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EEE" w:rsidRDefault="00D25EEE" w:rsidP="002A72B6"/>
    <w:p w:rsidR="00D25EEE" w:rsidRPr="00D42F57" w:rsidRDefault="00D25EEE" w:rsidP="00D25EEE">
      <w:pPr>
        <w:spacing w:after="0" w:line="240" w:lineRule="auto"/>
        <w:jc w:val="right"/>
        <w:rPr>
          <w:rFonts w:ascii="Times New Roman" w:eastAsia="Times New Roman" w:hAnsi="Times New Roman"/>
          <w:lang w:eastAsia="pl-PL"/>
        </w:rPr>
      </w:pPr>
      <w:r w:rsidRPr="00D42F57">
        <w:rPr>
          <w:rFonts w:ascii="Times New Roman" w:eastAsia="Times New Roman" w:hAnsi="Times New Roman"/>
          <w:b/>
          <w:bCs/>
          <w:i/>
          <w:iCs/>
          <w:lang w:eastAsia="pl-PL"/>
        </w:rPr>
        <w:t>Projekt</w:t>
      </w:r>
    </w:p>
    <w:p w:rsidR="00D25EEE" w:rsidRPr="00D42F57" w:rsidRDefault="00D25EEE" w:rsidP="00D25EEE">
      <w:pPr>
        <w:spacing w:after="0" w:line="240" w:lineRule="auto"/>
        <w:jc w:val="center"/>
        <w:rPr>
          <w:rFonts w:ascii="Times New Roman" w:eastAsia="Times New Roman" w:hAnsi="Times New Roman"/>
          <w:lang w:eastAsia="pl-PL"/>
        </w:rPr>
      </w:pPr>
      <w:r w:rsidRPr="00D42F57">
        <w:rPr>
          <w:rFonts w:ascii="Times New Roman" w:eastAsia="Times New Roman" w:hAnsi="Times New Roman"/>
          <w:b/>
          <w:bCs/>
          <w:lang w:eastAsia="pl-PL"/>
        </w:rPr>
        <w:t xml:space="preserve">UCHWAŁA  Nr </w:t>
      </w:r>
      <w:r>
        <w:rPr>
          <w:rFonts w:ascii="Times New Roman" w:eastAsia="Times New Roman" w:hAnsi="Times New Roman"/>
          <w:b/>
          <w:bCs/>
          <w:lang w:eastAsia="pl-PL"/>
        </w:rPr>
        <w:t>XXXV/…</w:t>
      </w:r>
      <w:r w:rsidRPr="00D42F57">
        <w:rPr>
          <w:rFonts w:ascii="Times New Roman" w:eastAsia="Times New Roman" w:hAnsi="Times New Roman"/>
          <w:b/>
          <w:bCs/>
          <w:lang w:eastAsia="pl-PL"/>
        </w:rPr>
        <w:t>/</w:t>
      </w:r>
      <w:r>
        <w:rPr>
          <w:rFonts w:ascii="Times New Roman" w:eastAsia="Times New Roman" w:hAnsi="Times New Roman"/>
          <w:b/>
          <w:bCs/>
          <w:lang w:eastAsia="pl-PL"/>
        </w:rPr>
        <w:t>20</w:t>
      </w:r>
      <w:r w:rsidRPr="00D42F57">
        <w:rPr>
          <w:rFonts w:ascii="Times New Roman" w:eastAsia="Times New Roman" w:hAnsi="Times New Roman"/>
          <w:b/>
          <w:bCs/>
          <w:lang w:eastAsia="pl-PL"/>
        </w:rPr>
        <w:t>17</w:t>
      </w:r>
    </w:p>
    <w:p w:rsidR="00D25EEE" w:rsidRPr="00D42F57" w:rsidRDefault="00D25EEE" w:rsidP="00D25EEE">
      <w:pPr>
        <w:spacing w:after="0" w:line="240" w:lineRule="auto"/>
        <w:jc w:val="center"/>
        <w:rPr>
          <w:rFonts w:ascii="Times New Roman" w:eastAsia="Times New Roman" w:hAnsi="Times New Roman"/>
          <w:lang w:eastAsia="pl-PL"/>
        </w:rPr>
      </w:pPr>
      <w:r w:rsidRPr="00D42F57">
        <w:rPr>
          <w:rFonts w:ascii="Times New Roman" w:eastAsia="Times New Roman" w:hAnsi="Times New Roman"/>
          <w:b/>
          <w:bCs/>
          <w:lang w:eastAsia="pl-PL"/>
        </w:rPr>
        <w:t>Rady  Gminy Łabowa</w:t>
      </w:r>
    </w:p>
    <w:p w:rsidR="00D25EEE" w:rsidRPr="00D42F57" w:rsidRDefault="00D25EEE" w:rsidP="00D25EEE">
      <w:pPr>
        <w:spacing w:after="0" w:line="240" w:lineRule="auto"/>
        <w:jc w:val="center"/>
        <w:rPr>
          <w:rFonts w:ascii="Times New Roman" w:eastAsia="Times New Roman" w:hAnsi="Times New Roman"/>
          <w:b/>
          <w:bCs/>
          <w:lang w:eastAsia="pl-PL"/>
        </w:rPr>
      </w:pPr>
      <w:r w:rsidRPr="00D42F57">
        <w:rPr>
          <w:rFonts w:ascii="Times New Roman" w:eastAsia="Times New Roman" w:hAnsi="Times New Roman"/>
          <w:b/>
          <w:bCs/>
          <w:lang w:eastAsia="pl-PL"/>
        </w:rPr>
        <w:t xml:space="preserve">z dnia </w:t>
      </w:r>
      <w:r>
        <w:rPr>
          <w:rFonts w:ascii="Times New Roman" w:eastAsia="Times New Roman" w:hAnsi="Times New Roman"/>
          <w:b/>
          <w:bCs/>
          <w:lang w:eastAsia="pl-PL"/>
        </w:rPr>
        <w:t>27 kwietnia</w:t>
      </w:r>
      <w:r w:rsidRPr="00D42F57">
        <w:rPr>
          <w:rFonts w:ascii="Times New Roman" w:eastAsia="Times New Roman" w:hAnsi="Times New Roman"/>
          <w:b/>
          <w:bCs/>
          <w:lang w:eastAsia="pl-PL"/>
        </w:rPr>
        <w:t xml:space="preserve"> 2017 roku</w:t>
      </w:r>
    </w:p>
    <w:p w:rsidR="00D25EEE" w:rsidRPr="00D42F57" w:rsidRDefault="00D25EEE" w:rsidP="00D25EEE">
      <w:pPr>
        <w:spacing w:after="0" w:line="240" w:lineRule="auto"/>
        <w:jc w:val="center"/>
        <w:rPr>
          <w:rFonts w:ascii="Times New Roman" w:eastAsia="Times New Roman" w:hAnsi="Times New Roman"/>
          <w:b/>
          <w:bCs/>
          <w:lang w:eastAsia="pl-PL"/>
        </w:rPr>
      </w:pPr>
    </w:p>
    <w:p w:rsidR="00D25EEE" w:rsidRPr="00D42F57" w:rsidRDefault="00D25EEE" w:rsidP="00D25EEE">
      <w:pPr>
        <w:spacing w:after="0" w:line="240" w:lineRule="auto"/>
        <w:jc w:val="center"/>
        <w:rPr>
          <w:rFonts w:ascii="Times New Roman" w:eastAsia="Times New Roman" w:hAnsi="Times New Roman"/>
          <w:lang w:eastAsia="pl-PL"/>
        </w:rPr>
      </w:pPr>
    </w:p>
    <w:p w:rsidR="00D25EEE" w:rsidRPr="00D42F57" w:rsidRDefault="00D25EEE" w:rsidP="00D25EEE">
      <w:pPr>
        <w:spacing w:after="0" w:line="240" w:lineRule="auto"/>
        <w:jc w:val="both"/>
        <w:rPr>
          <w:rFonts w:ascii="Times New Roman" w:eastAsia="Times New Roman" w:hAnsi="Times New Roman"/>
          <w:b/>
          <w:bCs/>
          <w:lang w:eastAsia="pl-PL"/>
        </w:rPr>
      </w:pPr>
      <w:r w:rsidRPr="004F07B6">
        <w:rPr>
          <w:rFonts w:ascii="Times New Roman" w:eastAsia="Times New Roman" w:hAnsi="Times New Roman"/>
          <w:bCs/>
          <w:lang w:eastAsia="pl-PL"/>
        </w:rPr>
        <w:t>w sprawie zmiany</w:t>
      </w:r>
      <w:r w:rsidRPr="00D42F57">
        <w:rPr>
          <w:rFonts w:ascii="Times New Roman" w:eastAsia="Times New Roman" w:hAnsi="Times New Roman"/>
          <w:b/>
          <w:bCs/>
          <w:lang w:eastAsia="pl-PL"/>
        </w:rPr>
        <w:t xml:space="preserve"> </w:t>
      </w:r>
      <w:r w:rsidRPr="00D42F57">
        <w:rPr>
          <w:rFonts w:ascii="Times New Roman" w:hAnsi="Times New Roman"/>
          <w:shd w:val="clear" w:color="auto" w:fill="FFFFFF"/>
        </w:rPr>
        <w:t>UCHWAŁY NR XXVIII/175/2016 RADY GMINY ŁABOWA z dnia 7 listopada 2016 r.  w sprawie wyznaczenia obszaru zdegradowanego i obszaru rewitalizacji na terenie Gminy Łabowa</w:t>
      </w:r>
    </w:p>
    <w:p w:rsidR="00D25EEE" w:rsidRPr="00D42F57" w:rsidRDefault="00D25EEE" w:rsidP="00D25EEE">
      <w:pPr>
        <w:spacing w:after="0" w:line="240" w:lineRule="auto"/>
        <w:jc w:val="both"/>
        <w:rPr>
          <w:rFonts w:ascii="Times New Roman" w:eastAsia="Times New Roman" w:hAnsi="Times New Roman"/>
          <w:lang w:eastAsia="pl-PL"/>
        </w:rPr>
      </w:pPr>
    </w:p>
    <w:p w:rsidR="00D25EEE" w:rsidRPr="00D42F57" w:rsidRDefault="00D25EEE" w:rsidP="00D25EEE">
      <w:pPr>
        <w:spacing w:after="0" w:line="240" w:lineRule="auto"/>
        <w:jc w:val="both"/>
        <w:rPr>
          <w:rFonts w:ascii="Times New Roman" w:eastAsia="Times New Roman" w:hAnsi="Times New Roman"/>
          <w:lang w:eastAsia="pl-PL"/>
        </w:rPr>
      </w:pPr>
      <w:r w:rsidRPr="00D42F57">
        <w:rPr>
          <w:rFonts w:ascii="Times New Roman" w:eastAsia="Times New Roman" w:hAnsi="Times New Roman"/>
          <w:lang w:eastAsia="pl-PL"/>
        </w:rPr>
        <w:t>         Działając na podstawie art. 18 ust. 2 pkt. 15 ustawy z dnia 8 marca 1990 r. o samorządzie gminnym (tj. Dz. U. z 2016 r., poz. 446</w:t>
      </w:r>
      <w:r>
        <w:rPr>
          <w:rFonts w:ascii="Times New Roman" w:eastAsia="Times New Roman" w:hAnsi="Times New Roman"/>
          <w:lang w:eastAsia="pl-PL"/>
        </w:rPr>
        <w:t xml:space="preserve"> z późn. zm.</w:t>
      </w:r>
      <w:r w:rsidRPr="00D42F57">
        <w:rPr>
          <w:rFonts w:ascii="Times New Roman" w:eastAsia="Times New Roman" w:hAnsi="Times New Roman"/>
          <w:lang w:eastAsia="pl-PL"/>
        </w:rPr>
        <w:t xml:space="preserve">) oraz </w:t>
      </w:r>
      <w:r w:rsidRPr="00D42F57">
        <w:rPr>
          <w:rFonts w:ascii="Times New Roman" w:hAnsi="Times New Roman"/>
        </w:rPr>
        <w:t>na podstawie art. 11 ust. 3 i w związku z art. 6 Ustawy z dnia 9 października 2015 r. o rewitalizacji (Dz. U. z 2015 r. poz. 1777 z późn. zm.).</w:t>
      </w:r>
      <w:r w:rsidRPr="00D42F57">
        <w:rPr>
          <w:rFonts w:ascii="Times New Roman" w:eastAsia="Times New Roman" w:hAnsi="Times New Roman"/>
          <w:lang w:eastAsia="pl-PL"/>
        </w:rPr>
        <w:t xml:space="preserve"> Rada Gminy Łabowa uchwala, co następuje:</w:t>
      </w:r>
    </w:p>
    <w:p w:rsidR="00D25EEE" w:rsidRPr="00D42F57" w:rsidRDefault="00D25EEE" w:rsidP="00D25EEE">
      <w:pPr>
        <w:spacing w:after="0" w:line="240" w:lineRule="auto"/>
        <w:jc w:val="both"/>
        <w:rPr>
          <w:rFonts w:ascii="Times New Roman" w:eastAsia="Times New Roman" w:hAnsi="Times New Roman"/>
          <w:lang w:eastAsia="pl-PL"/>
        </w:rPr>
      </w:pPr>
    </w:p>
    <w:p w:rsidR="00D25EEE" w:rsidRPr="00D42F57" w:rsidRDefault="00D25EEE" w:rsidP="00D25EEE">
      <w:pPr>
        <w:spacing w:after="0" w:line="240" w:lineRule="auto"/>
        <w:jc w:val="center"/>
        <w:rPr>
          <w:rFonts w:ascii="Times New Roman" w:eastAsia="Times New Roman" w:hAnsi="Times New Roman"/>
          <w:lang w:eastAsia="pl-PL"/>
        </w:rPr>
      </w:pPr>
      <w:r w:rsidRPr="00D42F57">
        <w:rPr>
          <w:rFonts w:ascii="Times New Roman" w:eastAsia="Times New Roman" w:hAnsi="Times New Roman"/>
          <w:lang w:eastAsia="pl-PL"/>
        </w:rPr>
        <w:t>§ 1.</w:t>
      </w:r>
    </w:p>
    <w:p w:rsidR="00D25EEE" w:rsidRPr="00D42F57" w:rsidRDefault="00D25EEE" w:rsidP="00D25EEE">
      <w:pPr>
        <w:spacing w:after="0" w:line="240" w:lineRule="auto"/>
        <w:jc w:val="center"/>
        <w:rPr>
          <w:rFonts w:ascii="Times New Roman" w:eastAsia="Times New Roman" w:hAnsi="Times New Roman"/>
          <w:lang w:eastAsia="pl-PL"/>
        </w:rPr>
      </w:pPr>
    </w:p>
    <w:p w:rsidR="00D25EEE" w:rsidRDefault="00D25EEE" w:rsidP="00D25EEE">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Pr="00D42F57">
        <w:rPr>
          <w:rFonts w:ascii="Times New Roman" w:eastAsia="Times New Roman" w:hAnsi="Times New Roman"/>
          <w:lang w:eastAsia="pl-PL"/>
        </w:rPr>
        <w:t xml:space="preserve"> </w:t>
      </w:r>
      <w:r w:rsidRPr="00D42F57">
        <w:rPr>
          <w:rFonts w:ascii="Times New Roman" w:hAnsi="Times New Roman"/>
          <w:shd w:val="clear" w:color="auto" w:fill="FFFFFF"/>
        </w:rPr>
        <w:t>U</w:t>
      </w:r>
      <w:r>
        <w:rPr>
          <w:rFonts w:ascii="Times New Roman" w:hAnsi="Times New Roman"/>
          <w:shd w:val="clear" w:color="auto" w:fill="FFFFFF"/>
        </w:rPr>
        <w:t>chwale</w:t>
      </w:r>
      <w:r w:rsidRPr="00D42F57">
        <w:rPr>
          <w:rFonts w:ascii="Times New Roman" w:hAnsi="Times New Roman"/>
          <w:shd w:val="clear" w:color="auto" w:fill="FFFFFF"/>
        </w:rPr>
        <w:t xml:space="preserve"> </w:t>
      </w:r>
      <w:r>
        <w:rPr>
          <w:rFonts w:ascii="Times New Roman" w:hAnsi="Times New Roman"/>
          <w:shd w:val="clear" w:color="auto" w:fill="FFFFFF"/>
        </w:rPr>
        <w:t>Nr</w:t>
      </w:r>
      <w:r w:rsidRPr="00D42F57">
        <w:rPr>
          <w:rFonts w:ascii="Times New Roman" w:hAnsi="Times New Roman"/>
          <w:shd w:val="clear" w:color="auto" w:fill="FFFFFF"/>
        </w:rPr>
        <w:t xml:space="preserve"> XXVIII/175/2016 </w:t>
      </w:r>
      <w:r>
        <w:rPr>
          <w:rFonts w:ascii="Times New Roman" w:hAnsi="Times New Roman"/>
          <w:shd w:val="clear" w:color="auto" w:fill="FFFFFF"/>
        </w:rPr>
        <w:t>Rady Gminy Łabowa</w:t>
      </w:r>
      <w:r w:rsidRPr="00D42F57">
        <w:rPr>
          <w:rFonts w:ascii="Times New Roman" w:hAnsi="Times New Roman"/>
          <w:shd w:val="clear" w:color="auto" w:fill="FFFFFF"/>
        </w:rPr>
        <w:t xml:space="preserve"> z dnia 7 listopada 2016 r.  w sprawie wyznaczenia obszaru zdegradowanego i obszaru rewitalizacji na terenie Gminy Łabowa</w:t>
      </w:r>
      <w:r>
        <w:rPr>
          <w:rFonts w:ascii="Times New Roman" w:eastAsia="Times New Roman" w:hAnsi="Times New Roman"/>
          <w:lang w:eastAsia="pl-PL"/>
        </w:rPr>
        <w:t>, wprowadza się następujące zmiany:</w:t>
      </w:r>
    </w:p>
    <w:p w:rsidR="00D25EEE" w:rsidRDefault="00D25EEE" w:rsidP="00D25EEE">
      <w:pPr>
        <w:pStyle w:val="Akapitzlist"/>
        <w:numPr>
          <w:ilvl w:val="0"/>
          <w:numId w:val="54"/>
        </w:numPr>
        <w:spacing w:after="0" w:line="240" w:lineRule="auto"/>
        <w:jc w:val="both"/>
        <w:rPr>
          <w:rFonts w:ascii="Times New Roman" w:eastAsia="Times New Roman" w:hAnsi="Times New Roman"/>
          <w:lang w:eastAsia="pl-PL"/>
        </w:rPr>
      </w:pPr>
      <w:bookmarkStart w:id="0" w:name="_Hlk480371939"/>
      <w:r>
        <w:rPr>
          <w:rFonts w:ascii="Times New Roman" w:eastAsia="Times New Roman" w:hAnsi="Times New Roman"/>
          <w:lang w:eastAsia="pl-PL"/>
        </w:rPr>
        <w:t xml:space="preserve">§ 1 </w:t>
      </w:r>
      <w:bookmarkEnd w:id="0"/>
      <w:r>
        <w:rPr>
          <w:rFonts w:ascii="Times New Roman" w:eastAsia="Times New Roman" w:hAnsi="Times New Roman"/>
          <w:lang w:eastAsia="pl-PL"/>
        </w:rPr>
        <w:t>otrzymuje brzmienie:</w:t>
      </w:r>
    </w:p>
    <w:p w:rsidR="00D25EEE" w:rsidRDefault="00D25EEE" w:rsidP="00D25EEE">
      <w:pPr>
        <w:spacing w:after="0" w:line="240" w:lineRule="auto"/>
        <w:ind w:left="360"/>
        <w:jc w:val="both"/>
        <w:rPr>
          <w:rFonts w:ascii="Times New Roman" w:eastAsia="Times New Roman" w:hAnsi="Times New Roman"/>
          <w:lang w:eastAsia="pl-PL"/>
        </w:rPr>
      </w:pPr>
      <w:r>
        <w:rPr>
          <w:rFonts w:ascii="Times New Roman" w:eastAsia="Times New Roman" w:hAnsi="Times New Roman"/>
          <w:lang w:eastAsia="pl-PL"/>
        </w:rPr>
        <w:t>„ § 1. Wyznacza się obszar zdegradowany i obszar rewitalizacji Gminy Łabowa, w granicach określonych w załącznikach do niniejszej Uchwały:</w:t>
      </w:r>
    </w:p>
    <w:p w:rsidR="00D25EEE" w:rsidRDefault="00D25EEE" w:rsidP="00D25EEE">
      <w:pPr>
        <w:pStyle w:val="Akapitzlist"/>
        <w:numPr>
          <w:ilvl w:val="0"/>
          <w:numId w:val="55"/>
        </w:numPr>
        <w:spacing w:after="0" w:line="240" w:lineRule="auto"/>
        <w:jc w:val="both"/>
        <w:rPr>
          <w:rFonts w:ascii="Times New Roman" w:eastAsia="Times New Roman" w:hAnsi="Times New Roman"/>
          <w:lang w:eastAsia="pl-PL"/>
        </w:rPr>
      </w:pPr>
      <w:r w:rsidRPr="00873C41">
        <w:rPr>
          <w:rFonts w:ascii="Times New Roman" w:eastAsia="Times New Roman" w:hAnsi="Times New Roman"/>
          <w:lang w:eastAsia="pl-PL"/>
        </w:rPr>
        <w:t>Załącznik nr 1 – Obszar w centrum m. Łabowa – Mapa nr 1, 2</w:t>
      </w:r>
      <w:r>
        <w:rPr>
          <w:rFonts w:ascii="Times New Roman" w:eastAsia="Times New Roman" w:hAnsi="Times New Roman"/>
          <w:lang w:eastAsia="pl-PL"/>
        </w:rPr>
        <w:t>, 3</w:t>
      </w:r>
      <w:r w:rsidRPr="00873C41">
        <w:rPr>
          <w:rFonts w:ascii="Times New Roman" w:eastAsia="Times New Roman" w:hAnsi="Times New Roman"/>
          <w:lang w:eastAsia="pl-PL"/>
        </w:rPr>
        <w:t>.</w:t>
      </w:r>
    </w:p>
    <w:p w:rsidR="00D25EEE" w:rsidRDefault="00D25EEE" w:rsidP="00D25EEE">
      <w:pPr>
        <w:pStyle w:val="Akapitzlist"/>
        <w:numPr>
          <w:ilvl w:val="0"/>
          <w:numId w:val="55"/>
        </w:num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Załącznik nr 2</w:t>
      </w:r>
      <w:r w:rsidRPr="00873C41">
        <w:rPr>
          <w:rFonts w:ascii="Times New Roman" w:eastAsia="Times New Roman" w:hAnsi="Times New Roman"/>
          <w:lang w:eastAsia="pl-PL"/>
        </w:rPr>
        <w:t xml:space="preserve"> – Obszar w centrum m. </w:t>
      </w:r>
      <w:r>
        <w:rPr>
          <w:rFonts w:ascii="Times New Roman" w:eastAsia="Times New Roman" w:hAnsi="Times New Roman"/>
          <w:lang w:eastAsia="pl-PL"/>
        </w:rPr>
        <w:t xml:space="preserve">Czaczów </w:t>
      </w:r>
      <w:r w:rsidRPr="00873C41">
        <w:rPr>
          <w:rFonts w:ascii="Times New Roman" w:eastAsia="Times New Roman" w:hAnsi="Times New Roman"/>
          <w:lang w:eastAsia="pl-PL"/>
        </w:rPr>
        <w:t>– Mapa nr 1, 2.</w:t>
      </w:r>
    </w:p>
    <w:p w:rsidR="00D25EEE" w:rsidRDefault="00D25EEE" w:rsidP="00D25EEE">
      <w:pPr>
        <w:pStyle w:val="Akapitzlist"/>
        <w:numPr>
          <w:ilvl w:val="0"/>
          <w:numId w:val="55"/>
        </w:num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Załącznik nr 3</w:t>
      </w:r>
      <w:r w:rsidRPr="00873C41">
        <w:rPr>
          <w:rFonts w:ascii="Times New Roman" w:eastAsia="Times New Roman" w:hAnsi="Times New Roman"/>
          <w:lang w:eastAsia="pl-PL"/>
        </w:rPr>
        <w:t xml:space="preserve"> – Obszar w centrum m. </w:t>
      </w:r>
      <w:r>
        <w:rPr>
          <w:rFonts w:ascii="Times New Roman" w:eastAsia="Times New Roman" w:hAnsi="Times New Roman"/>
          <w:lang w:eastAsia="pl-PL"/>
        </w:rPr>
        <w:t>Maciejowa</w:t>
      </w:r>
      <w:r w:rsidRPr="00873C41">
        <w:rPr>
          <w:rFonts w:ascii="Times New Roman" w:eastAsia="Times New Roman" w:hAnsi="Times New Roman"/>
          <w:lang w:eastAsia="pl-PL"/>
        </w:rPr>
        <w:t xml:space="preserve"> – Mapa nr 1, 2</w:t>
      </w:r>
      <w:r>
        <w:rPr>
          <w:rFonts w:ascii="Times New Roman" w:eastAsia="Times New Roman" w:hAnsi="Times New Roman"/>
          <w:lang w:eastAsia="pl-PL"/>
        </w:rPr>
        <w:t>, 3</w:t>
      </w:r>
      <w:r w:rsidRPr="00873C41">
        <w:rPr>
          <w:rFonts w:ascii="Times New Roman" w:eastAsia="Times New Roman" w:hAnsi="Times New Roman"/>
          <w:lang w:eastAsia="pl-PL"/>
        </w:rPr>
        <w:t>.</w:t>
      </w:r>
    </w:p>
    <w:p w:rsidR="00D25EEE" w:rsidRDefault="00D25EEE" w:rsidP="00D25EEE">
      <w:pPr>
        <w:pStyle w:val="Akapitzlist"/>
        <w:numPr>
          <w:ilvl w:val="0"/>
          <w:numId w:val="55"/>
        </w:num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Załącznik nr 4</w:t>
      </w:r>
      <w:r w:rsidRPr="00873C41">
        <w:rPr>
          <w:rFonts w:ascii="Times New Roman" w:eastAsia="Times New Roman" w:hAnsi="Times New Roman"/>
          <w:lang w:eastAsia="pl-PL"/>
        </w:rPr>
        <w:t xml:space="preserve"> – Obszar w centrum m. </w:t>
      </w:r>
      <w:r>
        <w:rPr>
          <w:rFonts w:ascii="Times New Roman" w:eastAsia="Times New Roman" w:hAnsi="Times New Roman"/>
          <w:lang w:eastAsia="pl-PL"/>
        </w:rPr>
        <w:t>Kamianna</w:t>
      </w:r>
      <w:r w:rsidRPr="00873C41">
        <w:rPr>
          <w:rFonts w:ascii="Times New Roman" w:eastAsia="Times New Roman" w:hAnsi="Times New Roman"/>
          <w:lang w:eastAsia="pl-PL"/>
        </w:rPr>
        <w:t xml:space="preserve"> – Mapa nr 1, 2.</w:t>
      </w:r>
    </w:p>
    <w:p w:rsidR="00D25EEE" w:rsidRDefault="00D25EEE" w:rsidP="00D25EEE">
      <w:pPr>
        <w:pStyle w:val="Akapitzlist"/>
        <w:numPr>
          <w:ilvl w:val="0"/>
          <w:numId w:val="55"/>
        </w:num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Załącznik nr 5</w:t>
      </w:r>
      <w:r w:rsidRPr="00873C41">
        <w:rPr>
          <w:rFonts w:ascii="Times New Roman" w:eastAsia="Times New Roman" w:hAnsi="Times New Roman"/>
          <w:lang w:eastAsia="pl-PL"/>
        </w:rPr>
        <w:t xml:space="preserve"> – Obszar w centrum m. </w:t>
      </w:r>
      <w:r>
        <w:rPr>
          <w:rFonts w:ascii="Times New Roman" w:eastAsia="Times New Roman" w:hAnsi="Times New Roman"/>
          <w:lang w:eastAsia="pl-PL"/>
        </w:rPr>
        <w:t>Nowa Wieś</w:t>
      </w:r>
      <w:r w:rsidRPr="00873C41">
        <w:rPr>
          <w:rFonts w:ascii="Times New Roman" w:eastAsia="Times New Roman" w:hAnsi="Times New Roman"/>
          <w:lang w:eastAsia="pl-PL"/>
        </w:rPr>
        <w:t xml:space="preserve"> – Mapa nr 1, 2</w:t>
      </w:r>
      <w:r>
        <w:rPr>
          <w:rFonts w:ascii="Times New Roman" w:eastAsia="Times New Roman" w:hAnsi="Times New Roman"/>
          <w:lang w:eastAsia="pl-PL"/>
        </w:rPr>
        <w:t>, 3</w:t>
      </w:r>
      <w:r w:rsidRPr="00873C41">
        <w:rPr>
          <w:rFonts w:ascii="Times New Roman" w:eastAsia="Times New Roman" w:hAnsi="Times New Roman"/>
          <w:lang w:eastAsia="pl-PL"/>
        </w:rPr>
        <w:t>.</w:t>
      </w:r>
    </w:p>
    <w:p w:rsidR="00D25EEE" w:rsidRDefault="00D25EEE" w:rsidP="00D25EEE">
      <w:pPr>
        <w:pStyle w:val="Akapitzlist"/>
        <w:numPr>
          <w:ilvl w:val="0"/>
          <w:numId w:val="55"/>
        </w:num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Załącznik nr 6</w:t>
      </w:r>
      <w:r w:rsidRPr="00873C41">
        <w:rPr>
          <w:rFonts w:ascii="Times New Roman" w:eastAsia="Times New Roman" w:hAnsi="Times New Roman"/>
          <w:lang w:eastAsia="pl-PL"/>
        </w:rPr>
        <w:t xml:space="preserve"> – Obszar w centrum m. </w:t>
      </w:r>
      <w:r>
        <w:rPr>
          <w:rFonts w:ascii="Times New Roman" w:eastAsia="Times New Roman" w:hAnsi="Times New Roman"/>
          <w:lang w:eastAsia="pl-PL"/>
        </w:rPr>
        <w:t xml:space="preserve">Roztoka Wielka </w:t>
      </w:r>
      <w:r w:rsidRPr="00873C41">
        <w:rPr>
          <w:rFonts w:ascii="Times New Roman" w:eastAsia="Times New Roman" w:hAnsi="Times New Roman"/>
          <w:lang w:eastAsia="pl-PL"/>
        </w:rPr>
        <w:t>– Mapa nr 1, 2.</w:t>
      </w:r>
      <w:r>
        <w:rPr>
          <w:rFonts w:ascii="Times New Roman" w:eastAsia="Times New Roman" w:hAnsi="Times New Roman"/>
          <w:lang w:eastAsia="pl-PL"/>
        </w:rPr>
        <w:t>”</w:t>
      </w:r>
    </w:p>
    <w:p w:rsidR="00D25EEE" w:rsidRDefault="00D25EEE" w:rsidP="00D25EEE">
      <w:pPr>
        <w:pStyle w:val="Akapitzlist"/>
        <w:spacing w:after="0" w:line="240" w:lineRule="auto"/>
        <w:ind w:left="1080"/>
        <w:jc w:val="both"/>
        <w:rPr>
          <w:rFonts w:ascii="Times New Roman" w:eastAsia="Times New Roman" w:hAnsi="Times New Roman"/>
          <w:lang w:eastAsia="pl-PL"/>
        </w:rPr>
      </w:pPr>
    </w:p>
    <w:p w:rsidR="00D25EEE" w:rsidRPr="001B1E83" w:rsidRDefault="00D25EEE" w:rsidP="00D25EEE">
      <w:pPr>
        <w:pStyle w:val="Akapitzlist"/>
        <w:numPr>
          <w:ilvl w:val="0"/>
          <w:numId w:val="54"/>
        </w:numPr>
        <w:spacing w:after="0" w:line="240" w:lineRule="auto"/>
        <w:jc w:val="both"/>
        <w:rPr>
          <w:rFonts w:ascii="Times New Roman" w:eastAsia="Times New Roman" w:hAnsi="Times New Roman"/>
          <w:lang w:eastAsia="pl-PL"/>
        </w:rPr>
      </w:pPr>
      <w:r w:rsidRPr="00873C41">
        <w:rPr>
          <w:rFonts w:ascii="Times New Roman" w:eastAsia="Times New Roman" w:hAnsi="Times New Roman"/>
          <w:lang w:eastAsia="pl-PL"/>
        </w:rPr>
        <w:t>Załącznik</w:t>
      </w:r>
      <w:r>
        <w:rPr>
          <w:rFonts w:ascii="Times New Roman" w:eastAsia="Times New Roman" w:hAnsi="Times New Roman"/>
          <w:lang w:eastAsia="pl-PL"/>
        </w:rPr>
        <w:t xml:space="preserve">i od nr </w:t>
      </w:r>
      <w:r w:rsidRPr="00873C41">
        <w:rPr>
          <w:rFonts w:ascii="Times New Roman" w:eastAsia="Times New Roman" w:hAnsi="Times New Roman"/>
          <w:lang w:eastAsia="pl-PL"/>
        </w:rPr>
        <w:t>1</w:t>
      </w:r>
      <w:r>
        <w:rPr>
          <w:rFonts w:ascii="Times New Roman" w:eastAsia="Times New Roman" w:hAnsi="Times New Roman"/>
          <w:lang w:eastAsia="pl-PL"/>
        </w:rPr>
        <w:t xml:space="preserve"> do nr 6</w:t>
      </w:r>
      <w:r w:rsidRPr="00873C41">
        <w:rPr>
          <w:rFonts w:ascii="Times New Roman" w:eastAsia="Times New Roman" w:hAnsi="Times New Roman"/>
          <w:lang w:eastAsia="pl-PL"/>
        </w:rPr>
        <w:t xml:space="preserve"> do Uchwały </w:t>
      </w:r>
      <w:r w:rsidRPr="00873C41">
        <w:rPr>
          <w:rFonts w:ascii="Times New Roman" w:hAnsi="Times New Roman"/>
          <w:shd w:val="clear" w:color="auto" w:fill="FFFFFF"/>
        </w:rPr>
        <w:t xml:space="preserve">NR XXVIII/175/2016 </w:t>
      </w:r>
      <w:r>
        <w:rPr>
          <w:rFonts w:ascii="Times New Roman" w:hAnsi="Times New Roman"/>
          <w:shd w:val="clear" w:color="auto" w:fill="FFFFFF"/>
        </w:rPr>
        <w:t xml:space="preserve">otrzymują brzmienie określone </w:t>
      </w:r>
      <w:r w:rsidRPr="00873C41">
        <w:rPr>
          <w:rFonts w:ascii="Times New Roman" w:hAnsi="Times New Roman"/>
          <w:shd w:val="clear" w:color="auto" w:fill="FFFFFF"/>
        </w:rPr>
        <w:t>w </w:t>
      </w:r>
      <w:r>
        <w:rPr>
          <w:rFonts w:ascii="Times New Roman" w:hAnsi="Times New Roman"/>
          <w:shd w:val="clear" w:color="auto" w:fill="FFFFFF"/>
        </w:rPr>
        <w:t xml:space="preserve">załącznikach od nr </w:t>
      </w:r>
      <w:r w:rsidRPr="00873C41">
        <w:rPr>
          <w:rFonts w:ascii="Times New Roman" w:hAnsi="Times New Roman"/>
          <w:shd w:val="clear" w:color="auto" w:fill="FFFFFF"/>
        </w:rPr>
        <w:t>1</w:t>
      </w:r>
      <w:r>
        <w:rPr>
          <w:rFonts w:ascii="Times New Roman" w:hAnsi="Times New Roman"/>
          <w:shd w:val="clear" w:color="auto" w:fill="FFFFFF"/>
        </w:rPr>
        <w:t xml:space="preserve"> do nr 6</w:t>
      </w:r>
      <w:r w:rsidRPr="00873C41">
        <w:rPr>
          <w:rFonts w:ascii="Times New Roman" w:hAnsi="Times New Roman"/>
          <w:shd w:val="clear" w:color="auto" w:fill="FFFFFF"/>
        </w:rPr>
        <w:t xml:space="preserve"> do niniejszej Uchwały</w:t>
      </w:r>
      <w:r>
        <w:rPr>
          <w:rFonts w:ascii="Times New Roman" w:hAnsi="Times New Roman"/>
          <w:shd w:val="clear" w:color="auto" w:fill="FFFFFF"/>
        </w:rPr>
        <w:t>.</w:t>
      </w:r>
    </w:p>
    <w:p w:rsidR="00D25EEE" w:rsidRPr="001B1E83" w:rsidRDefault="00D25EEE" w:rsidP="00D25EEE">
      <w:pPr>
        <w:pStyle w:val="Akapitzlist"/>
        <w:spacing w:after="0" w:line="240" w:lineRule="auto"/>
        <w:jc w:val="both"/>
        <w:rPr>
          <w:rFonts w:ascii="Times New Roman" w:eastAsia="Times New Roman" w:hAnsi="Times New Roman"/>
          <w:lang w:eastAsia="pl-PL"/>
        </w:rPr>
      </w:pPr>
    </w:p>
    <w:p w:rsidR="00D25EEE" w:rsidRDefault="00D25EEE" w:rsidP="00D25EEE">
      <w:pPr>
        <w:pStyle w:val="Akapitzlist"/>
        <w:numPr>
          <w:ilvl w:val="0"/>
          <w:numId w:val="54"/>
        </w:num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 2 otrzymuje brzmienie:</w:t>
      </w:r>
    </w:p>
    <w:p w:rsidR="00D25EEE" w:rsidRDefault="00D25EEE" w:rsidP="00D25EEE">
      <w:pPr>
        <w:pStyle w:val="Akapitzlist"/>
        <w:spacing w:after="0" w:line="240" w:lineRule="auto"/>
        <w:jc w:val="both"/>
        <w:rPr>
          <w:rFonts w:ascii="Times New Roman" w:eastAsia="Times New Roman" w:hAnsi="Times New Roman"/>
          <w:lang w:eastAsia="pl-PL"/>
        </w:rPr>
      </w:pPr>
      <w:r>
        <w:rPr>
          <w:rFonts w:ascii="Times New Roman" w:eastAsia="Times New Roman" w:hAnsi="Times New Roman"/>
          <w:lang w:eastAsia="pl-PL"/>
        </w:rPr>
        <w:t>„ § 2 Obszary, o których mowa w § 1, wyznaczone zostały na podstawie diagnozy obszaru zdegradowanego i obszaru rewitalizacji, stanowiącej załącznik nr 7.”</w:t>
      </w:r>
    </w:p>
    <w:p w:rsidR="00D25EEE" w:rsidRDefault="00D25EEE" w:rsidP="00D25EEE">
      <w:pPr>
        <w:pStyle w:val="Akapitzlist"/>
        <w:spacing w:after="0" w:line="240" w:lineRule="auto"/>
        <w:jc w:val="both"/>
        <w:rPr>
          <w:rFonts w:ascii="Times New Roman" w:eastAsia="Times New Roman" w:hAnsi="Times New Roman"/>
          <w:lang w:eastAsia="pl-PL"/>
        </w:rPr>
      </w:pPr>
    </w:p>
    <w:p w:rsidR="00D25EEE" w:rsidRPr="001B1E83" w:rsidRDefault="00D25EEE" w:rsidP="00D25EEE">
      <w:pPr>
        <w:pStyle w:val="Akapitzlist"/>
        <w:numPr>
          <w:ilvl w:val="0"/>
          <w:numId w:val="54"/>
        </w:numPr>
        <w:spacing w:after="0" w:line="240" w:lineRule="auto"/>
        <w:jc w:val="both"/>
        <w:rPr>
          <w:rFonts w:ascii="Times New Roman" w:eastAsia="Times New Roman" w:hAnsi="Times New Roman"/>
          <w:lang w:eastAsia="pl-PL"/>
        </w:rPr>
      </w:pPr>
      <w:r w:rsidRPr="00873C41">
        <w:rPr>
          <w:rFonts w:ascii="Times New Roman" w:eastAsia="Times New Roman" w:hAnsi="Times New Roman"/>
          <w:lang w:eastAsia="pl-PL"/>
        </w:rPr>
        <w:t>Załącznik</w:t>
      </w:r>
      <w:r>
        <w:rPr>
          <w:rFonts w:ascii="Times New Roman" w:eastAsia="Times New Roman" w:hAnsi="Times New Roman"/>
          <w:lang w:eastAsia="pl-PL"/>
        </w:rPr>
        <w:t xml:space="preserve"> nr 7</w:t>
      </w:r>
      <w:r w:rsidRPr="00873C41">
        <w:rPr>
          <w:rFonts w:ascii="Times New Roman" w:eastAsia="Times New Roman" w:hAnsi="Times New Roman"/>
          <w:lang w:eastAsia="pl-PL"/>
        </w:rPr>
        <w:t xml:space="preserve"> do Uchwały </w:t>
      </w:r>
      <w:r w:rsidRPr="00873C41">
        <w:rPr>
          <w:rFonts w:ascii="Times New Roman" w:hAnsi="Times New Roman"/>
          <w:shd w:val="clear" w:color="auto" w:fill="FFFFFF"/>
        </w:rPr>
        <w:t xml:space="preserve">NR XXVIII/175/2016 </w:t>
      </w:r>
      <w:r>
        <w:rPr>
          <w:rFonts w:ascii="Times New Roman" w:hAnsi="Times New Roman"/>
          <w:shd w:val="clear" w:color="auto" w:fill="FFFFFF"/>
        </w:rPr>
        <w:t xml:space="preserve">otrzymuje brzmienie określone </w:t>
      </w:r>
      <w:r w:rsidRPr="00873C41">
        <w:rPr>
          <w:rFonts w:ascii="Times New Roman" w:hAnsi="Times New Roman"/>
          <w:shd w:val="clear" w:color="auto" w:fill="FFFFFF"/>
        </w:rPr>
        <w:t>w </w:t>
      </w:r>
      <w:r>
        <w:rPr>
          <w:rFonts w:ascii="Times New Roman" w:hAnsi="Times New Roman"/>
          <w:shd w:val="clear" w:color="auto" w:fill="FFFFFF"/>
        </w:rPr>
        <w:t>załączniku nr 7</w:t>
      </w:r>
      <w:r w:rsidRPr="00873C41">
        <w:rPr>
          <w:rFonts w:ascii="Times New Roman" w:hAnsi="Times New Roman"/>
          <w:shd w:val="clear" w:color="auto" w:fill="FFFFFF"/>
        </w:rPr>
        <w:t xml:space="preserve"> do niniejszej Uchwały</w:t>
      </w:r>
      <w:r>
        <w:rPr>
          <w:rFonts w:ascii="Times New Roman" w:hAnsi="Times New Roman"/>
          <w:shd w:val="clear" w:color="auto" w:fill="FFFFFF"/>
        </w:rPr>
        <w:t>.</w:t>
      </w:r>
    </w:p>
    <w:p w:rsidR="00D25EEE" w:rsidRDefault="00D25EEE" w:rsidP="00D25EEE">
      <w:pPr>
        <w:pStyle w:val="Akapitzlist"/>
        <w:spacing w:after="0" w:line="240" w:lineRule="auto"/>
        <w:jc w:val="both"/>
        <w:rPr>
          <w:rFonts w:ascii="Times New Roman" w:eastAsia="Times New Roman" w:hAnsi="Times New Roman"/>
          <w:lang w:eastAsia="pl-PL"/>
        </w:rPr>
      </w:pPr>
    </w:p>
    <w:p w:rsidR="00D25EEE" w:rsidRPr="00D42F57" w:rsidRDefault="00D25EEE" w:rsidP="00D25EEE">
      <w:pPr>
        <w:spacing w:after="0" w:line="240" w:lineRule="auto"/>
        <w:jc w:val="center"/>
        <w:rPr>
          <w:rFonts w:ascii="Times New Roman" w:eastAsia="Times New Roman" w:hAnsi="Times New Roman"/>
          <w:lang w:eastAsia="pl-PL"/>
        </w:rPr>
      </w:pPr>
      <w:r w:rsidRPr="00D42F57">
        <w:rPr>
          <w:rFonts w:ascii="Times New Roman" w:eastAsia="Times New Roman" w:hAnsi="Times New Roman"/>
          <w:lang w:eastAsia="pl-PL"/>
        </w:rPr>
        <w:t>§ 2.</w:t>
      </w:r>
    </w:p>
    <w:p w:rsidR="00D25EEE" w:rsidRPr="00D42F57" w:rsidRDefault="00D25EEE" w:rsidP="00D25EEE">
      <w:pPr>
        <w:spacing w:after="0" w:line="240" w:lineRule="auto"/>
        <w:jc w:val="center"/>
        <w:rPr>
          <w:rFonts w:ascii="Times New Roman" w:eastAsia="Times New Roman" w:hAnsi="Times New Roman"/>
          <w:lang w:eastAsia="pl-PL"/>
        </w:rPr>
      </w:pPr>
    </w:p>
    <w:p w:rsidR="00D25EEE" w:rsidRPr="00D42F57" w:rsidRDefault="00D25EEE" w:rsidP="00D25EEE">
      <w:pPr>
        <w:spacing w:after="0" w:line="240" w:lineRule="auto"/>
        <w:jc w:val="center"/>
        <w:rPr>
          <w:rFonts w:ascii="Times New Roman" w:eastAsia="Times New Roman" w:hAnsi="Times New Roman"/>
          <w:lang w:eastAsia="pl-PL"/>
        </w:rPr>
      </w:pPr>
    </w:p>
    <w:p w:rsidR="00D25EEE" w:rsidRPr="00D42F57" w:rsidRDefault="00D25EEE" w:rsidP="00D25EEE">
      <w:pPr>
        <w:spacing w:after="0" w:line="240" w:lineRule="auto"/>
        <w:jc w:val="both"/>
        <w:rPr>
          <w:rFonts w:ascii="Times New Roman" w:eastAsia="Times New Roman" w:hAnsi="Times New Roman"/>
          <w:lang w:eastAsia="pl-PL"/>
        </w:rPr>
      </w:pPr>
      <w:r w:rsidRPr="00D42F57">
        <w:rPr>
          <w:rFonts w:ascii="Times New Roman" w:eastAsia="Times New Roman" w:hAnsi="Times New Roman"/>
          <w:lang w:eastAsia="pl-PL"/>
        </w:rPr>
        <w:t>Wykonanie Uchwały powierza się Wójtowi Gminy Łabowa.</w:t>
      </w:r>
    </w:p>
    <w:p w:rsidR="00D25EEE" w:rsidRPr="00D42F57" w:rsidRDefault="00D25EEE" w:rsidP="00D25EEE">
      <w:pPr>
        <w:spacing w:after="0" w:line="240" w:lineRule="auto"/>
        <w:jc w:val="both"/>
        <w:rPr>
          <w:rFonts w:ascii="Times New Roman" w:eastAsia="Times New Roman" w:hAnsi="Times New Roman"/>
          <w:lang w:eastAsia="pl-PL"/>
        </w:rPr>
      </w:pPr>
    </w:p>
    <w:p w:rsidR="00D25EEE" w:rsidRPr="00D42F57" w:rsidRDefault="00D25EEE" w:rsidP="00D25EEE">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 3</w:t>
      </w:r>
      <w:r w:rsidRPr="00D42F57">
        <w:rPr>
          <w:rFonts w:ascii="Times New Roman" w:eastAsia="Times New Roman" w:hAnsi="Times New Roman"/>
          <w:lang w:eastAsia="pl-PL"/>
        </w:rPr>
        <w:t>.</w:t>
      </w:r>
    </w:p>
    <w:p w:rsidR="00D25EEE" w:rsidRPr="00D42F57" w:rsidRDefault="00D25EEE" w:rsidP="00D25EEE">
      <w:pPr>
        <w:spacing w:after="0" w:line="240" w:lineRule="auto"/>
        <w:jc w:val="center"/>
        <w:rPr>
          <w:rFonts w:ascii="Times New Roman" w:eastAsia="Times New Roman" w:hAnsi="Times New Roman"/>
          <w:lang w:eastAsia="pl-PL"/>
        </w:rPr>
      </w:pPr>
    </w:p>
    <w:p w:rsidR="00D25EEE" w:rsidRPr="00D42F57" w:rsidRDefault="00D25EEE" w:rsidP="00D25EEE">
      <w:pPr>
        <w:spacing w:after="0" w:line="240" w:lineRule="auto"/>
        <w:jc w:val="both"/>
        <w:rPr>
          <w:rFonts w:ascii="Times New Roman" w:eastAsia="Times New Roman" w:hAnsi="Times New Roman"/>
          <w:lang w:eastAsia="pl-PL"/>
        </w:rPr>
      </w:pPr>
      <w:r w:rsidRPr="00D42F57">
        <w:rPr>
          <w:rFonts w:ascii="Times New Roman" w:eastAsia="Times New Roman" w:hAnsi="Times New Roman"/>
          <w:lang w:eastAsia="pl-PL"/>
        </w:rPr>
        <w:t>Uchwała wchodzi w życie po upływie 14 dni od dnia ogłoszenia w Dzienniku Urzędowym Województwa Małopolskiego.</w:t>
      </w:r>
    </w:p>
    <w:p w:rsidR="00D25EEE" w:rsidRPr="00D42F57" w:rsidRDefault="00D25EEE" w:rsidP="00D25EEE">
      <w:pPr>
        <w:spacing w:after="0" w:line="240" w:lineRule="auto"/>
        <w:rPr>
          <w:rFonts w:ascii="Times New Roman" w:eastAsia="Times New Roman" w:hAnsi="Times New Roman"/>
          <w:lang w:eastAsia="pl-PL"/>
        </w:rPr>
      </w:pPr>
    </w:p>
    <w:p w:rsidR="00D25EEE" w:rsidRDefault="00D25EEE" w:rsidP="002A72B6"/>
    <w:p w:rsidR="00D25EEE" w:rsidRDefault="00D25EEE" w:rsidP="002A72B6"/>
    <w:p w:rsidR="00D25EEE" w:rsidRDefault="00D25EEE" w:rsidP="002A72B6"/>
    <w:p w:rsidR="00EF3A50" w:rsidRPr="003374DA" w:rsidRDefault="000D0AD4" w:rsidP="002A72B6">
      <w:r w:rsidRPr="000D0AD4">
        <w:rPr>
          <w:noProof/>
          <w:lang w:eastAsia="pl-PL"/>
        </w:rPr>
        <w:drawing>
          <wp:inline distT="0" distB="0" distL="0" distR="0" wp14:anchorId="78AEB74D" wp14:editId="61BB0925">
            <wp:extent cx="5534025" cy="74295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742950"/>
                    </a:xfrm>
                    <a:prstGeom prst="rect">
                      <a:avLst/>
                    </a:prstGeom>
                    <a:noFill/>
                    <a:ln>
                      <a:noFill/>
                    </a:ln>
                  </pic:spPr>
                </pic:pic>
              </a:graphicData>
            </a:graphic>
          </wp:inline>
        </w:drawing>
      </w:r>
    </w:p>
    <w:p w:rsidR="00A840C1" w:rsidRPr="00CC177F" w:rsidRDefault="00A840C1" w:rsidP="00A840C1">
      <w:pPr>
        <w:spacing w:after="0"/>
        <w:jc w:val="right"/>
        <w:rPr>
          <w:rFonts w:cs="Tahoma"/>
          <w:b/>
          <w:highlight w:val="green"/>
        </w:rPr>
      </w:pPr>
      <w:r w:rsidRPr="00A840C1">
        <w:rPr>
          <w:rFonts w:cs="Tahoma"/>
          <w:b/>
        </w:rPr>
        <w:t xml:space="preserve">Załącznik nr </w:t>
      </w:r>
      <w:r w:rsidRPr="00CC177F">
        <w:rPr>
          <w:rFonts w:cs="Tahoma"/>
          <w:b/>
          <w:highlight w:val="green"/>
        </w:rPr>
        <w:t>7 do uchwały nr …</w:t>
      </w:r>
    </w:p>
    <w:p w:rsidR="00E74B05" w:rsidRPr="00A840C1" w:rsidRDefault="00A840C1" w:rsidP="00A840C1">
      <w:pPr>
        <w:spacing w:after="0"/>
        <w:jc w:val="right"/>
        <w:rPr>
          <w:rFonts w:cs="Tahoma"/>
          <w:b/>
        </w:rPr>
      </w:pPr>
      <w:r w:rsidRPr="00CC177F">
        <w:rPr>
          <w:rFonts w:cs="Tahoma"/>
          <w:b/>
          <w:highlight w:val="green"/>
        </w:rPr>
        <w:t xml:space="preserve">Rady Gminy Łabowa z dnia </w:t>
      </w:r>
      <w:r w:rsidR="00043346">
        <w:rPr>
          <w:rFonts w:cs="Tahoma"/>
          <w:b/>
          <w:highlight w:val="green"/>
        </w:rPr>
        <w:t>………….</w:t>
      </w:r>
      <w:r w:rsidRPr="00CC177F">
        <w:rPr>
          <w:rFonts w:cs="Tahoma"/>
          <w:b/>
          <w:highlight w:val="green"/>
        </w:rPr>
        <w:t>.</w:t>
      </w:r>
    </w:p>
    <w:p w:rsidR="00E74B05" w:rsidRPr="003374DA" w:rsidRDefault="00E74B05" w:rsidP="006A42D3">
      <w:pPr>
        <w:spacing w:after="0"/>
        <w:jc w:val="both"/>
        <w:rPr>
          <w:rFonts w:cs="Tahoma"/>
          <w:b/>
          <w:color w:val="FF0000"/>
        </w:rPr>
      </w:pPr>
    </w:p>
    <w:p w:rsidR="00E74B05" w:rsidRPr="003374DA" w:rsidRDefault="00E74B05" w:rsidP="003D32E1">
      <w:pPr>
        <w:spacing w:after="0"/>
        <w:jc w:val="center"/>
        <w:rPr>
          <w:rFonts w:cs="Tahoma"/>
          <w:b/>
          <w:color w:val="FF0000"/>
        </w:rPr>
      </w:pPr>
    </w:p>
    <w:p w:rsidR="00E74B05" w:rsidRPr="003374DA" w:rsidRDefault="00E74B05" w:rsidP="003D32E1">
      <w:pPr>
        <w:spacing w:after="0"/>
        <w:jc w:val="center"/>
        <w:rPr>
          <w:rFonts w:cs="Tahoma"/>
          <w:b/>
          <w:color w:val="FF0000"/>
          <w:sz w:val="40"/>
          <w:szCs w:val="40"/>
        </w:rPr>
      </w:pPr>
    </w:p>
    <w:p w:rsidR="00EF3A50" w:rsidRPr="003374DA" w:rsidRDefault="00EF3A50" w:rsidP="003D32E1">
      <w:pPr>
        <w:spacing w:after="0"/>
        <w:jc w:val="center"/>
        <w:rPr>
          <w:rFonts w:cs="Tahoma"/>
          <w:b/>
          <w:color w:val="FF0000"/>
          <w:sz w:val="40"/>
          <w:szCs w:val="40"/>
        </w:rPr>
      </w:pPr>
    </w:p>
    <w:p w:rsidR="00EF3A50" w:rsidRPr="003374DA" w:rsidRDefault="00EF3A50" w:rsidP="003D32E1">
      <w:pPr>
        <w:spacing w:after="0"/>
        <w:jc w:val="center"/>
        <w:rPr>
          <w:rFonts w:cs="Tahoma"/>
          <w:b/>
          <w:color w:val="FF0000"/>
          <w:sz w:val="40"/>
          <w:szCs w:val="40"/>
        </w:rPr>
      </w:pPr>
    </w:p>
    <w:p w:rsidR="009268F6" w:rsidRPr="003374DA" w:rsidRDefault="009268F6" w:rsidP="009268F6">
      <w:pPr>
        <w:spacing w:after="0"/>
        <w:jc w:val="center"/>
        <w:rPr>
          <w:rFonts w:cs="Tahoma"/>
          <w:b/>
          <w:sz w:val="40"/>
          <w:szCs w:val="40"/>
        </w:rPr>
      </w:pPr>
      <w:r w:rsidRPr="003374DA">
        <w:rPr>
          <w:rFonts w:cs="Tahoma"/>
          <w:b/>
          <w:sz w:val="40"/>
          <w:szCs w:val="40"/>
        </w:rPr>
        <w:t xml:space="preserve">DIAGNOZA PROBLEMÓW SPOŁECZNYCH </w:t>
      </w:r>
    </w:p>
    <w:p w:rsidR="00143CF5" w:rsidRPr="003374DA" w:rsidRDefault="003374DA" w:rsidP="009268F6">
      <w:pPr>
        <w:spacing w:after="0"/>
        <w:jc w:val="center"/>
        <w:rPr>
          <w:rFonts w:cs="Tahoma"/>
          <w:b/>
          <w:sz w:val="40"/>
          <w:szCs w:val="40"/>
        </w:rPr>
      </w:pPr>
      <w:r w:rsidRPr="003374DA">
        <w:rPr>
          <w:rFonts w:cs="Tahoma"/>
          <w:b/>
          <w:sz w:val="40"/>
          <w:szCs w:val="40"/>
        </w:rPr>
        <w:t>GMINY ŁABOWA</w:t>
      </w:r>
    </w:p>
    <w:p w:rsidR="003D32E1" w:rsidRPr="003374DA" w:rsidRDefault="003D32E1" w:rsidP="003D32E1">
      <w:pPr>
        <w:spacing w:after="0"/>
        <w:jc w:val="center"/>
        <w:rPr>
          <w:rFonts w:cs="Tahoma"/>
          <w:b/>
          <w:sz w:val="40"/>
          <w:szCs w:val="40"/>
        </w:rPr>
      </w:pPr>
    </w:p>
    <w:p w:rsidR="009268F6" w:rsidRPr="003374DA" w:rsidRDefault="009268F6" w:rsidP="003D32E1">
      <w:pPr>
        <w:spacing w:after="0"/>
        <w:jc w:val="center"/>
        <w:rPr>
          <w:rFonts w:cs="Tahoma"/>
          <w:b/>
          <w:sz w:val="40"/>
          <w:szCs w:val="40"/>
        </w:rPr>
      </w:pPr>
    </w:p>
    <w:p w:rsidR="009268F6" w:rsidRPr="003374DA" w:rsidRDefault="009268F6" w:rsidP="003D32E1">
      <w:pPr>
        <w:spacing w:after="0"/>
        <w:jc w:val="center"/>
        <w:rPr>
          <w:rFonts w:cs="Tahoma"/>
          <w:b/>
          <w:sz w:val="40"/>
          <w:szCs w:val="40"/>
        </w:rPr>
      </w:pPr>
    </w:p>
    <w:p w:rsidR="009268F6" w:rsidRPr="003374DA" w:rsidRDefault="009268F6" w:rsidP="003D32E1">
      <w:pPr>
        <w:spacing w:after="0"/>
        <w:jc w:val="center"/>
        <w:rPr>
          <w:rFonts w:cs="Tahoma"/>
          <w:b/>
          <w:sz w:val="40"/>
          <w:szCs w:val="40"/>
        </w:rPr>
      </w:pPr>
    </w:p>
    <w:p w:rsidR="009268F6" w:rsidRPr="003374DA" w:rsidRDefault="009268F6" w:rsidP="003D32E1">
      <w:pPr>
        <w:spacing w:after="0"/>
        <w:jc w:val="center"/>
        <w:rPr>
          <w:rFonts w:cs="Tahoma"/>
          <w:b/>
          <w:sz w:val="40"/>
          <w:szCs w:val="40"/>
        </w:rPr>
      </w:pPr>
    </w:p>
    <w:p w:rsidR="009268F6" w:rsidRPr="003374DA" w:rsidRDefault="009268F6" w:rsidP="003D32E1">
      <w:pPr>
        <w:spacing w:after="0"/>
        <w:jc w:val="center"/>
        <w:rPr>
          <w:rFonts w:cs="Tahoma"/>
          <w:b/>
          <w:sz w:val="40"/>
          <w:szCs w:val="40"/>
        </w:rPr>
      </w:pPr>
      <w:bookmarkStart w:id="1" w:name="_GoBack"/>
      <w:bookmarkEnd w:id="1"/>
    </w:p>
    <w:p w:rsidR="009268F6" w:rsidRPr="003374DA" w:rsidRDefault="009268F6" w:rsidP="003D32E1">
      <w:pPr>
        <w:spacing w:after="0"/>
        <w:jc w:val="center"/>
        <w:rPr>
          <w:rFonts w:cs="Tahoma"/>
          <w:b/>
          <w:sz w:val="40"/>
          <w:szCs w:val="40"/>
        </w:rPr>
      </w:pPr>
    </w:p>
    <w:p w:rsidR="009268F6" w:rsidRPr="003374DA" w:rsidRDefault="009268F6" w:rsidP="003D32E1">
      <w:pPr>
        <w:spacing w:after="0"/>
        <w:jc w:val="center"/>
        <w:rPr>
          <w:rFonts w:cs="Tahoma"/>
          <w:b/>
          <w:sz w:val="40"/>
          <w:szCs w:val="40"/>
        </w:rPr>
      </w:pPr>
    </w:p>
    <w:p w:rsidR="009268F6" w:rsidRPr="003374DA" w:rsidRDefault="009268F6" w:rsidP="003D32E1">
      <w:pPr>
        <w:spacing w:after="0"/>
        <w:jc w:val="center"/>
        <w:rPr>
          <w:rFonts w:cs="Tahoma"/>
          <w:b/>
          <w:sz w:val="40"/>
          <w:szCs w:val="40"/>
        </w:rPr>
      </w:pPr>
    </w:p>
    <w:p w:rsidR="009268F6" w:rsidRPr="003374DA" w:rsidRDefault="009268F6" w:rsidP="0030080B">
      <w:pPr>
        <w:spacing w:after="0"/>
        <w:rPr>
          <w:rFonts w:cs="Tahoma"/>
          <w:b/>
          <w:sz w:val="40"/>
          <w:szCs w:val="40"/>
        </w:rPr>
      </w:pPr>
    </w:p>
    <w:p w:rsidR="000C0A5A" w:rsidRPr="003374DA" w:rsidRDefault="000C0A5A" w:rsidP="000D0AD4">
      <w:pPr>
        <w:spacing w:after="0"/>
        <w:rPr>
          <w:rFonts w:cs="Tahoma"/>
          <w:b/>
          <w:sz w:val="40"/>
          <w:szCs w:val="40"/>
        </w:rPr>
      </w:pPr>
    </w:p>
    <w:p w:rsidR="009268F6" w:rsidRDefault="009268F6" w:rsidP="003D32E1">
      <w:pPr>
        <w:spacing w:after="0"/>
        <w:jc w:val="center"/>
        <w:rPr>
          <w:rFonts w:cs="Tahoma"/>
          <w:sz w:val="24"/>
          <w:szCs w:val="24"/>
        </w:rPr>
      </w:pPr>
    </w:p>
    <w:p w:rsidR="003374DA" w:rsidRDefault="003374DA" w:rsidP="003D32E1">
      <w:pPr>
        <w:spacing w:after="0"/>
        <w:jc w:val="center"/>
        <w:rPr>
          <w:rFonts w:cs="Tahoma"/>
          <w:sz w:val="24"/>
          <w:szCs w:val="24"/>
        </w:rPr>
      </w:pPr>
    </w:p>
    <w:p w:rsidR="00A33ECD" w:rsidRDefault="00A33ECD" w:rsidP="003D32E1">
      <w:pPr>
        <w:spacing w:after="0"/>
        <w:jc w:val="center"/>
        <w:rPr>
          <w:rFonts w:cs="Tahoma"/>
          <w:sz w:val="24"/>
          <w:szCs w:val="24"/>
        </w:rPr>
      </w:pPr>
    </w:p>
    <w:p w:rsidR="00A33ECD" w:rsidRDefault="00A33ECD" w:rsidP="003D32E1">
      <w:pPr>
        <w:spacing w:after="0"/>
        <w:jc w:val="center"/>
        <w:rPr>
          <w:rFonts w:cs="Tahoma"/>
          <w:sz w:val="24"/>
          <w:szCs w:val="24"/>
        </w:rPr>
      </w:pPr>
    </w:p>
    <w:p w:rsidR="00A33ECD" w:rsidRDefault="00A33ECD" w:rsidP="003D32E1">
      <w:pPr>
        <w:spacing w:after="0"/>
        <w:jc w:val="center"/>
        <w:rPr>
          <w:rFonts w:cs="Tahoma"/>
          <w:sz w:val="24"/>
          <w:szCs w:val="24"/>
        </w:rPr>
      </w:pPr>
    </w:p>
    <w:p w:rsidR="009268F6" w:rsidRPr="003374DA" w:rsidRDefault="003374DA" w:rsidP="003D32E1">
      <w:pPr>
        <w:spacing w:after="0"/>
        <w:jc w:val="center"/>
        <w:rPr>
          <w:rFonts w:ascii="Times New Roman" w:hAnsi="Times New Roman" w:cs="Times New Roman"/>
          <w:sz w:val="24"/>
          <w:szCs w:val="24"/>
        </w:rPr>
      </w:pPr>
      <w:r w:rsidRPr="003374DA">
        <w:rPr>
          <w:rFonts w:ascii="Times New Roman" w:hAnsi="Times New Roman" w:cs="Times New Roman"/>
          <w:sz w:val="24"/>
          <w:szCs w:val="24"/>
        </w:rPr>
        <w:t>Łabowa</w:t>
      </w:r>
      <w:r w:rsidR="009268F6" w:rsidRPr="003374DA">
        <w:rPr>
          <w:rFonts w:ascii="Times New Roman" w:hAnsi="Times New Roman" w:cs="Times New Roman"/>
          <w:sz w:val="24"/>
          <w:szCs w:val="24"/>
        </w:rPr>
        <w:t xml:space="preserve">, </w:t>
      </w:r>
      <w:r w:rsidR="009268F6" w:rsidRPr="00A33ECD">
        <w:rPr>
          <w:rFonts w:ascii="Times New Roman" w:hAnsi="Times New Roman" w:cs="Times New Roman"/>
          <w:sz w:val="24"/>
          <w:szCs w:val="24"/>
        </w:rPr>
        <w:t>201</w:t>
      </w:r>
      <w:r w:rsidR="002A72B6" w:rsidRPr="00A33ECD">
        <w:rPr>
          <w:rFonts w:ascii="Times New Roman" w:hAnsi="Times New Roman" w:cs="Times New Roman"/>
          <w:sz w:val="24"/>
          <w:szCs w:val="24"/>
        </w:rPr>
        <w:t>7</w:t>
      </w:r>
      <w:r w:rsidR="009268F6" w:rsidRPr="00A33ECD">
        <w:rPr>
          <w:rFonts w:ascii="Times New Roman" w:hAnsi="Times New Roman" w:cs="Times New Roman"/>
          <w:sz w:val="24"/>
          <w:szCs w:val="24"/>
        </w:rPr>
        <w:t>r.</w:t>
      </w:r>
    </w:p>
    <w:p w:rsidR="003D3F37" w:rsidRPr="003374DA" w:rsidRDefault="003D3F37" w:rsidP="003D32E1">
      <w:pPr>
        <w:spacing w:after="0"/>
        <w:jc w:val="center"/>
        <w:rPr>
          <w:rFonts w:cs="Tahoma"/>
          <w:b/>
        </w:rPr>
      </w:pPr>
    </w:p>
    <w:sdt>
      <w:sdtPr>
        <w:rPr>
          <w:rFonts w:asciiTheme="minorHAnsi" w:eastAsiaTheme="minorHAnsi" w:hAnsiTheme="minorHAnsi" w:cstheme="minorBidi"/>
          <w:color w:val="FF0000"/>
          <w:sz w:val="22"/>
          <w:szCs w:val="22"/>
          <w:lang w:eastAsia="en-US"/>
        </w:rPr>
        <w:id w:val="1624807332"/>
        <w:docPartObj>
          <w:docPartGallery w:val="Table of Contents"/>
          <w:docPartUnique/>
        </w:docPartObj>
      </w:sdtPr>
      <w:sdtEndPr>
        <w:rPr>
          <w:b/>
          <w:bCs/>
        </w:rPr>
      </w:sdtEndPr>
      <w:sdtContent>
        <w:p w:rsidR="00705E48" w:rsidRPr="00CC177F" w:rsidRDefault="00705E48" w:rsidP="00E642A1">
          <w:pPr>
            <w:pStyle w:val="Nagwekspisutreci"/>
            <w:spacing w:line="276" w:lineRule="auto"/>
            <w:rPr>
              <w:rFonts w:ascii="Times New Roman" w:hAnsi="Times New Roman" w:cs="Times New Roman"/>
              <w:color w:val="auto"/>
              <w:sz w:val="28"/>
            </w:rPr>
          </w:pPr>
          <w:r w:rsidRPr="00CC177F">
            <w:rPr>
              <w:rFonts w:ascii="Times New Roman" w:hAnsi="Times New Roman" w:cs="Times New Roman"/>
              <w:color w:val="auto"/>
              <w:sz w:val="28"/>
            </w:rPr>
            <w:t>Spis treści</w:t>
          </w:r>
        </w:p>
        <w:p w:rsidR="000C0A5A" w:rsidRPr="003374DA" w:rsidRDefault="000C0A5A" w:rsidP="000C0A5A">
          <w:pPr>
            <w:rPr>
              <w:color w:val="FF0000"/>
              <w:lang w:eastAsia="pl-PL"/>
            </w:rPr>
          </w:pPr>
        </w:p>
        <w:p w:rsidR="006C53EE" w:rsidRDefault="001A7997">
          <w:pPr>
            <w:pStyle w:val="Spistreci1"/>
            <w:rPr>
              <w:rFonts w:asciiTheme="minorHAnsi" w:eastAsiaTheme="minorEastAsia" w:hAnsiTheme="minorHAnsi" w:cstheme="minorBidi"/>
              <w:b w:val="0"/>
              <w:lang w:eastAsia="pl-PL"/>
            </w:rPr>
          </w:pPr>
          <w:r w:rsidRPr="003374DA">
            <w:rPr>
              <w:color w:val="FF0000"/>
            </w:rPr>
            <w:fldChar w:fldCharType="begin"/>
          </w:r>
          <w:r w:rsidR="00705E48" w:rsidRPr="003374DA">
            <w:rPr>
              <w:color w:val="FF0000"/>
            </w:rPr>
            <w:instrText xml:space="preserve"> TOC \o "1-3" \h \z \u </w:instrText>
          </w:r>
          <w:r w:rsidRPr="003374DA">
            <w:rPr>
              <w:color w:val="FF0000"/>
            </w:rPr>
            <w:fldChar w:fldCharType="separate"/>
          </w:r>
          <w:hyperlink w:anchor="_Toc480480908" w:history="1">
            <w:r w:rsidR="006C53EE" w:rsidRPr="00B817BD">
              <w:rPr>
                <w:rStyle w:val="Hipercze"/>
              </w:rPr>
              <w:t>1.</w:t>
            </w:r>
            <w:r w:rsidR="006C53EE">
              <w:rPr>
                <w:rFonts w:asciiTheme="minorHAnsi" w:eastAsiaTheme="minorEastAsia" w:hAnsiTheme="minorHAnsi" w:cstheme="minorBidi"/>
                <w:b w:val="0"/>
                <w:lang w:eastAsia="pl-PL"/>
              </w:rPr>
              <w:tab/>
            </w:r>
            <w:r w:rsidR="006C53EE" w:rsidRPr="00B817BD">
              <w:rPr>
                <w:rStyle w:val="Hipercze"/>
              </w:rPr>
              <w:t>WPROWADZENIE</w:t>
            </w:r>
            <w:r w:rsidR="006C53EE">
              <w:rPr>
                <w:webHidden/>
              </w:rPr>
              <w:tab/>
            </w:r>
            <w:r w:rsidR="006C53EE">
              <w:rPr>
                <w:webHidden/>
              </w:rPr>
              <w:fldChar w:fldCharType="begin"/>
            </w:r>
            <w:r w:rsidR="006C53EE">
              <w:rPr>
                <w:webHidden/>
              </w:rPr>
              <w:instrText xml:space="preserve"> PAGEREF _Toc480480908 \h </w:instrText>
            </w:r>
            <w:r w:rsidR="006C53EE">
              <w:rPr>
                <w:webHidden/>
              </w:rPr>
            </w:r>
            <w:r w:rsidR="006C53EE">
              <w:rPr>
                <w:webHidden/>
              </w:rPr>
              <w:fldChar w:fldCharType="separate"/>
            </w:r>
            <w:r w:rsidR="00043346">
              <w:rPr>
                <w:webHidden/>
              </w:rPr>
              <w:t>4</w:t>
            </w:r>
            <w:r w:rsidR="006C53EE">
              <w:rPr>
                <w:webHidden/>
              </w:rPr>
              <w:fldChar w:fldCharType="end"/>
            </w:r>
          </w:hyperlink>
        </w:p>
        <w:p w:rsidR="006C53EE" w:rsidRDefault="00481D93">
          <w:pPr>
            <w:pStyle w:val="Spistreci2"/>
            <w:rPr>
              <w:rFonts w:eastAsiaTheme="minorEastAsia"/>
              <w:noProof/>
              <w:lang w:eastAsia="pl-PL"/>
            </w:rPr>
          </w:pPr>
          <w:hyperlink w:anchor="_Toc480480909" w:history="1">
            <w:r w:rsidR="006C53EE" w:rsidRPr="00B817BD">
              <w:rPr>
                <w:rStyle w:val="Hipercze"/>
                <w:rFonts w:ascii="Times New Roman" w:hAnsi="Times New Roman" w:cs="Times New Roman"/>
                <w:noProof/>
              </w:rPr>
              <w:t>1.1.</w:t>
            </w:r>
            <w:r w:rsidR="006C53EE">
              <w:rPr>
                <w:rFonts w:eastAsiaTheme="minorEastAsia"/>
                <w:noProof/>
                <w:lang w:eastAsia="pl-PL"/>
              </w:rPr>
              <w:tab/>
            </w:r>
            <w:r w:rsidR="006C53EE" w:rsidRPr="00B817BD">
              <w:rPr>
                <w:rStyle w:val="Hipercze"/>
                <w:rFonts w:ascii="Times New Roman" w:hAnsi="Times New Roman" w:cs="Times New Roman"/>
                <w:noProof/>
              </w:rPr>
              <w:t>Czym jest ta diagnoza?</w:t>
            </w:r>
            <w:r w:rsidR="006C53EE">
              <w:rPr>
                <w:noProof/>
                <w:webHidden/>
              </w:rPr>
              <w:tab/>
            </w:r>
            <w:r w:rsidR="006C53EE">
              <w:rPr>
                <w:noProof/>
                <w:webHidden/>
              </w:rPr>
              <w:fldChar w:fldCharType="begin"/>
            </w:r>
            <w:r w:rsidR="006C53EE">
              <w:rPr>
                <w:noProof/>
                <w:webHidden/>
              </w:rPr>
              <w:instrText xml:space="preserve"> PAGEREF _Toc480480909 \h </w:instrText>
            </w:r>
            <w:r w:rsidR="006C53EE">
              <w:rPr>
                <w:noProof/>
                <w:webHidden/>
              </w:rPr>
            </w:r>
            <w:r w:rsidR="006C53EE">
              <w:rPr>
                <w:noProof/>
                <w:webHidden/>
              </w:rPr>
              <w:fldChar w:fldCharType="separate"/>
            </w:r>
            <w:r w:rsidR="00043346">
              <w:rPr>
                <w:noProof/>
                <w:webHidden/>
              </w:rPr>
              <w:t>4</w:t>
            </w:r>
            <w:r w:rsidR="006C53EE">
              <w:rPr>
                <w:noProof/>
                <w:webHidden/>
              </w:rPr>
              <w:fldChar w:fldCharType="end"/>
            </w:r>
          </w:hyperlink>
        </w:p>
        <w:p w:rsidR="006C53EE" w:rsidRDefault="00481D93">
          <w:pPr>
            <w:pStyle w:val="Spistreci2"/>
            <w:rPr>
              <w:rFonts w:eastAsiaTheme="minorEastAsia"/>
              <w:noProof/>
              <w:lang w:eastAsia="pl-PL"/>
            </w:rPr>
          </w:pPr>
          <w:hyperlink w:anchor="_Toc480480910" w:history="1">
            <w:r w:rsidR="006C53EE" w:rsidRPr="00B817BD">
              <w:rPr>
                <w:rStyle w:val="Hipercze"/>
                <w:rFonts w:ascii="Times New Roman" w:hAnsi="Times New Roman" w:cs="Times New Roman"/>
                <w:noProof/>
              </w:rPr>
              <w:t>1.2 Definicje podstawowych pojęć</w:t>
            </w:r>
            <w:r w:rsidR="006C53EE">
              <w:rPr>
                <w:noProof/>
                <w:webHidden/>
              </w:rPr>
              <w:tab/>
            </w:r>
            <w:r w:rsidR="006C53EE">
              <w:rPr>
                <w:noProof/>
                <w:webHidden/>
              </w:rPr>
              <w:fldChar w:fldCharType="begin"/>
            </w:r>
            <w:r w:rsidR="006C53EE">
              <w:rPr>
                <w:noProof/>
                <w:webHidden/>
              </w:rPr>
              <w:instrText xml:space="preserve"> PAGEREF _Toc480480910 \h </w:instrText>
            </w:r>
            <w:r w:rsidR="006C53EE">
              <w:rPr>
                <w:noProof/>
                <w:webHidden/>
              </w:rPr>
            </w:r>
            <w:r w:rsidR="006C53EE">
              <w:rPr>
                <w:noProof/>
                <w:webHidden/>
              </w:rPr>
              <w:fldChar w:fldCharType="separate"/>
            </w:r>
            <w:r w:rsidR="00043346">
              <w:rPr>
                <w:noProof/>
                <w:webHidden/>
              </w:rPr>
              <w:t>4</w:t>
            </w:r>
            <w:r w:rsidR="006C53EE">
              <w:rPr>
                <w:noProof/>
                <w:webHidden/>
              </w:rPr>
              <w:fldChar w:fldCharType="end"/>
            </w:r>
          </w:hyperlink>
        </w:p>
        <w:p w:rsidR="006C53EE" w:rsidRDefault="00481D93">
          <w:pPr>
            <w:pStyle w:val="Spistreci1"/>
            <w:rPr>
              <w:rFonts w:asciiTheme="minorHAnsi" w:eastAsiaTheme="minorEastAsia" w:hAnsiTheme="minorHAnsi" w:cstheme="minorBidi"/>
              <w:b w:val="0"/>
              <w:lang w:eastAsia="pl-PL"/>
            </w:rPr>
          </w:pPr>
          <w:hyperlink w:anchor="_Toc480480911" w:history="1">
            <w:r w:rsidR="006C53EE" w:rsidRPr="00B817BD">
              <w:rPr>
                <w:rStyle w:val="Hipercze"/>
              </w:rPr>
              <w:t>2.</w:t>
            </w:r>
            <w:r w:rsidR="006C53EE">
              <w:rPr>
                <w:rFonts w:asciiTheme="minorHAnsi" w:eastAsiaTheme="minorEastAsia" w:hAnsiTheme="minorHAnsi" w:cstheme="minorBidi"/>
                <w:b w:val="0"/>
                <w:lang w:eastAsia="pl-PL"/>
              </w:rPr>
              <w:tab/>
            </w:r>
            <w:r w:rsidR="006C53EE" w:rsidRPr="00B817BD">
              <w:rPr>
                <w:rStyle w:val="Hipercze"/>
              </w:rPr>
              <w:t>DIAGNOZA ZJAWISK KRYZYSOWYCH</w:t>
            </w:r>
            <w:r w:rsidR="006C53EE">
              <w:rPr>
                <w:webHidden/>
              </w:rPr>
              <w:tab/>
            </w:r>
            <w:r w:rsidR="006C53EE">
              <w:rPr>
                <w:webHidden/>
              </w:rPr>
              <w:fldChar w:fldCharType="begin"/>
            </w:r>
            <w:r w:rsidR="006C53EE">
              <w:rPr>
                <w:webHidden/>
              </w:rPr>
              <w:instrText xml:space="preserve"> PAGEREF _Toc480480911 \h </w:instrText>
            </w:r>
            <w:r w:rsidR="006C53EE">
              <w:rPr>
                <w:webHidden/>
              </w:rPr>
            </w:r>
            <w:r w:rsidR="006C53EE">
              <w:rPr>
                <w:webHidden/>
              </w:rPr>
              <w:fldChar w:fldCharType="separate"/>
            </w:r>
            <w:r w:rsidR="00043346">
              <w:rPr>
                <w:webHidden/>
              </w:rPr>
              <w:t>7</w:t>
            </w:r>
            <w:r w:rsidR="006C53EE">
              <w:rPr>
                <w:webHidden/>
              </w:rPr>
              <w:fldChar w:fldCharType="end"/>
            </w:r>
          </w:hyperlink>
        </w:p>
        <w:p w:rsidR="006C53EE" w:rsidRDefault="00481D93">
          <w:pPr>
            <w:pStyle w:val="Spistreci2"/>
            <w:rPr>
              <w:rFonts w:eastAsiaTheme="minorEastAsia"/>
              <w:noProof/>
              <w:lang w:eastAsia="pl-PL"/>
            </w:rPr>
          </w:pPr>
          <w:hyperlink w:anchor="_Toc480480912" w:history="1">
            <w:r w:rsidR="006C53EE" w:rsidRPr="00B817BD">
              <w:rPr>
                <w:rStyle w:val="Hipercze"/>
                <w:rFonts w:ascii="Times New Roman" w:hAnsi="Times New Roman" w:cs="Times New Roman"/>
                <w:noProof/>
              </w:rPr>
              <w:t>2.1</w:t>
            </w:r>
            <w:r w:rsidR="006C53EE">
              <w:rPr>
                <w:rFonts w:eastAsiaTheme="minorEastAsia"/>
                <w:noProof/>
                <w:lang w:eastAsia="pl-PL"/>
              </w:rPr>
              <w:tab/>
            </w:r>
            <w:r w:rsidR="006C53EE" w:rsidRPr="00B817BD">
              <w:rPr>
                <w:rStyle w:val="Hipercze"/>
                <w:rFonts w:ascii="Times New Roman" w:hAnsi="Times New Roman" w:cs="Times New Roman"/>
                <w:noProof/>
              </w:rPr>
              <w:t>Strefa przestrzenno – funkcjonalna oraz techniczna</w:t>
            </w:r>
            <w:r w:rsidR="006C53EE">
              <w:rPr>
                <w:noProof/>
                <w:webHidden/>
              </w:rPr>
              <w:tab/>
            </w:r>
            <w:r w:rsidR="006C53EE">
              <w:rPr>
                <w:noProof/>
                <w:webHidden/>
              </w:rPr>
              <w:fldChar w:fldCharType="begin"/>
            </w:r>
            <w:r w:rsidR="006C53EE">
              <w:rPr>
                <w:noProof/>
                <w:webHidden/>
              </w:rPr>
              <w:instrText xml:space="preserve"> PAGEREF _Toc480480912 \h </w:instrText>
            </w:r>
            <w:r w:rsidR="006C53EE">
              <w:rPr>
                <w:noProof/>
                <w:webHidden/>
              </w:rPr>
            </w:r>
            <w:r w:rsidR="006C53EE">
              <w:rPr>
                <w:noProof/>
                <w:webHidden/>
              </w:rPr>
              <w:fldChar w:fldCharType="separate"/>
            </w:r>
            <w:r w:rsidR="00043346">
              <w:rPr>
                <w:noProof/>
                <w:webHidden/>
              </w:rPr>
              <w:t>8</w:t>
            </w:r>
            <w:r w:rsidR="006C53EE">
              <w:rPr>
                <w:noProof/>
                <w:webHidden/>
              </w:rPr>
              <w:fldChar w:fldCharType="end"/>
            </w:r>
          </w:hyperlink>
        </w:p>
        <w:p w:rsidR="006C53EE" w:rsidRDefault="00481D93">
          <w:pPr>
            <w:pStyle w:val="Spistreci3"/>
            <w:rPr>
              <w:rFonts w:eastAsiaTheme="minorEastAsia"/>
              <w:noProof/>
              <w:lang w:eastAsia="pl-PL"/>
            </w:rPr>
          </w:pPr>
          <w:hyperlink w:anchor="_Toc480480913" w:history="1">
            <w:r w:rsidR="006C53EE" w:rsidRPr="00B817BD">
              <w:rPr>
                <w:rStyle w:val="Hipercze"/>
                <w:rFonts w:ascii="Times New Roman" w:hAnsi="Times New Roman" w:cs="Times New Roman"/>
                <w:b/>
                <w:noProof/>
              </w:rPr>
              <w:t>2.1.1 Położenie</w:t>
            </w:r>
            <w:r w:rsidR="006C53EE">
              <w:rPr>
                <w:noProof/>
                <w:webHidden/>
              </w:rPr>
              <w:tab/>
            </w:r>
            <w:r w:rsidR="006C53EE">
              <w:rPr>
                <w:noProof/>
                <w:webHidden/>
              </w:rPr>
              <w:fldChar w:fldCharType="begin"/>
            </w:r>
            <w:r w:rsidR="006C53EE">
              <w:rPr>
                <w:noProof/>
                <w:webHidden/>
              </w:rPr>
              <w:instrText xml:space="preserve"> PAGEREF _Toc480480913 \h </w:instrText>
            </w:r>
            <w:r w:rsidR="006C53EE">
              <w:rPr>
                <w:noProof/>
                <w:webHidden/>
              </w:rPr>
            </w:r>
            <w:r w:rsidR="006C53EE">
              <w:rPr>
                <w:noProof/>
                <w:webHidden/>
              </w:rPr>
              <w:fldChar w:fldCharType="separate"/>
            </w:r>
            <w:r w:rsidR="00043346">
              <w:rPr>
                <w:noProof/>
                <w:webHidden/>
              </w:rPr>
              <w:t>8</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14" w:history="1">
            <w:r w:rsidR="006C53EE" w:rsidRPr="00B817BD">
              <w:rPr>
                <w:rStyle w:val="Hipercze"/>
                <w:rFonts w:ascii="Times New Roman" w:hAnsi="Times New Roman" w:cs="Times New Roman"/>
                <w:b/>
                <w:noProof/>
              </w:rPr>
              <w:t>2.1.2</w:t>
            </w:r>
            <w:r w:rsidR="006C53EE">
              <w:rPr>
                <w:rFonts w:eastAsiaTheme="minorEastAsia"/>
                <w:noProof/>
                <w:lang w:eastAsia="pl-PL"/>
              </w:rPr>
              <w:tab/>
            </w:r>
            <w:r w:rsidR="006C53EE" w:rsidRPr="00B817BD">
              <w:rPr>
                <w:rStyle w:val="Hipercze"/>
                <w:rFonts w:ascii="Times New Roman" w:hAnsi="Times New Roman" w:cs="Times New Roman"/>
                <w:b/>
                <w:noProof/>
              </w:rPr>
              <w:t>Rys historyczny</w:t>
            </w:r>
            <w:r w:rsidR="006C53EE">
              <w:rPr>
                <w:noProof/>
                <w:webHidden/>
              </w:rPr>
              <w:tab/>
            </w:r>
            <w:r w:rsidR="006C53EE">
              <w:rPr>
                <w:noProof/>
                <w:webHidden/>
              </w:rPr>
              <w:fldChar w:fldCharType="begin"/>
            </w:r>
            <w:r w:rsidR="006C53EE">
              <w:rPr>
                <w:noProof/>
                <w:webHidden/>
              </w:rPr>
              <w:instrText xml:space="preserve"> PAGEREF _Toc480480914 \h </w:instrText>
            </w:r>
            <w:r w:rsidR="006C53EE">
              <w:rPr>
                <w:noProof/>
                <w:webHidden/>
              </w:rPr>
            </w:r>
            <w:r w:rsidR="006C53EE">
              <w:rPr>
                <w:noProof/>
                <w:webHidden/>
              </w:rPr>
              <w:fldChar w:fldCharType="separate"/>
            </w:r>
            <w:r w:rsidR="00043346">
              <w:rPr>
                <w:noProof/>
                <w:webHidden/>
              </w:rPr>
              <w:t>10</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15" w:history="1">
            <w:r w:rsidR="006C53EE" w:rsidRPr="00B817BD">
              <w:rPr>
                <w:rStyle w:val="Hipercze"/>
                <w:rFonts w:ascii="Times New Roman" w:hAnsi="Times New Roman" w:cs="Times New Roman"/>
                <w:b/>
                <w:noProof/>
              </w:rPr>
              <w:t>2.1.3</w:t>
            </w:r>
            <w:r w:rsidR="006C53EE">
              <w:rPr>
                <w:rFonts w:eastAsiaTheme="minorEastAsia"/>
                <w:noProof/>
                <w:lang w:eastAsia="pl-PL"/>
              </w:rPr>
              <w:tab/>
            </w:r>
            <w:r w:rsidR="006C53EE" w:rsidRPr="00B817BD">
              <w:rPr>
                <w:rStyle w:val="Hipercze"/>
                <w:rFonts w:ascii="Times New Roman" w:hAnsi="Times New Roman" w:cs="Times New Roman"/>
                <w:b/>
                <w:noProof/>
              </w:rPr>
              <w:t>Infrastruktura techniczna i budownictwo</w:t>
            </w:r>
            <w:r w:rsidR="006C53EE">
              <w:rPr>
                <w:noProof/>
                <w:webHidden/>
              </w:rPr>
              <w:tab/>
            </w:r>
            <w:r w:rsidR="006C53EE">
              <w:rPr>
                <w:noProof/>
                <w:webHidden/>
              </w:rPr>
              <w:fldChar w:fldCharType="begin"/>
            </w:r>
            <w:r w:rsidR="006C53EE">
              <w:rPr>
                <w:noProof/>
                <w:webHidden/>
              </w:rPr>
              <w:instrText xml:space="preserve"> PAGEREF _Toc480480915 \h </w:instrText>
            </w:r>
            <w:r w:rsidR="006C53EE">
              <w:rPr>
                <w:noProof/>
                <w:webHidden/>
              </w:rPr>
            </w:r>
            <w:r w:rsidR="006C53EE">
              <w:rPr>
                <w:noProof/>
                <w:webHidden/>
              </w:rPr>
              <w:fldChar w:fldCharType="separate"/>
            </w:r>
            <w:r w:rsidR="00043346">
              <w:rPr>
                <w:noProof/>
                <w:webHidden/>
              </w:rPr>
              <w:t>11</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16" w:history="1">
            <w:r w:rsidR="006C53EE" w:rsidRPr="00B817BD">
              <w:rPr>
                <w:rStyle w:val="Hipercze"/>
                <w:rFonts w:ascii="Times New Roman" w:hAnsi="Times New Roman" w:cs="Times New Roman"/>
                <w:b/>
                <w:noProof/>
              </w:rPr>
              <w:t>2.1.4</w:t>
            </w:r>
            <w:r w:rsidR="006C53EE">
              <w:rPr>
                <w:rFonts w:eastAsiaTheme="minorEastAsia"/>
                <w:noProof/>
                <w:lang w:eastAsia="pl-PL"/>
              </w:rPr>
              <w:tab/>
            </w:r>
            <w:r w:rsidR="006C53EE" w:rsidRPr="00B817BD">
              <w:rPr>
                <w:rStyle w:val="Hipercze"/>
                <w:rFonts w:ascii="Times New Roman" w:hAnsi="Times New Roman" w:cs="Times New Roman"/>
                <w:b/>
                <w:noProof/>
              </w:rPr>
              <w:t>Budynki użyteczności publicznej</w:t>
            </w:r>
            <w:r w:rsidR="006C53EE">
              <w:rPr>
                <w:noProof/>
                <w:webHidden/>
              </w:rPr>
              <w:tab/>
            </w:r>
            <w:r w:rsidR="006C53EE">
              <w:rPr>
                <w:noProof/>
                <w:webHidden/>
              </w:rPr>
              <w:fldChar w:fldCharType="begin"/>
            </w:r>
            <w:r w:rsidR="006C53EE">
              <w:rPr>
                <w:noProof/>
                <w:webHidden/>
              </w:rPr>
              <w:instrText xml:space="preserve"> PAGEREF _Toc480480916 \h </w:instrText>
            </w:r>
            <w:r w:rsidR="006C53EE">
              <w:rPr>
                <w:noProof/>
                <w:webHidden/>
              </w:rPr>
            </w:r>
            <w:r w:rsidR="006C53EE">
              <w:rPr>
                <w:noProof/>
                <w:webHidden/>
              </w:rPr>
              <w:fldChar w:fldCharType="separate"/>
            </w:r>
            <w:r w:rsidR="00043346">
              <w:rPr>
                <w:noProof/>
                <w:webHidden/>
              </w:rPr>
              <w:t>17</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17" w:history="1">
            <w:r w:rsidR="006C53EE" w:rsidRPr="00B817BD">
              <w:rPr>
                <w:rStyle w:val="Hipercze"/>
                <w:rFonts w:ascii="Times New Roman" w:hAnsi="Times New Roman" w:cs="Times New Roman"/>
                <w:b/>
                <w:noProof/>
              </w:rPr>
              <w:t>2.1.5</w:t>
            </w:r>
            <w:r w:rsidR="006C53EE">
              <w:rPr>
                <w:rFonts w:eastAsiaTheme="minorEastAsia"/>
                <w:noProof/>
                <w:lang w:eastAsia="pl-PL"/>
              </w:rPr>
              <w:tab/>
            </w:r>
            <w:r w:rsidR="006C53EE" w:rsidRPr="00B817BD">
              <w:rPr>
                <w:rStyle w:val="Hipercze"/>
                <w:rFonts w:ascii="Times New Roman" w:hAnsi="Times New Roman" w:cs="Times New Roman"/>
                <w:b/>
                <w:noProof/>
              </w:rPr>
              <w:t>Kultura</w:t>
            </w:r>
            <w:r w:rsidR="006C53EE">
              <w:rPr>
                <w:noProof/>
                <w:webHidden/>
              </w:rPr>
              <w:tab/>
            </w:r>
            <w:r w:rsidR="006C53EE">
              <w:rPr>
                <w:noProof/>
                <w:webHidden/>
              </w:rPr>
              <w:fldChar w:fldCharType="begin"/>
            </w:r>
            <w:r w:rsidR="006C53EE">
              <w:rPr>
                <w:noProof/>
                <w:webHidden/>
              </w:rPr>
              <w:instrText xml:space="preserve"> PAGEREF _Toc480480917 \h </w:instrText>
            </w:r>
            <w:r w:rsidR="006C53EE">
              <w:rPr>
                <w:noProof/>
                <w:webHidden/>
              </w:rPr>
            </w:r>
            <w:r w:rsidR="006C53EE">
              <w:rPr>
                <w:noProof/>
                <w:webHidden/>
              </w:rPr>
              <w:fldChar w:fldCharType="separate"/>
            </w:r>
            <w:r w:rsidR="00043346">
              <w:rPr>
                <w:noProof/>
                <w:webHidden/>
              </w:rPr>
              <w:t>21</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18" w:history="1">
            <w:r w:rsidR="006C53EE" w:rsidRPr="00B817BD">
              <w:rPr>
                <w:rStyle w:val="Hipercze"/>
                <w:rFonts w:ascii="Times New Roman" w:hAnsi="Times New Roman" w:cs="Times New Roman"/>
                <w:b/>
                <w:noProof/>
              </w:rPr>
              <w:t>2.1.6</w:t>
            </w:r>
            <w:r w:rsidR="006C53EE">
              <w:rPr>
                <w:rFonts w:eastAsiaTheme="minorEastAsia"/>
                <w:noProof/>
                <w:lang w:eastAsia="pl-PL"/>
              </w:rPr>
              <w:tab/>
            </w:r>
            <w:r w:rsidR="006C53EE" w:rsidRPr="00B817BD">
              <w:rPr>
                <w:rStyle w:val="Hipercze"/>
                <w:rFonts w:ascii="Times New Roman" w:hAnsi="Times New Roman" w:cs="Times New Roman"/>
                <w:b/>
                <w:noProof/>
              </w:rPr>
              <w:t>Analiza zasobów rekreacyjno-turystycznych</w:t>
            </w:r>
            <w:r w:rsidR="006C53EE">
              <w:rPr>
                <w:noProof/>
                <w:webHidden/>
              </w:rPr>
              <w:tab/>
            </w:r>
            <w:r w:rsidR="006C53EE">
              <w:rPr>
                <w:noProof/>
                <w:webHidden/>
              </w:rPr>
              <w:fldChar w:fldCharType="begin"/>
            </w:r>
            <w:r w:rsidR="006C53EE">
              <w:rPr>
                <w:noProof/>
                <w:webHidden/>
              </w:rPr>
              <w:instrText xml:space="preserve"> PAGEREF _Toc480480918 \h </w:instrText>
            </w:r>
            <w:r w:rsidR="006C53EE">
              <w:rPr>
                <w:noProof/>
                <w:webHidden/>
              </w:rPr>
            </w:r>
            <w:r w:rsidR="006C53EE">
              <w:rPr>
                <w:noProof/>
                <w:webHidden/>
              </w:rPr>
              <w:fldChar w:fldCharType="separate"/>
            </w:r>
            <w:r w:rsidR="00043346">
              <w:rPr>
                <w:noProof/>
                <w:webHidden/>
              </w:rPr>
              <w:t>22</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19" w:history="1">
            <w:r w:rsidR="006C53EE" w:rsidRPr="00B817BD">
              <w:rPr>
                <w:rStyle w:val="Hipercze"/>
                <w:rFonts w:ascii="Times New Roman" w:hAnsi="Times New Roman" w:cs="Times New Roman"/>
                <w:b/>
                <w:noProof/>
              </w:rPr>
              <w:t>2.1.7</w:t>
            </w:r>
            <w:r w:rsidR="006C53EE">
              <w:rPr>
                <w:rFonts w:eastAsiaTheme="minorEastAsia"/>
                <w:noProof/>
                <w:lang w:eastAsia="pl-PL"/>
              </w:rPr>
              <w:tab/>
            </w:r>
            <w:r w:rsidR="006C53EE" w:rsidRPr="00B817BD">
              <w:rPr>
                <w:rStyle w:val="Hipercze"/>
                <w:rFonts w:ascii="Times New Roman" w:hAnsi="Times New Roman" w:cs="Times New Roman"/>
                <w:b/>
                <w:noProof/>
              </w:rPr>
              <w:t>Bezpieczeństwo gminne</w:t>
            </w:r>
            <w:r w:rsidR="006C53EE">
              <w:rPr>
                <w:noProof/>
                <w:webHidden/>
              </w:rPr>
              <w:tab/>
            </w:r>
            <w:r w:rsidR="006C53EE">
              <w:rPr>
                <w:noProof/>
                <w:webHidden/>
              </w:rPr>
              <w:fldChar w:fldCharType="begin"/>
            </w:r>
            <w:r w:rsidR="006C53EE">
              <w:rPr>
                <w:noProof/>
                <w:webHidden/>
              </w:rPr>
              <w:instrText xml:space="preserve"> PAGEREF _Toc480480919 \h </w:instrText>
            </w:r>
            <w:r w:rsidR="006C53EE">
              <w:rPr>
                <w:noProof/>
                <w:webHidden/>
              </w:rPr>
            </w:r>
            <w:r w:rsidR="006C53EE">
              <w:rPr>
                <w:noProof/>
                <w:webHidden/>
              </w:rPr>
              <w:fldChar w:fldCharType="separate"/>
            </w:r>
            <w:r w:rsidR="00043346">
              <w:rPr>
                <w:noProof/>
                <w:webHidden/>
              </w:rPr>
              <w:t>24</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20" w:history="1">
            <w:r w:rsidR="006C53EE" w:rsidRPr="00B817BD">
              <w:rPr>
                <w:rStyle w:val="Hipercze"/>
                <w:rFonts w:ascii="Times New Roman" w:hAnsi="Times New Roman" w:cs="Times New Roman"/>
                <w:b/>
                <w:noProof/>
              </w:rPr>
              <w:t>2.1.8</w:t>
            </w:r>
            <w:r w:rsidR="006C53EE">
              <w:rPr>
                <w:rFonts w:eastAsiaTheme="minorEastAsia"/>
                <w:noProof/>
                <w:lang w:eastAsia="pl-PL"/>
              </w:rPr>
              <w:tab/>
            </w:r>
            <w:r w:rsidR="006C53EE" w:rsidRPr="00B817BD">
              <w:rPr>
                <w:rStyle w:val="Hipercze"/>
                <w:rFonts w:ascii="Times New Roman" w:hAnsi="Times New Roman" w:cs="Times New Roman"/>
                <w:b/>
                <w:noProof/>
              </w:rPr>
              <w:t>Identyfikacja problemów w sferze przestrzenno – funkcjonalnej oraz technicznej</w:t>
            </w:r>
            <w:r w:rsidR="006C53EE">
              <w:rPr>
                <w:noProof/>
                <w:webHidden/>
              </w:rPr>
              <w:tab/>
            </w:r>
            <w:r w:rsidR="006C53EE">
              <w:rPr>
                <w:noProof/>
                <w:webHidden/>
              </w:rPr>
              <w:fldChar w:fldCharType="begin"/>
            </w:r>
            <w:r w:rsidR="006C53EE">
              <w:rPr>
                <w:noProof/>
                <w:webHidden/>
              </w:rPr>
              <w:instrText xml:space="preserve"> PAGEREF _Toc480480920 \h </w:instrText>
            </w:r>
            <w:r w:rsidR="006C53EE">
              <w:rPr>
                <w:noProof/>
                <w:webHidden/>
              </w:rPr>
            </w:r>
            <w:r w:rsidR="006C53EE">
              <w:rPr>
                <w:noProof/>
                <w:webHidden/>
              </w:rPr>
              <w:fldChar w:fldCharType="separate"/>
            </w:r>
            <w:r w:rsidR="00043346">
              <w:rPr>
                <w:noProof/>
                <w:webHidden/>
              </w:rPr>
              <w:t>25</w:t>
            </w:r>
            <w:r w:rsidR="006C53EE">
              <w:rPr>
                <w:noProof/>
                <w:webHidden/>
              </w:rPr>
              <w:fldChar w:fldCharType="end"/>
            </w:r>
          </w:hyperlink>
        </w:p>
        <w:p w:rsidR="006C53EE" w:rsidRDefault="00481D93">
          <w:pPr>
            <w:pStyle w:val="Spistreci2"/>
            <w:rPr>
              <w:rFonts w:eastAsiaTheme="minorEastAsia"/>
              <w:noProof/>
              <w:lang w:eastAsia="pl-PL"/>
            </w:rPr>
          </w:pPr>
          <w:hyperlink w:anchor="_Toc480480921" w:history="1">
            <w:r w:rsidR="006C53EE" w:rsidRPr="00B817BD">
              <w:rPr>
                <w:rStyle w:val="Hipercze"/>
                <w:rFonts w:ascii="Times New Roman" w:hAnsi="Times New Roman" w:cs="Times New Roman"/>
                <w:noProof/>
              </w:rPr>
              <w:t>2.2</w:t>
            </w:r>
            <w:r w:rsidR="006C53EE">
              <w:rPr>
                <w:rFonts w:eastAsiaTheme="minorEastAsia"/>
                <w:noProof/>
                <w:lang w:eastAsia="pl-PL"/>
              </w:rPr>
              <w:tab/>
            </w:r>
            <w:r w:rsidR="006C53EE" w:rsidRPr="00B817BD">
              <w:rPr>
                <w:rStyle w:val="Hipercze"/>
                <w:rFonts w:ascii="Times New Roman" w:hAnsi="Times New Roman" w:cs="Times New Roman"/>
                <w:noProof/>
              </w:rPr>
              <w:t>Strefa środowiskowa</w:t>
            </w:r>
            <w:r w:rsidR="006C53EE">
              <w:rPr>
                <w:noProof/>
                <w:webHidden/>
              </w:rPr>
              <w:tab/>
            </w:r>
            <w:r w:rsidR="006C53EE">
              <w:rPr>
                <w:noProof/>
                <w:webHidden/>
              </w:rPr>
              <w:fldChar w:fldCharType="begin"/>
            </w:r>
            <w:r w:rsidR="006C53EE">
              <w:rPr>
                <w:noProof/>
                <w:webHidden/>
              </w:rPr>
              <w:instrText xml:space="preserve"> PAGEREF _Toc480480921 \h </w:instrText>
            </w:r>
            <w:r w:rsidR="006C53EE">
              <w:rPr>
                <w:noProof/>
                <w:webHidden/>
              </w:rPr>
            </w:r>
            <w:r w:rsidR="006C53EE">
              <w:rPr>
                <w:noProof/>
                <w:webHidden/>
              </w:rPr>
              <w:fldChar w:fldCharType="separate"/>
            </w:r>
            <w:r w:rsidR="00043346">
              <w:rPr>
                <w:noProof/>
                <w:webHidden/>
              </w:rPr>
              <w:t>26</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22" w:history="1">
            <w:r w:rsidR="006C53EE" w:rsidRPr="00B817BD">
              <w:rPr>
                <w:rStyle w:val="Hipercze"/>
                <w:rFonts w:ascii="Times New Roman" w:hAnsi="Times New Roman" w:cs="Times New Roman"/>
                <w:b/>
                <w:noProof/>
              </w:rPr>
              <w:t>2.2.1</w:t>
            </w:r>
            <w:r w:rsidR="006C53EE">
              <w:rPr>
                <w:rFonts w:eastAsiaTheme="minorEastAsia"/>
                <w:noProof/>
                <w:lang w:eastAsia="pl-PL"/>
              </w:rPr>
              <w:tab/>
            </w:r>
            <w:r w:rsidR="006C53EE" w:rsidRPr="00B817BD">
              <w:rPr>
                <w:rStyle w:val="Hipercze"/>
                <w:rFonts w:ascii="Times New Roman" w:hAnsi="Times New Roman" w:cs="Times New Roman"/>
                <w:b/>
                <w:noProof/>
              </w:rPr>
              <w:t>Zasoby i stan środowiska naturalnego</w:t>
            </w:r>
            <w:r w:rsidR="006C53EE">
              <w:rPr>
                <w:noProof/>
                <w:webHidden/>
              </w:rPr>
              <w:tab/>
            </w:r>
            <w:r w:rsidR="006C53EE">
              <w:rPr>
                <w:noProof/>
                <w:webHidden/>
              </w:rPr>
              <w:fldChar w:fldCharType="begin"/>
            </w:r>
            <w:r w:rsidR="006C53EE">
              <w:rPr>
                <w:noProof/>
                <w:webHidden/>
              </w:rPr>
              <w:instrText xml:space="preserve"> PAGEREF _Toc480480922 \h </w:instrText>
            </w:r>
            <w:r w:rsidR="006C53EE">
              <w:rPr>
                <w:noProof/>
                <w:webHidden/>
              </w:rPr>
            </w:r>
            <w:r w:rsidR="006C53EE">
              <w:rPr>
                <w:noProof/>
                <w:webHidden/>
              </w:rPr>
              <w:fldChar w:fldCharType="separate"/>
            </w:r>
            <w:r w:rsidR="00043346">
              <w:rPr>
                <w:noProof/>
                <w:webHidden/>
              </w:rPr>
              <w:t>26</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23" w:history="1">
            <w:r w:rsidR="006C53EE" w:rsidRPr="00B817BD">
              <w:rPr>
                <w:rStyle w:val="Hipercze"/>
                <w:rFonts w:ascii="Times New Roman" w:hAnsi="Times New Roman" w:cs="Times New Roman"/>
                <w:b/>
                <w:noProof/>
              </w:rPr>
              <w:t>2.2.2</w:t>
            </w:r>
            <w:r w:rsidR="006C53EE">
              <w:rPr>
                <w:rFonts w:eastAsiaTheme="minorEastAsia"/>
                <w:noProof/>
                <w:lang w:eastAsia="pl-PL"/>
              </w:rPr>
              <w:tab/>
            </w:r>
            <w:r w:rsidR="006C53EE" w:rsidRPr="00B817BD">
              <w:rPr>
                <w:rStyle w:val="Hipercze"/>
                <w:rFonts w:ascii="Times New Roman" w:hAnsi="Times New Roman" w:cs="Times New Roman"/>
                <w:b/>
                <w:noProof/>
              </w:rPr>
              <w:t>Zagrożenie powodziowe i osuwiskowe</w:t>
            </w:r>
            <w:r w:rsidR="006C53EE">
              <w:rPr>
                <w:noProof/>
                <w:webHidden/>
              </w:rPr>
              <w:tab/>
            </w:r>
            <w:r w:rsidR="006C53EE">
              <w:rPr>
                <w:noProof/>
                <w:webHidden/>
              </w:rPr>
              <w:fldChar w:fldCharType="begin"/>
            </w:r>
            <w:r w:rsidR="006C53EE">
              <w:rPr>
                <w:noProof/>
                <w:webHidden/>
              </w:rPr>
              <w:instrText xml:space="preserve"> PAGEREF _Toc480480923 \h </w:instrText>
            </w:r>
            <w:r w:rsidR="006C53EE">
              <w:rPr>
                <w:noProof/>
                <w:webHidden/>
              </w:rPr>
            </w:r>
            <w:r w:rsidR="006C53EE">
              <w:rPr>
                <w:noProof/>
                <w:webHidden/>
              </w:rPr>
              <w:fldChar w:fldCharType="separate"/>
            </w:r>
            <w:r w:rsidR="00043346">
              <w:rPr>
                <w:noProof/>
                <w:webHidden/>
              </w:rPr>
              <w:t>29</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24" w:history="1">
            <w:r w:rsidR="006C53EE" w:rsidRPr="00B817BD">
              <w:rPr>
                <w:rStyle w:val="Hipercze"/>
                <w:rFonts w:ascii="Times New Roman" w:hAnsi="Times New Roman" w:cs="Times New Roman"/>
                <w:b/>
                <w:noProof/>
              </w:rPr>
              <w:t>2.2.3</w:t>
            </w:r>
            <w:r w:rsidR="006C53EE">
              <w:rPr>
                <w:rFonts w:eastAsiaTheme="minorEastAsia"/>
                <w:noProof/>
                <w:lang w:eastAsia="pl-PL"/>
              </w:rPr>
              <w:tab/>
            </w:r>
            <w:r w:rsidR="006C53EE" w:rsidRPr="00B817BD">
              <w:rPr>
                <w:rStyle w:val="Hipercze"/>
                <w:rFonts w:ascii="Times New Roman" w:hAnsi="Times New Roman" w:cs="Times New Roman"/>
                <w:b/>
                <w:noProof/>
              </w:rPr>
              <w:t>Identyfikacja problemów w strefie środowiskowej</w:t>
            </w:r>
            <w:r w:rsidR="006C53EE">
              <w:rPr>
                <w:noProof/>
                <w:webHidden/>
              </w:rPr>
              <w:tab/>
            </w:r>
            <w:r w:rsidR="006C53EE">
              <w:rPr>
                <w:noProof/>
                <w:webHidden/>
              </w:rPr>
              <w:fldChar w:fldCharType="begin"/>
            </w:r>
            <w:r w:rsidR="006C53EE">
              <w:rPr>
                <w:noProof/>
                <w:webHidden/>
              </w:rPr>
              <w:instrText xml:space="preserve"> PAGEREF _Toc480480924 \h </w:instrText>
            </w:r>
            <w:r w:rsidR="006C53EE">
              <w:rPr>
                <w:noProof/>
                <w:webHidden/>
              </w:rPr>
            </w:r>
            <w:r w:rsidR="006C53EE">
              <w:rPr>
                <w:noProof/>
                <w:webHidden/>
              </w:rPr>
              <w:fldChar w:fldCharType="separate"/>
            </w:r>
            <w:r w:rsidR="00043346">
              <w:rPr>
                <w:noProof/>
                <w:webHidden/>
              </w:rPr>
              <w:t>30</w:t>
            </w:r>
            <w:r w:rsidR="006C53EE">
              <w:rPr>
                <w:noProof/>
                <w:webHidden/>
              </w:rPr>
              <w:fldChar w:fldCharType="end"/>
            </w:r>
          </w:hyperlink>
        </w:p>
        <w:p w:rsidR="006C53EE" w:rsidRDefault="00481D93">
          <w:pPr>
            <w:pStyle w:val="Spistreci2"/>
            <w:rPr>
              <w:rFonts w:eastAsiaTheme="minorEastAsia"/>
              <w:noProof/>
              <w:lang w:eastAsia="pl-PL"/>
            </w:rPr>
          </w:pPr>
          <w:hyperlink w:anchor="_Toc480480925" w:history="1">
            <w:r w:rsidR="006C53EE" w:rsidRPr="00B817BD">
              <w:rPr>
                <w:rStyle w:val="Hipercze"/>
                <w:rFonts w:ascii="Times New Roman" w:hAnsi="Times New Roman" w:cs="Times New Roman"/>
                <w:noProof/>
              </w:rPr>
              <w:t>2.3</w:t>
            </w:r>
            <w:r w:rsidR="006C53EE">
              <w:rPr>
                <w:rFonts w:eastAsiaTheme="minorEastAsia"/>
                <w:noProof/>
                <w:lang w:eastAsia="pl-PL"/>
              </w:rPr>
              <w:tab/>
            </w:r>
            <w:r w:rsidR="006C53EE" w:rsidRPr="00B817BD">
              <w:rPr>
                <w:rStyle w:val="Hipercze"/>
                <w:rFonts w:ascii="Times New Roman" w:hAnsi="Times New Roman" w:cs="Times New Roman"/>
                <w:noProof/>
              </w:rPr>
              <w:t>Strefa gospodarcza</w:t>
            </w:r>
            <w:r w:rsidR="006C53EE">
              <w:rPr>
                <w:noProof/>
                <w:webHidden/>
              </w:rPr>
              <w:tab/>
            </w:r>
            <w:r w:rsidR="006C53EE">
              <w:rPr>
                <w:noProof/>
                <w:webHidden/>
              </w:rPr>
              <w:fldChar w:fldCharType="begin"/>
            </w:r>
            <w:r w:rsidR="006C53EE">
              <w:rPr>
                <w:noProof/>
                <w:webHidden/>
              </w:rPr>
              <w:instrText xml:space="preserve"> PAGEREF _Toc480480925 \h </w:instrText>
            </w:r>
            <w:r w:rsidR="006C53EE">
              <w:rPr>
                <w:noProof/>
                <w:webHidden/>
              </w:rPr>
            </w:r>
            <w:r w:rsidR="006C53EE">
              <w:rPr>
                <w:noProof/>
                <w:webHidden/>
              </w:rPr>
              <w:fldChar w:fldCharType="separate"/>
            </w:r>
            <w:r w:rsidR="00043346">
              <w:rPr>
                <w:noProof/>
                <w:webHidden/>
              </w:rPr>
              <w:t>31</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26" w:history="1">
            <w:r w:rsidR="006C53EE" w:rsidRPr="00B817BD">
              <w:rPr>
                <w:rStyle w:val="Hipercze"/>
                <w:rFonts w:ascii="Times New Roman" w:hAnsi="Times New Roman" w:cs="Times New Roman"/>
                <w:b/>
                <w:noProof/>
              </w:rPr>
              <w:t>2.3.1</w:t>
            </w:r>
            <w:r w:rsidR="006C53EE">
              <w:rPr>
                <w:rFonts w:eastAsiaTheme="minorEastAsia"/>
                <w:noProof/>
                <w:lang w:eastAsia="pl-PL"/>
              </w:rPr>
              <w:tab/>
            </w:r>
            <w:r w:rsidR="006C53EE" w:rsidRPr="00B817BD">
              <w:rPr>
                <w:rStyle w:val="Hipercze"/>
                <w:rFonts w:ascii="Times New Roman" w:hAnsi="Times New Roman" w:cs="Times New Roman"/>
                <w:b/>
                <w:noProof/>
              </w:rPr>
              <w:t>Liczba podmiotów gospodarczych w poszczególnych miejscowościach Gminy Łabowa</w:t>
            </w:r>
            <w:r w:rsidR="006C53EE">
              <w:rPr>
                <w:noProof/>
                <w:webHidden/>
              </w:rPr>
              <w:tab/>
            </w:r>
            <w:r w:rsidR="006C53EE">
              <w:rPr>
                <w:noProof/>
                <w:webHidden/>
              </w:rPr>
              <w:fldChar w:fldCharType="begin"/>
            </w:r>
            <w:r w:rsidR="006C53EE">
              <w:rPr>
                <w:noProof/>
                <w:webHidden/>
              </w:rPr>
              <w:instrText xml:space="preserve"> PAGEREF _Toc480480926 \h </w:instrText>
            </w:r>
            <w:r w:rsidR="006C53EE">
              <w:rPr>
                <w:noProof/>
                <w:webHidden/>
              </w:rPr>
            </w:r>
            <w:r w:rsidR="006C53EE">
              <w:rPr>
                <w:noProof/>
                <w:webHidden/>
              </w:rPr>
              <w:fldChar w:fldCharType="separate"/>
            </w:r>
            <w:r w:rsidR="00043346">
              <w:rPr>
                <w:noProof/>
                <w:webHidden/>
              </w:rPr>
              <w:t>31</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27" w:history="1">
            <w:r w:rsidR="006C53EE" w:rsidRPr="00B817BD">
              <w:rPr>
                <w:rStyle w:val="Hipercze"/>
                <w:rFonts w:ascii="Times New Roman" w:hAnsi="Times New Roman" w:cs="Times New Roman"/>
                <w:b/>
                <w:noProof/>
              </w:rPr>
              <w:t>2.3.2</w:t>
            </w:r>
            <w:r w:rsidR="006C53EE">
              <w:rPr>
                <w:rFonts w:eastAsiaTheme="minorEastAsia"/>
                <w:noProof/>
                <w:lang w:eastAsia="pl-PL"/>
              </w:rPr>
              <w:tab/>
            </w:r>
            <w:r w:rsidR="006C53EE" w:rsidRPr="00B817BD">
              <w:rPr>
                <w:rStyle w:val="Hipercze"/>
                <w:rFonts w:ascii="Times New Roman" w:hAnsi="Times New Roman" w:cs="Times New Roman"/>
                <w:b/>
                <w:noProof/>
              </w:rPr>
              <w:t>Struktura i trendy głównych branż na terenie gminy/główni pracodawcy</w:t>
            </w:r>
            <w:r w:rsidR="006C53EE">
              <w:rPr>
                <w:noProof/>
                <w:webHidden/>
              </w:rPr>
              <w:tab/>
            </w:r>
            <w:r w:rsidR="006C53EE">
              <w:rPr>
                <w:noProof/>
                <w:webHidden/>
              </w:rPr>
              <w:fldChar w:fldCharType="begin"/>
            </w:r>
            <w:r w:rsidR="006C53EE">
              <w:rPr>
                <w:noProof/>
                <w:webHidden/>
              </w:rPr>
              <w:instrText xml:space="preserve"> PAGEREF _Toc480480927 \h </w:instrText>
            </w:r>
            <w:r w:rsidR="006C53EE">
              <w:rPr>
                <w:noProof/>
                <w:webHidden/>
              </w:rPr>
            </w:r>
            <w:r w:rsidR="006C53EE">
              <w:rPr>
                <w:noProof/>
                <w:webHidden/>
              </w:rPr>
              <w:fldChar w:fldCharType="separate"/>
            </w:r>
            <w:r w:rsidR="00043346">
              <w:rPr>
                <w:noProof/>
                <w:webHidden/>
              </w:rPr>
              <w:t>32</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28" w:history="1">
            <w:r w:rsidR="006C53EE" w:rsidRPr="00B817BD">
              <w:rPr>
                <w:rStyle w:val="Hipercze"/>
                <w:rFonts w:ascii="Times New Roman" w:hAnsi="Times New Roman" w:cs="Times New Roman"/>
                <w:b/>
                <w:noProof/>
              </w:rPr>
              <w:t>2.3.3</w:t>
            </w:r>
            <w:r w:rsidR="006C53EE">
              <w:rPr>
                <w:rFonts w:eastAsiaTheme="minorEastAsia"/>
                <w:noProof/>
                <w:lang w:eastAsia="pl-PL"/>
              </w:rPr>
              <w:tab/>
            </w:r>
            <w:r w:rsidR="006C53EE" w:rsidRPr="00B817BD">
              <w:rPr>
                <w:rStyle w:val="Hipercze"/>
                <w:rFonts w:ascii="Times New Roman" w:hAnsi="Times New Roman" w:cs="Times New Roman"/>
                <w:b/>
                <w:noProof/>
              </w:rPr>
              <w:t>Identyfikacja problemów w obszarze gospodarczym</w:t>
            </w:r>
            <w:r w:rsidR="006C53EE">
              <w:rPr>
                <w:noProof/>
                <w:webHidden/>
              </w:rPr>
              <w:tab/>
            </w:r>
            <w:r w:rsidR="006C53EE">
              <w:rPr>
                <w:noProof/>
                <w:webHidden/>
              </w:rPr>
              <w:fldChar w:fldCharType="begin"/>
            </w:r>
            <w:r w:rsidR="006C53EE">
              <w:rPr>
                <w:noProof/>
                <w:webHidden/>
              </w:rPr>
              <w:instrText xml:space="preserve"> PAGEREF _Toc480480928 \h </w:instrText>
            </w:r>
            <w:r w:rsidR="006C53EE">
              <w:rPr>
                <w:noProof/>
                <w:webHidden/>
              </w:rPr>
            </w:r>
            <w:r w:rsidR="006C53EE">
              <w:rPr>
                <w:noProof/>
                <w:webHidden/>
              </w:rPr>
              <w:fldChar w:fldCharType="separate"/>
            </w:r>
            <w:r w:rsidR="00043346">
              <w:rPr>
                <w:noProof/>
                <w:webHidden/>
              </w:rPr>
              <w:t>34</w:t>
            </w:r>
            <w:r w:rsidR="006C53EE">
              <w:rPr>
                <w:noProof/>
                <w:webHidden/>
              </w:rPr>
              <w:fldChar w:fldCharType="end"/>
            </w:r>
          </w:hyperlink>
        </w:p>
        <w:p w:rsidR="006C53EE" w:rsidRDefault="00481D93">
          <w:pPr>
            <w:pStyle w:val="Spistreci2"/>
            <w:rPr>
              <w:rFonts w:eastAsiaTheme="minorEastAsia"/>
              <w:noProof/>
              <w:lang w:eastAsia="pl-PL"/>
            </w:rPr>
          </w:pPr>
          <w:hyperlink w:anchor="_Toc480480929" w:history="1">
            <w:r w:rsidR="006C53EE" w:rsidRPr="00B817BD">
              <w:rPr>
                <w:rStyle w:val="Hipercze"/>
                <w:rFonts w:ascii="Times New Roman" w:hAnsi="Times New Roman" w:cs="Times New Roman"/>
                <w:noProof/>
              </w:rPr>
              <w:t>2.4</w:t>
            </w:r>
            <w:r w:rsidR="006C53EE">
              <w:rPr>
                <w:rFonts w:eastAsiaTheme="minorEastAsia"/>
                <w:noProof/>
                <w:lang w:eastAsia="pl-PL"/>
              </w:rPr>
              <w:tab/>
            </w:r>
            <w:r w:rsidR="006C53EE" w:rsidRPr="00B817BD">
              <w:rPr>
                <w:rStyle w:val="Hipercze"/>
                <w:rFonts w:ascii="Times New Roman" w:hAnsi="Times New Roman" w:cs="Times New Roman"/>
                <w:noProof/>
              </w:rPr>
              <w:t>Strefa społeczna</w:t>
            </w:r>
            <w:r w:rsidR="006C53EE">
              <w:rPr>
                <w:noProof/>
                <w:webHidden/>
              </w:rPr>
              <w:tab/>
            </w:r>
            <w:r w:rsidR="006C53EE">
              <w:rPr>
                <w:noProof/>
                <w:webHidden/>
              </w:rPr>
              <w:fldChar w:fldCharType="begin"/>
            </w:r>
            <w:r w:rsidR="006C53EE">
              <w:rPr>
                <w:noProof/>
                <w:webHidden/>
              </w:rPr>
              <w:instrText xml:space="preserve"> PAGEREF _Toc480480929 \h </w:instrText>
            </w:r>
            <w:r w:rsidR="006C53EE">
              <w:rPr>
                <w:noProof/>
                <w:webHidden/>
              </w:rPr>
            </w:r>
            <w:r w:rsidR="006C53EE">
              <w:rPr>
                <w:noProof/>
                <w:webHidden/>
              </w:rPr>
              <w:fldChar w:fldCharType="separate"/>
            </w:r>
            <w:r w:rsidR="00043346">
              <w:rPr>
                <w:noProof/>
                <w:webHidden/>
              </w:rPr>
              <w:t>35</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30" w:history="1">
            <w:r w:rsidR="006C53EE" w:rsidRPr="00B817BD">
              <w:rPr>
                <w:rStyle w:val="Hipercze"/>
                <w:rFonts w:ascii="Times New Roman" w:hAnsi="Times New Roman" w:cs="Times New Roman"/>
                <w:b/>
                <w:noProof/>
              </w:rPr>
              <w:t>2.4.1</w:t>
            </w:r>
            <w:r w:rsidR="006C53EE">
              <w:rPr>
                <w:rFonts w:eastAsiaTheme="minorEastAsia"/>
                <w:noProof/>
                <w:lang w:eastAsia="pl-PL"/>
              </w:rPr>
              <w:tab/>
            </w:r>
            <w:r w:rsidR="006C53EE" w:rsidRPr="00B817BD">
              <w:rPr>
                <w:rStyle w:val="Hipercze"/>
                <w:rFonts w:ascii="Times New Roman" w:hAnsi="Times New Roman" w:cs="Times New Roman"/>
                <w:b/>
                <w:noProof/>
              </w:rPr>
              <w:t>Struktura demograficzna</w:t>
            </w:r>
            <w:r w:rsidR="006C53EE">
              <w:rPr>
                <w:noProof/>
                <w:webHidden/>
              </w:rPr>
              <w:tab/>
            </w:r>
            <w:r w:rsidR="006C53EE">
              <w:rPr>
                <w:noProof/>
                <w:webHidden/>
              </w:rPr>
              <w:fldChar w:fldCharType="begin"/>
            </w:r>
            <w:r w:rsidR="006C53EE">
              <w:rPr>
                <w:noProof/>
                <w:webHidden/>
              </w:rPr>
              <w:instrText xml:space="preserve"> PAGEREF _Toc480480930 \h </w:instrText>
            </w:r>
            <w:r w:rsidR="006C53EE">
              <w:rPr>
                <w:noProof/>
                <w:webHidden/>
              </w:rPr>
            </w:r>
            <w:r w:rsidR="006C53EE">
              <w:rPr>
                <w:noProof/>
                <w:webHidden/>
              </w:rPr>
              <w:fldChar w:fldCharType="separate"/>
            </w:r>
            <w:r w:rsidR="00043346">
              <w:rPr>
                <w:noProof/>
                <w:webHidden/>
              </w:rPr>
              <w:t>36</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31" w:history="1">
            <w:r w:rsidR="006C53EE" w:rsidRPr="00B817BD">
              <w:rPr>
                <w:rStyle w:val="Hipercze"/>
                <w:rFonts w:ascii="Times New Roman" w:hAnsi="Times New Roman" w:cs="Times New Roman"/>
                <w:b/>
                <w:noProof/>
              </w:rPr>
              <w:t>2.4.2</w:t>
            </w:r>
            <w:r w:rsidR="006C53EE">
              <w:rPr>
                <w:rFonts w:eastAsiaTheme="minorEastAsia"/>
                <w:noProof/>
                <w:lang w:eastAsia="pl-PL"/>
              </w:rPr>
              <w:tab/>
            </w:r>
            <w:r w:rsidR="006C53EE" w:rsidRPr="00B817BD">
              <w:rPr>
                <w:rStyle w:val="Hipercze"/>
                <w:rFonts w:ascii="Times New Roman" w:hAnsi="Times New Roman" w:cs="Times New Roman"/>
                <w:b/>
                <w:noProof/>
              </w:rPr>
              <w:t>Struktura ekonomiczna ludności według wieku</w:t>
            </w:r>
            <w:r w:rsidR="006C53EE">
              <w:rPr>
                <w:noProof/>
                <w:webHidden/>
              </w:rPr>
              <w:tab/>
            </w:r>
            <w:r w:rsidR="006C53EE">
              <w:rPr>
                <w:noProof/>
                <w:webHidden/>
              </w:rPr>
              <w:fldChar w:fldCharType="begin"/>
            </w:r>
            <w:r w:rsidR="006C53EE">
              <w:rPr>
                <w:noProof/>
                <w:webHidden/>
              </w:rPr>
              <w:instrText xml:space="preserve"> PAGEREF _Toc480480931 \h </w:instrText>
            </w:r>
            <w:r w:rsidR="006C53EE">
              <w:rPr>
                <w:noProof/>
                <w:webHidden/>
              </w:rPr>
            </w:r>
            <w:r w:rsidR="006C53EE">
              <w:rPr>
                <w:noProof/>
                <w:webHidden/>
              </w:rPr>
              <w:fldChar w:fldCharType="separate"/>
            </w:r>
            <w:r w:rsidR="00043346">
              <w:rPr>
                <w:noProof/>
                <w:webHidden/>
              </w:rPr>
              <w:t>38</w:t>
            </w:r>
            <w:r w:rsidR="006C53EE">
              <w:rPr>
                <w:noProof/>
                <w:webHidden/>
              </w:rPr>
              <w:fldChar w:fldCharType="end"/>
            </w:r>
          </w:hyperlink>
        </w:p>
        <w:p w:rsidR="006C53EE" w:rsidRDefault="00481D93">
          <w:pPr>
            <w:pStyle w:val="Spistreci3"/>
            <w:tabs>
              <w:tab w:val="left" w:pos="1320"/>
            </w:tabs>
            <w:rPr>
              <w:rFonts w:eastAsiaTheme="minorEastAsia"/>
              <w:noProof/>
              <w:lang w:eastAsia="pl-PL"/>
            </w:rPr>
          </w:pPr>
          <w:hyperlink w:anchor="_Toc480480932" w:history="1">
            <w:r w:rsidR="006C53EE" w:rsidRPr="00B817BD">
              <w:rPr>
                <w:rStyle w:val="Hipercze"/>
                <w:rFonts w:ascii="Times New Roman" w:hAnsi="Times New Roman" w:cs="Times New Roman"/>
                <w:b/>
                <w:noProof/>
              </w:rPr>
              <w:t>2.4.3</w:t>
            </w:r>
            <w:r w:rsidR="006C53EE">
              <w:rPr>
                <w:rFonts w:eastAsiaTheme="minorEastAsia"/>
                <w:noProof/>
                <w:lang w:eastAsia="pl-PL"/>
              </w:rPr>
              <w:tab/>
            </w:r>
            <w:r w:rsidR="006C53EE" w:rsidRPr="00B817BD">
              <w:rPr>
                <w:rStyle w:val="Hipercze"/>
                <w:rFonts w:ascii="Times New Roman" w:hAnsi="Times New Roman" w:cs="Times New Roman"/>
                <w:b/>
                <w:noProof/>
              </w:rPr>
              <w:t>Poziom i struktura bezrobocia</w:t>
            </w:r>
            <w:r w:rsidR="006C53EE">
              <w:rPr>
                <w:noProof/>
                <w:webHidden/>
              </w:rPr>
              <w:tab/>
            </w:r>
            <w:r w:rsidR="006C53EE">
              <w:rPr>
                <w:noProof/>
                <w:webHidden/>
              </w:rPr>
              <w:fldChar w:fldCharType="begin"/>
            </w:r>
            <w:r w:rsidR="006C53EE">
              <w:rPr>
                <w:noProof/>
                <w:webHidden/>
              </w:rPr>
              <w:instrText xml:space="preserve"> PAGEREF _Toc480480932 \h </w:instrText>
            </w:r>
            <w:r w:rsidR="006C53EE">
              <w:rPr>
                <w:noProof/>
                <w:webHidden/>
              </w:rPr>
            </w:r>
            <w:r w:rsidR="006C53EE">
              <w:rPr>
                <w:noProof/>
                <w:webHidden/>
              </w:rPr>
              <w:fldChar w:fldCharType="separate"/>
            </w:r>
            <w:r w:rsidR="00043346">
              <w:rPr>
                <w:noProof/>
                <w:webHidden/>
              </w:rPr>
              <w:t>39</w:t>
            </w:r>
            <w:r w:rsidR="006C53EE">
              <w:rPr>
                <w:noProof/>
                <w:webHidden/>
              </w:rPr>
              <w:fldChar w:fldCharType="end"/>
            </w:r>
          </w:hyperlink>
        </w:p>
        <w:p w:rsidR="006C53EE" w:rsidRDefault="00481D93">
          <w:pPr>
            <w:pStyle w:val="Spistreci3"/>
            <w:rPr>
              <w:rFonts w:eastAsiaTheme="minorEastAsia"/>
              <w:noProof/>
              <w:lang w:eastAsia="pl-PL"/>
            </w:rPr>
          </w:pPr>
          <w:hyperlink w:anchor="_Toc480480933" w:history="1">
            <w:r w:rsidR="006C53EE" w:rsidRPr="00B817BD">
              <w:rPr>
                <w:rStyle w:val="Hipercze"/>
                <w:rFonts w:ascii="Times New Roman" w:hAnsi="Times New Roman" w:cs="Times New Roman"/>
                <w:b/>
                <w:noProof/>
              </w:rPr>
              <w:t>2.5</w:t>
            </w:r>
            <w:r w:rsidR="006C53EE">
              <w:rPr>
                <w:rFonts w:eastAsiaTheme="minorEastAsia"/>
                <w:noProof/>
                <w:lang w:eastAsia="pl-PL"/>
              </w:rPr>
              <w:tab/>
            </w:r>
            <w:r w:rsidR="006C53EE" w:rsidRPr="00B817BD">
              <w:rPr>
                <w:rStyle w:val="Hipercze"/>
                <w:rFonts w:ascii="Times New Roman" w:hAnsi="Times New Roman" w:cs="Times New Roman"/>
                <w:b/>
                <w:noProof/>
              </w:rPr>
              <w:t>Pomoc społeczna</w:t>
            </w:r>
            <w:r w:rsidR="006C53EE">
              <w:rPr>
                <w:noProof/>
                <w:webHidden/>
              </w:rPr>
              <w:tab/>
            </w:r>
            <w:r w:rsidR="006C53EE">
              <w:rPr>
                <w:noProof/>
                <w:webHidden/>
              </w:rPr>
              <w:fldChar w:fldCharType="begin"/>
            </w:r>
            <w:r w:rsidR="006C53EE">
              <w:rPr>
                <w:noProof/>
                <w:webHidden/>
              </w:rPr>
              <w:instrText xml:space="preserve"> PAGEREF _Toc480480933 \h </w:instrText>
            </w:r>
            <w:r w:rsidR="006C53EE">
              <w:rPr>
                <w:noProof/>
                <w:webHidden/>
              </w:rPr>
            </w:r>
            <w:r w:rsidR="006C53EE">
              <w:rPr>
                <w:noProof/>
                <w:webHidden/>
              </w:rPr>
              <w:fldChar w:fldCharType="separate"/>
            </w:r>
            <w:r w:rsidR="00043346">
              <w:rPr>
                <w:noProof/>
                <w:webHidden/>
              </w:rPr>
              <w:t>45</w:t>
            </w:r>
            <w:r w:rsidR="006C53EE">
              <w:rPr>
                <w:noProof/>
                <w:webHidden/>
              </w:rPr>
              <w:fldChar w:fldCharType="end"/>
            </w:r>
          </w:hyperlink>
        </w:p>
        <w:p w:rsidR="006C53EE" w:rsidRDefault="00481D93">
          <w:pPr>
            <w:pStyle w:val="Spistreci3"/>
            <w:rPr>
              <w:rFonts w:eastAsiaTheme="minorEastAsia"/>
              <w:noProof/>
              <w:lang w:eastAsia="pl-PL"/>
            </w:rPr>
          </w:pPr>
          <w:hyperlink w:anchor="_Toc480480934" w:history="1">
            <w:r w:rsidR="006C53EE" w:rsidRPr="00B817BD">
              <w:rPr>
                <w:rStyle w:val="Hipercze"/>
                <w:rFonts w:ascii="Times New Roman" w:hAnsi="Times New Roman" w:cs="Times New Roman"/>
                <w:b/>
                <w:noProof/>
              </w:rPr>
              <w:t>2.6</w:t>
            </w:r>
            <w:r w:rsidR="006C53EE">
              <w:rPr>
                <w:rFonts w:eastAsiaTheme="minorEastAsia"/>
                <w:noProof/>
                <w:lang w:eastAsia="pl-PL"/>
              </w:rPr>
              <w:tab/>
            </w:r>
            <w:r w:rsidR="006C53EE" w:rsidRPr="00B817BD">
              <w:rPr>
                <w:rStyle w:val="Hipercze"/>
                <w:rFonts w:ascii="Times New Roman" w:hAnsi="Times New Roman" w:cs="Times New Roman"/>
                <w:b/>
                <w:noProof/>
              </w:rPr>
              <w:t>Edukacja i wychowanie przedszkolne</w:t>
            </w:r>
            <w:r w:rsidR="006C53EE">
              <w:rPr>
                <w:noProof/>
                <w:webHidden/>
              </w:rPr>
              <w:tab/>
            </w:r>
            <w:r w:rsidR="006C53EE">
              <w:rPr>
                <w:noProof/>
                <w:webHidden/>
              </w:rPr>
              <w:fldChar w:fldCharType="begin"/>
            </w:r>
            <w:r w:rsidR="006C53EE">
              <w:rPr>
                <w:noProof/>
                <w:webHidden/>
              </w:rPr>
              <w:instrText xml:space="preserve"> PAGEREF _Toc480480934 \h </w:instrText>
            </w:r>
            <w:r w:rsidR="006C53EE">
              <w:rPr>
                <w:noProof/>
                <w:webHidden/>
              </w:rPr>
            </w:r>
            <w:r w:rsidR="006C53EE">
              <w:rPr>
                <w:noProof/>
                <w:webHidden/>
              </w:rPr>
              <w:fldChar w:fldCharType="separate"/>
            </w:r>
            <w:r w:rsidR="00043346">
              <w:rPr>
                <w:noProof/>
                <w:webHidden/>
              </w:rPr>
              <w:t>50</w:t>
            </w:r>
            <w:r w:rsidR="006C53EE">
              <w:rPr>
                <w:noProof/>
                <w:webHidden/>
              </w:rPr>
              <w:fldChar w:fldCharType="end"/>
            </w:r>
          </w:hyperlink>
        </w:p>
        <w:p w:rsidR="006C53EE" w:rsidRDefault="00481D93">
          <w:pPr>
            <w:pStyle w:val="Spistreci3"/>
            <w:rPr>
              <w:rFonts w:eastAsiaTheme="minorEastAsia"/>
              <w:noProof/>
              <w:lang w:eastAsia="pl-PL"/>
            </w:rPr>
          </w:pPr>
          <w:hyperlink w:anchor="_Toc480480935" w:history="1">
            <w:r w:rsidR="006C53EE" w:rsidRPr="00B817BD">
              <w:rPr>
                <w:rStyle w:val="Hipercze"/>
                <w:rFonts w:ascii="Times New Roman" w:hAnsi="Times New Roman" w:cs="Times New Roman"/>
                <w:b/>
                <w:noProof/>
              </w:rPr>
              <w:t>2.7</w:t>
            </w:r>
            <w:r w:rsidR="006C53EE">
              <w:rPr>
                <w:rFonts w:eastAsiaTheme="minorEastAsia"/>
                <w:noProof/>
                <w:lang w:eastAsia="pl-PL"/>
              </w:rPr>
              <w:tab/>
            </w:r>
            <w:r w:rsidR="006C53EE" w:rsidRPr="00B817BD">
              <w:rPr>
                <w:rStyle w:val="Hipercze"/>
                <w:rFonts w:ascii="Times New Roman" w:hAnsi="Times New Roman" w:cs="Times New Roman"/>
                <w:b/>
                <w:noProof/>
              </w:rPr>
              <w:t>Struktura organizacji pozarządowych</w:t>
            </w:r>
            <w:r w:rsidR="006C53EE">
              <w:rPr>
                <w:noProof/>
                <w:webHidden/>
              </w:rPr>
              <w:tab/>
            </w:r>
            <w:r w:rsidR="006C53EE">
              <w:rPr>
                <w:noProof/>
                <w:webHidden/>
              </w:rPr>
              <w:fldChar w:fldCharType="begin"/>
            </w:r>
            <w:r w:rsidR="006C53EE">
              <w:rPr>
                <w:noProof/>
                <w:webHidden/>
              </w:rPr>
              <w:instrText xml:space="preserve"> PAGEREF _Toc480480935 \h </w:instrText>
            </w:r>
            <w:r w:rsidR="006C53EE">
              <w:rPr>
                <w:noProof/>
                <w:webHidden/>
              </w:rPr>
            </w:r>
            <w:r w:rsidR="006C53EE">
              <w:rPr>
                <w:noProof/>
                <w:webHidden/>
              </w:rPr>
              <w:fldChar w:fldCharType="separate"/>
            </w:r>
            <w:r w:rsidR="00043346">
              <w:rPr>
                <w:noProof/>
                <w:webHidden/>
              </w:rPr>
              <w:t>53</w:t>
            </w:r>
            <w:r w:rsidR="006C53EE">
              <w:rPr>
                <w:noProof/>
                <w:webHidden/>
              </w:rPr>
              <w:fldChar w:fldCharType="end"/>
            </w:r>
          </w:hyperlink>
        </w:p>
        <w:p w:rsidR="006C53EE" w:rsidRDefault="00481D93">
          <w:pPr>
            <w:pStyle w:val="Spistreci3"/>
            <w:rPr>
              <w:rFonts w:eastAsiaTheme="minorEastAsia"/>
              <w:noProof/>
              <w:lang w:eastAsia="pl-PL"/>
            </w:rPr>
          </w:pPr>
          <w:hyperlink w:anchor="_Toc480480936" w:history="1">
            <w:r w:rsidR="006C53EE" w:rsidRPr="00B817BD">
              <w:rPr>
                <w:rStyle w:val="Hipercze"/>
                <w:rFonts w:ascii="Times New Roman" w:hAnsi="Times New Roman" w:cs="Times New Roman"/>
                <w:b/>
                <w:noProof/>
              </w:rPr>
              <w:t>2.8</w:t>
            </w:r>
            <w:r w:rsidR="006C53EE">
              <w:rPr>
                <w:rFonts w:eastAsiaTheme="minorEastAsia"/>
                <w:noProof/>
                <w:lang w:eastAsia="pl-PL"/>
              </w:rPr>
              <w:tab/>
            </w:r>
            <w:r w:rsidR="006C53EE" w:rsidRPr="00B817BD">
              <w:rPr>
                <w:rStyle w:val="Hipercze"/>
                <w:rFonts w:ascii="Times New Roman" w:hAnsi="Times New Roman" w:cs="Times New Roman"/>
                <w:b/>
                <w:noProof/>
              </w:rPr>
              <w:t>Identyfikacja problemów w obszarze społecznym</w:t>
            </w:r>
            <w:r w:rsidR="006C53EE">
              <w:rPr>
                <w:noProof/>
                <w:webHidden/>
              </w:rPr>
              <w:tab/>
            </w:r>
            <w:r w:rsidR="006C53EE">
              <w:rPr>
                <w:noProof/>
                <w:webHidden/>
              </w:rPr>
              <w:fldChar w:fldCharType="begin"/>
            </w:r>
            <w:r w:rsidR="006C53EE">
              <w:rPr>
                <w:noProof/>
                <w:webHidden/>
              </w:rPr>
              <w:instrText xml:space="preserve"> PAGEREF _Toc480480936 \h </w:instrText>
            </w:r>
            <w:r w:rsidR="006C53EE">
              <w:rPr>
                <w:noProof/>
                <w:webHidden/>
              </w:rPr>
            </w:r>
            <w:r w:rsidR="006C53EE">
              <w:rPr>
                <w:noProof/>
                <w:webHidden/>
              </w:rPr>
              <w:fldChar w:fldCharType="separate"/>
            </w:r>
            <w:r w:rsidR="00043346">
              <w:rPr>
                <w:noProof/>
                <w:webHidden/>
              </w:rPr>
              <w:t>53</w:t>
            </w:r>
            <w:r w:rsidR="006C53EE">
              <w:rPr>
                <w:noProof/>
                <w:webHidden/>
              </w:rPr>
              <w:fldChar w:fldCharType="end"/>
            </w:r>
          </w:hyperlink>
        </w:p>
        <w:p w:rsidR="006C53EE" w:rsidRDefault="00481D93">
          <w:pPr>
            <w:pStyle w:val="Spistreci1"/>
            <w:rPr>
              <w:rFonts w:asciiTheme="minorHAnsi" w:eastAsiaTheme="minorEastAsia" w:hAnsiTheme="minorHAnsi" w:cstheme="minorBidi"/>
              <w:b w:val="0"/>
              <w:lang w:eastAsia="pl-PL"/>
            </w:rPr>
          </w:pPr>
          <w:hyperlink w:anchor="_Toc480480937" w:history="1">
            <w:r w:rsidR="006C53EE" w:rsidRPr="00B817BD">
              <w:rPr>
                <w:rStyle w:val="Hipercze"/>
              </w:rPr>
              <w:t>3.</w:t>
            </w:r>
            <w:r w:rsidR="006C53EE">
              <w:rPr>
                <w:rFonts w:asciiTheme="minorHAnsi" w:eastAsiaTheme="minorEastAsia" w:hAnsiTheme="minorHAnsi" w:cstheme="minorBidi"/>
                <w:b w:val="0"/>
                <w:lang w:eastAsia="pl-PL"/>
              </w:rPr>
              <w:tab/>
            </w:r>
            <w:r w:rsidR="006C53EE" w:rsidRPr="00B817BD">
              <w:rPr>
                <w:rStyle w:val="Hipercze"/>
              </w:rPr>
              <w:t>DELIMITACJA OBSZARÓW KRYZYSOWYCH</w:t>
            </w:r>
            <w:r w:rsidR="006C53EE">
              <w:rPr>
                <w:webHidden/>
              </w:rPr>
              <w:tab/>
            </w:r>
            <w:r w:rsidR="006C53EE">
              <w:rPr>
                <w:webHidden/>
              </w:rPr>
              <w:fldChar w:fldCharType="begin"/>
            </w:r>
            <w:r w:rsidR="006C53EE">
              <w:rPr>
                <w:webHidden/>
              </w:rPr>
              <w:instrText xml:space="preserve"> PAGEREF _Toc480480937 \h </w:instrText>
            </w:r>
            <w:r w:rsidR="006C53EE">
              <w:rPr>
                <w:webHidden/>
              </w:rPr>
            </w:r>
            <w:r w:rsidR="006C53EE">
              <w:rPr>
                <w:webHidden/>
              </w:rPr>
              <w:fldChar w:fldCharType="separate"/>
            </w:r>
            <w:r w:rsidR="00043346">
              <w:rPr>
                <w:webHidden/>
              </w:rPr>
              <w:t>55</w:t>
            </w:r>
            <w:r w:rsidR="006C53EE">
              <w:rPr>
                <w:webHidden/>
              </w:rPr>
              <w:fldChar w:fldCharType="end"/>
            </w:r>
          </w:hyperlink>
        </w:p>
        <w:p w:rsidR="006C53EE" w:rsidRDefault="00481D93">
          <w:pPr>
            <w:pStyle w:val="Spistreci3"/>
            <w:rPr>
              <w:rFonts w:eastAsiaTheme="minorEastAsia"/>
              <w:noProof/>
              <w:lang w:eastAsia="pl-PL"/>
            </w:rPr>
          </w:pPr>
          <w:hyperlink w:anchor="_Toc480480938" w:history="1">
            <w:r w:rsidR="006C53EE" w:rsidRPr="00B817BD">
              <w:rPr>
                <w:rStyle w:val="Hipercze"/>
                <w:rFonts w:ascii="Times New Roman" w:hAnsi="Times New Roman" w:cs="Times New Roman"/>
                <w:b/>
                <w:noProof/>
              </w:rPr>
              <w:t>3.1 Analiza wskaźnikowa</w:t>
            </w:r>
            <w:r w:rsidR="006C53EE">
              <w:rPr>
                <w:noProof/>
                <w:webHidden/>
              </w:rPr>
              <w:tab/>
            </w:r>
            <w:r w:rsidR="006C53EE">
              <w:rPr>
                <w:noProof/>
                <w:webHidden/>
              </w:rPr>
              <w:fldChar w:fldCharType="begin"/>
            </w:r>
            <w:r w:rsidR="006C53EE">
              <w:rPr>
                <w:noProof/>
                <w:webHidden/>
              </w:rPr>
              <w:instrText xml:space="preserve"> PAGEREF _Toc480480938 \h </w:instrText>
            </w:r>
            <w:r w:rsidR="006C53EE">
              <w:rPr>
                <w:noProof/>
                <w:webHidden/>
              </w:rPr>
            </w:r>
            <w:r w:rsidR="006C53EE">
              <w:rPr>
                <w:noProof/>
                <w:webHidden/>
              </w:rPr>
              <w:fldChar w:fldCharType="separate"/>
            </w:r>
            <w:r w:rsidR="00043346">
              <w:rPr>
                <w:noProof/>
                <w:webHidden/>
              </w:rPr>
              <w:t>55</w:t>
            </w:r>
            <w:r w:rsidR="006C53EE">
              <w:rPr>
                <w:noProof/>
                <w:webHidden/>
              </w:rPr>
              <w:fldChar w:fldCharType="end"/>
            </w:r>
          </w:hyperlink>
        </w:p>
        <w:p w:rsidR="006C53EE" w:rsidRDefault="00481D93">
          <w:pPr>
            <w:pStyle w:val="Spistreci3"/>
            <w:rPr>
              <w:rFonts w:eastAsiaTheme="minorEastAsia"/>
              <w:noProof/>
              <w:lang w:eastAsia="pl-PL"/>
            </w:rPr>
          </w:pPr>
          <w:hyperlink w:anchor="_Toc480480939" w:history="1">
            <w:r w:rsidR="006C53EE" w:rsidRPr="00B817BD">
              <w:rPr>
                <w:rStyle w:val="Hipercze"/>
                <w:rFonts w:ascii="Times New Roman" w:hAnsi="Times New Roman" w:cs="Times New Roman"/>
                <w:b/>
                <w:noProof/>
              </w:rPr>
              <w:t>3.2 Wyznaczenie obszarów problemowych</w:t>
            </w:r>
            <w:r w:rsidR="006C53EE">
              <w:rPr>
                <w:noProof/>
                <w:webHidden/>
              </w:rPr>
              <w:tab/>
            </w:r>
            <w:r w:rsidR="006C53EE">
              <w:rPr>
                <w:noProof/>
                <w:webHidden/>
              </w:rPr>
              <w:fldChar w:fldCharType="begin"/>
            </w:r>
            <w:r w:rsidR="006C53EE">
              <w:rPr>
                <w:noProof/>
                <w:webHidden/>
              </w:rPr>
              <w:instrText xml:space="preserve"> PAGEREF _Toc480480939 \h </w:instrText>
            </w:r>
            <w:r w:rsidR="006C53EE">
              <w:rPr>
                <w:noProof/>
                <w:webHidden/>
              </w:rPr>
            </w:r>
            <w:r w:rsidR="006C53EE">
              <w:rPr>
                <w:noProof/>
                <w:webHidden/>
              </w:rPr>
              <w:fldChar w:fldCharType="separate"/>
            </w:r>
            <w:r w:rsidR="00043346">
              <w:rPr>
                <w:noProof/>
                <w:webHidden/>
              </w:rPr>
              <w:t>59</w:t>
            </w:r>
            <w:r w:rsidR="006C53EE">
              <w:rPr>
                <w:noProof/>
                <w:webHidden/>
              </w:rPr>
              <w:fldChar w:fldCharType="end"/>
            </w:r>
          </w:hyperlink>
        </w:p>
        <w:p w:rsidR="006C53EE" w:rsidRDefault="00481D93">
          <w:pPr>
            <w:pStyle w:val="Spistreci1"/>
            <w:rPr>
              <w:rFonts w:asciiTheme="minorHAnsi" w:eastAsiaTheme="minorEastAsia" w:hAnsiTheme="minorHAnsi" w:cstheme="minorBidi"/>
              <w:b w:val="0"/>
              <w:lang w:eastAsia="pl-PL"/>
            </w:rPr>
          </w:pPr>
          <w:hyperlink w:anchor="_Toc480480940" w:history="1">
            <w:r w:rsidR="006C53EE" w:rsidRPr="00B817BD">
              <w:rPr>
                <w:rStyle w:val="Hipercze"/>
              </w:rPr>
              <w:t>Spis Map</w:t>
            </w:r>
            <w:r w:rsidR="006C53EE">
              <w:rPr>
                <w:webHidden/>
              </w:rPr>
              <w:tab/>
            </w:r>
            <w:r w:rsidR="006C53EE">
              <w:rPr>
                <w:webHidden/>
              </w:rPr>
              <w:fldChar w:fldCharType="begin"/>
            </w:r>
            <w:r w:rsidR="006C53EE">
              <w:rPr>
                <w:webHidden/>
              </w:rPr>
              <w:instrText xml:space="preserve"> PAGEREF _Toc480480940 \h </w:instrText>
            </w:r>
            <w:r w:rsidR="006C53EE">
              <w:rPr>
                <w:webHidden/>
              </w:rPr>
            </w:r>
            <w:r w:rsidR="006C53EE">
              <w:rPr>
                <w:webHidden/>
              </w:rPr>
              <w:fldChar w:fldCharType="separate"/>
            </w:r>
            <w:r w:rsidR="00043346">
              <w:rPr>
                <w:webHidden/>
              </w:rPr>
              <w:t>72</w:t>
            </w:r>
            <w:r w:rsidR="006C53EE">
              <w:rPr>
                <w:webHidden/>
              </w:rPr>
              <w:fldChar w:fldCharType="end"/>
            </w:r>
          </w:hyperlink>
        </w:p>
        <w:p w:rsidR="006C53EE" w:rsidRDefault="00481D93">
          <w:pPr>
            <w:pStyle w:val="Spistreci1"/>
            <w:rPr>
              <w:rFonts w:asciiTheme="minorHAnsi" w:eastAsiaTheme="minorEastAsia" w:hAnsiTheme="minorHAnsi" w:cstheme="minorBidi"/>
              <w:b w:val="0"/>
              <w:lang w:eastAsia="pl-PL"/>
            </w:rPr>
          </w:pPr>
          <w:hyperlink w:anchor="_Toc480480941" w:history="1">
            <w:r w:rsidR="006C53EE" w:rsidRPr="00B817BD">
              <w:rPr>
                <w:rStyle w:val="Hipercze"/>
              </w:rPr>
              <w:t>Spis Tabel</w:t>
            </w:r>
            <w:r w:rsidR="006C53EE">
              <w:rPr>
                <w:webHidden/>
              </w:rPr>
              <w:tab/>
            </w:r>
            <w:r w:rsidR="006C53EE">
              <w:rPr>
                <w:webHidden/>
              </w:rPr>
              <w:fldChar w:fldCharType="begin"/>
            </w:r>
            <w:r w:rsidR="006C53EE">
              <w:rPr>
                <w:webHidden/>
              </w:rPr>
              <w:instrText xml:space="preserve"> PAGEREF _Toc480480941 \h </w:instrText>
            </w:r>
            <w:r w:rsidR="006C53EE">
              <w:rPr>
                <w:webHidden/>
              </w:rPr>
            </w:r>
            <w:r w:rsidR="006C53EE">
              <w:rPr>
                <w:webHidden/>
              </w:rPr>
              <w:fldChar w:fldCharType="separate"/>
            </w:r>
            <w:r w:rsidR="00043346">
              <w:rPr>
                <w:webHidden/>
              </w:rPr>
              <w:t>72</w:t>
            </w:r>
            <w:r w:rsidR="006C53EE">
              <w:rPr>
                <w:webHidden/>
              </w:rPr>
              <w:fldChar w:fldCharType="end"/>
            </w:r>
          </w:hyperlink>
        </w:p>
        <w:p w:rsidR="006C53EE" w:rsidRDefault="00481D93">
          <w:pPr>
            <w:pStyle w:val="Spistreci1"/>
            <w:rPr>
              <w:rFonts w:asciiTheme="minorHAnsi" w:eastAsiaTheme="minorEastAsia" w:hAnsiTheme="minorHAnsi" w:cstheme="minorBidi"/>
              <w:b w:val="0"/>
              <w:lang w:eastAsia="pl-PL"/>
            </w:rPr>
          </w:pPr>
          <w:hyperlink w:anchor="_Toc480480942" w:history="1">
            <w:r w:rsidR="006C53EE" w:rsidRPr="00B817BD">
              <w:rPr>
                <w:rStyle w:val="Hipercze"/>
              </w:rPr>
              <w:t>Spis Wykresów</w:t>
            </w:r>
            <w:r w:rsidR="006C53EE">
              <w:rPr>
                <w:webHidden/>
              </w:rPr>
              <w:tab/>
            </w:r>
            <w:r w:rsidR="006C53EE">
              <w:rPr>
                <w:webHidden/>
              </w:rPr>
              <w:fldChar w:fldCharType="begin"/>
            </w:r>
            <w:r w:rsidR="006C53EE">
              <w:rPr>
                <w:webHidden/>
              </w:rPr>
              <w:instrText xml:space="preserve"> PAGEREF _Toc480480942 \h </w:instrText>
            </w:r>
            <w:r w:rsidR="006C53EE">
              <w:rPr>
                <w:webHidden/>
              </w:rPr>
            </w:r>
            <w:r w:rsidR="006C53EE">
              <w:rPr>
                <w:webHidden/>
              </w:rPr>
              <w:fldChar w:fldCharType="separate"/>
            </w:r>
            <w:r w:rsidR="00043346">
              <w:rPr>
                <w:webHidden/>
              </w:rPr>
              <w:t>74</w:t>
            </w:r>
            <w:r w:rsidR="006C53EE">
              <w:rPr>
                <w:webHidden/>
              </w:rPr>
              <w:fldChar w:fldCharType="end"/>
            </w:r>
          </w:hyperlink>
        </w:p>
        <w:p w:rsidR="006C53EE" w:rsidRDefault="00481D93">
          <w:pPr>
            <w:pStyle w:val="Spistreci1"/>
            <w:rPr>
              <w:rFonts w:asciiTheme="minorHAnsi" w:eastAsiaTheme="minorEastAsia" w:hAnsiTheme="minorHAnsi" w:cstheme="minorBidi"/>
              <w:b w:val="0"/>
              <w:lang w:eastAsia="pl-PL"/>
            </w:rPr>
          </w:pPr>
          <w:hyperlink w:anchor="_Toc480480943" w:history="1">
            <w:r w:rsidR="006C53EE" w:rsidRPr="00B817BD">
              <w:rPr>
                <w:rStyle w:val="Hipercze"/>
              </w:rPr>
              <w:t>Spis Fotografii</w:t>
            </w:r>
            <w:r w:rsidR="006C53EE">
              <w:rPr>
                <w:webHidden/>
              </w:rPr>
              <w:tab/>
            </w:r>
            <w:r w:rsidR="006C53EE">
              <w:rPr>
                <w:webHidden/>
              </w:rPr>
              <w:fldChar w:fldCharType="begin"/>
            </w:r>
            <w:r w:rsidR="006C53EE">
              <w:rPr>
                <w:webHidden/>
              </w:rPr>
              <w:instrText xml:space="preserve"> PAGEREF _Toc480480943 \h </w:instrText>
            </w:r>
            <w:r w:rsidR="006C53EE">
              <w:rPr>
                <w:webHidden/>
              </w:rPr>
            </w:r>
            <w:r w:rsidR="006C53EE">
              <w:rPr>
                <w:webHidden/>
              </w:rPr>
              <w:fldChar w:fldCharType="separate"/>
            </w:r>
            <w:r w:rsidR="00043346">
              <w:rPr>
                <w:webHidden/>
              </w:rPr>
              <w:t>74</w:t>
            </w:r>
            <w:r w:rsidR="006C53EE">
              <w:rPr>
                <w:webHidden/>
              </w:rPr>
              <w:fldChar w:fldCharType="end"/>
            </w:r>
          </w:hyperlink>
        </w:p>
        <w:p w:rsidR="00705E48" w:rsidRPr="003374DA" w:rsidRDefault="001A7997" w:rsidP="00E642A1">
          <w:pPr>
            <w:spacing w:line="276" w:lineRule="auto"/>
            <w:rPr>
              <w:color w:val="FF0000"/>
            </w:rPr>
          </w:pPr>
          <w:r w:rsidRPr="003374DA">
            <w:rPr>
              <w:rFonts w:ascii="Times New Roman" w:hAnsi="Times New Roman" w:cs="Times New Roman"/>
              <w:b/>
              <w:bCs/>
              <w:color w:val="FF0000"/>
            </w:rPr>
            <w:fldChar w:fldCharType="end"/>
          </w:r>
        </w:p>
      </w:sdtContent>
    </w:sdt>
    <w:p w:rsidR="003374DA" w:rsidRDefault="003374DA">
      <w:pPr>
        <w:rPr>
          <w:rFonts w:ascii="Times New Roman" w:eastAsiaTheme="majorEastAsia" w:hAnsi="Times New Roman" w:cs="Times New Roman"/>
          <w:b/>
          <w:color w:val="FF0000"/>
          <w:sz w:val="28"/>
          <w:szCs w:val="32"/>
        </w:rPr>
      </w:pPr>
      <w:r>
        <w:rPr>
          <w:rFonts w:ascii="Times New Roman" w:hAnsi="Times New Roman" w:cs="Times New Roman"/>
          <w:b/>
          <w:color w:val="FF0000"/>
          <w:sz w:val="28"/>
        </w:rPr>
        <w:br w:type="page"/>
      </w:r>
    </w:p>
    <w:p w:rsidR="009268F6" w:rsidRPr="00ED0065" w:rsidRDefault="00FF005B" w:rsidP="00E57167">
      <w:pPr>
        <w:pStyle w:val="Nagwek1"/>
        <w:numPr>
          <w:ilvl w:val="0"/>
          <w:numId w:val="9"/>
        </w:numPr>
        <w:rPr>
          <w:rFonts w:ascii="Times New Roman" w:hAnsi="Times New Roman" w:cs="Times New Roman"/>
          <w:b/>
          <w:color w:val="auto"/>
          <w:sz w:val="28"/>
        </w:rPr>
      </w:pPr>
      <w:bookmarkStart w:id="2" w:name="_Toc480480908"/>
      <w:r w:rsidRPr="00ED0065">
        <w:rPr>
          <w:rFonts w:ascii="Times New Roman" w:hAnsi="Times New Roman" w:cs="Times New Roman"/>
          <w:b/>
          <w:color w:val="auto"/>
          <w:sz w:val="28"/>
        </w:rPr>
        <w:lastRenderedPageBreak/>
        <w:t>WPROWADZENIE</w:t>
      </w:r>
      <w:bookmarkEnd w:id="2"/>
      <w:r w:rsidR="009268F6" w:rsidRPr="00ED0065">
        <w:rPr>
          <w:rFonts w:ascii="Times New Roman" w:hAnsi="Times New Roman" w:cs="Times New Roman"/>
          <w:b/>
          <w:color w:val="auto"/>
          <w:sz w:val="28"/>
        </w:rPr>
        <w:t xml:space="preserve"> </w:t>
      </w:r>
    </w:p>
    <w:p w:rsidR="00FF005B" w:rsidRPr="00ED0065" w:rsidRDefault="00FF005B" w:rsidP="00E57167">
      <w:pPr>
        <w:pStyle w:val="Nagwek2"/>
        <w:numPr>
          <w:ilvl w:val="1"/>
          <w:numId w:val="9"/>
        </w:numPr>
        <w:rPr>
          <w:rFonts w:ascii="Times New Roman" w:hAnsi="Times New Roman" w:cs="Times New Roman"/>
          <w:i w:val="0"/>
          <w:sz w:val="22"/>
          <w:szCs w:val="24"/>
        </w:rPr>
      </w:pPr>
      <w:bookmarkStart w:id="3" w:name="_Toc480480909"/>
      <w:r w:rsidRPr="00ED0065">
        <w:rPr>
          <w:rFonts w:ascii="Times New Roman" w:hAnsi="Times New Roman" w:cs="Times New Roman"/>
          <w:i w:val="0"/>
          <w:sz w:val="22"/>
          <w:szCs w:val="24"/>
        </w:rPr>
        <w:t>Czym jest ta diagnoza?</w:t>
      </w:r>
      <w:bookmarkEnd w:id="3"/>
    </w:p>
    <w:p w:rsidR="00FF005B" w:rsidRPr="00ED0065" w:rsidRDefault="00FF005B" w:rsidP="009268F6">
      <w:pPr>
        <w:spacing w:after="0"/>
        <w:rPr>
          <w:rFonts w:ascii="Times New Roman" w:hAnsi="Times New Roman" w:cs="Times New Roman"/>
        </w:rPr>
      </w:pPr>
    </w:p>
    <w:p w:rsidR="009268F6" w:rsidRPr="00ED0065" w:rsidRDefault="009268F6" w:rsidP="00FF005B">
      <w:pPr>
        <w:spacing w:after="0"/>
        <w:ind w:firstLine="708"/>
        <w:jc w:val="both"/>
        <w:rPr>
          <w:rFonts w:ascii="Times New Roman" w:hAnsi="Times New Roman" w:cs="Times New Roman"/>
        </w:rPr>
      </w:pPr>
      <w:r w:rsidRPr="00ED0065">
        <w:rPr>
          <w:rFonts w:ascii="Times New Roman" w:hAnsi="Times New Roman" w:cs="Times New Roman"/>
        </w:rPr>
        <w:t xml:space="preserve">Niniejsza diagnoza jest wstępną wersją części diagnostycznej Gminnego Programu Rewitalizacji dla </w:t>
      </w:r>
      <w:r w:rsidR="00947528" w:rsidRPr="00ED0065">
        <w:rPr>
          <w:rFonts w:ascii="Times New Roman" w:hAnsi="Times New Roman" w:cs="Times New Roman"/>
        </w:rPr>
        <w:t>Gminy Łabowa</w:t>
      </w:r>
      <w:r w:rsidRPr="00ED0065">
        <w:rPr>
          <w:rFonts w:ascii="Times New Roman" w:hAnsi="Times New Roman" w:cs="Times New Roman"/>
        </w:rPr>
        <w:t xml:space="preserve"> na lata 2016-2022. Diagnoza została przeprowadzona na podstawie danych dostępnych na dzień 30 maj 2016 r. i będzie uzupełniana w toku prac nad Gminnym Programem Rewitalizacji w miarę uzyskiwania dostępu do nowych danych. </w:t>
      </w:r>
    </w:p>
    <w:p w:rsidR="009268F6" w:rsidRPr="00ED0065" w:rsidRDefault="009268F6" w:rsidP="00947528">
      <w:pPr>
        <w:spacing w:after="0"/>
        <w:ind w:firstLine="708"/>
        <w:jc w:val="both"/>
        <w:rPr>
          <w:rFonts w:ascii="Times New Roman" w:hAnsi="Times New Roman" w:cs="Times New Roman"/>
        </w:rPr>
      </w:pPr>
      <w:r w:rsidRPr="00ED0065">
        <w:rPr>
          <w:rFonts w:ascii="Times New Roman" w:hAnsi="Times New Roman" w:cs="Times New Roman"/>
        </w:rPr>
        <w:t>Ponieważ niniejszy dokument jest materiałem do konsultacji z interesariuszami rewitalizacji, należy zakładać, że diagnoza będzie uzupełniana także w wyniku propozycji i poprawek zgłaszanych podczas konsultacji. Aby ułatwić wnoszenie poprawek a następnie wprowadzanie ich do dokumentu, w tej jego wersji została użyta numeracja poszczególnych rozdziałów i podrozdziałów, która będzie zasadniczo zachowana w dokumencie docelowym. Struktura diagnozy jest zgodna z dyspozycjami zawartymi w Ustawie z dnia 9 października 2015r. o rewitalizacji. Przedmiotowy dokument obejmuje:</w:t>
      </w:r>
    </w:p>
    <w:p w:rsidR="009268F6" w:rsidRPr="00ED0065" w:rsidRDefault="009268F6" w:rsidP="008221E5">
      <w:pPr>
        <w:pStyle w:val="Akapitzlist"/>
        <w:numPr>
          <w:ilvl w:val="0"/>
          <w:numId w:val="3"/>
        </w:numPr>
        <w:spacing w:after="0"/>
        <w:jc w:val="both"/>
        <w:rPr>
          <w:rFonts w:ascii="Times New Roman" w:hAnsi="Times New Roman" w:cs="Times New Roman"/>
        </w:rPr>
      </w:pPr>
      <w:r w:rsidRPr="00ED0065">
        <w:rPr>
          <w:rFonts w:ascii="Times New Roman" w:hAnsi="Times New Roman" w:cs="Times New Roman"/>
        </w:rPr>
        <w:t>D</w:t>
      </w:r>
      <w:r w:rsidR="00947528" w:rsidRPr="00ED0065">
        <w:rPr>
          <w:rFonts w:ascii="Times New Roman" w:hAnsi="Times New Roman" w:cs="Times New Roman"/>
        </w:rPr>
        <w:t>iagnozę zjawisk kryzysowych,</w:t>
      </w:r>
    </w:p>
    <w:p w:rsidR="009268F6" w:rsidRPr="00ED0065" w:rsidRDefault="009268F6" w:rsidP="008221E5">
      <w:pPr>
        <w:pStyle w:val="Akapitzlist"/>
        <w:numPr>
          <w:ilvl w:val="0"/>
          <w:numId w:val="3"/>
        </w:numPr>
        <w:spacing w:after="0"/>
        <w:jc w:val="both"/>
        <w:rPr>
          <w:rFonts w:ascii="Times New Roman" w:hAnsi="Times New Roman" w:cs="Times New Roman"/>
        </w:rPr>
      </w:pPr>
      <w:r w:rsidRPr="00ED0065">
        <w:rPr>
          <w:rFonts w:ascii="Times New Roman" w:hAnsi="Times New Roman" w:cs="Times New Roman"/>
        </w:rPr>
        <w:t>Wyznaczenie obszaru do rewitalizacji.</w:t>
      </w:r>
    </w:p>
    <w:p w:rsidR="009268F6" w:rsidRPr="00ED0065" w:rsidRDefault="009268F6" w:rsidP="00FF005B">
      <w:pPr>
        <w:spacing w:after="0"/>
        <w:jc w:val="both"/>
        <w:rPr>
          <w:rFonts w:ascii="Times New Roman" w:hAnsi="Times New Roman" w:cs="Times New Roman"/>
        </w:rPr>
      </w:pPr>
      <w:r w:rsidRPr="00ED0065">
        <w:rPr>
          <w:rFonts w:ascii="Times New Roman" w:hAnsi="Times New Roman" w:cs="Times New Roman"/>
        </w:rPr>
        <w:t xml:space="preserve">W kolejnych </w:t>
      </w:r>
      <w:r w:rsidR="00947528" w:rsidRPr="00ED0065">
        <w:rPr>
          <w:rFonts w:ascii="Times New Roman" w:hAnsi="Times New Roman" w:cs="Times New Roman"/>
        </w:rPr>
        <w:t>częściach</w:t>
      </w:r>
      <w:r w:rsidRPr="00ED0065">
        <w:rPr>
          <w:rFonts w:ascii="Times New Roman" w:hAnsi="Times New Roman" w:cs="Times New Roman"/>
        </w:rPr>
        <w:t xml:space="preserve"> rozdziału „Diagnoza zjawisk kryzysowych” analizowano zarówno czynniki</w:t>
      </w:r>
      <w:r w:rsidR="00947528" w:rsidRPr="00ED0065">
        <w:rPr>
          <w:rFonts w:ascii="Times New Roman" w:hAnsi="Times New Roman" w:cs="Times New Roman"/>
        </w:rPr>
        <w:t xml:space="preserve"> </w:t>
      </w:r>
      <w:r w:rsidR="00947528" w:rsidRPr="00ED0065">
        <w:rPr>
          <w:rFonts w:ascii="Times New Roman" w:hAnsi="Times New Roman" w:cs="Times New Roman"/>
        </w:rPr>
        <w:br/>
      </w:r>
      <w:r w:rsidRPr="00ED0065">
        <w:rPr>
          <w:rFonts w:ascii="Times New Roman" w:hAnsi="Times New Roman" w:cs="Times New Roman"/>
        </w:rPr>
        <w:t>i zjawiska kryzysowe, jak i lokalne potencjały, jakie mogą być wykorzystane w procesie rewitalizacji,</w:t>
      </w:r>
      <w:r w:rsidR="00FF005B" w:rsidRPr="00ED0065">
        <w:rPr>
          <w:rFonts w:ascii="Times New Roman" w:hAnsi="Times New Roman" w:cs="Times New Roman"/>
        </w:rPr>
        <w:t xml:space="preserve"> </w:t>
      </w:r>
      <w:r w:rsidR="00FF005B" w:rsidRPr="00ED0065">
        <w:rPr>
          <w:rFonts w:ascii="Times New Roman" w:hAnsi="Times New Roman" w:cs="Times New Roman"/>
        </w:rPr>
        <w:br/>
      </w:r>
      <w:r w:rsidRPr="00ED0065">
        <w:rPr>
          <w:rFonts w:ascii="Times New Roman" w:hAnsi="Times New Roman" w:cs="Times New Roman"/>
        </w:rPr>
        <w:t>a wreszcie – diagnozowano charakter i skalę potrzeb rewitalizacyjnych w danym aspekcie. Na tej</w:t>
      </w:r>
      <w:r w:rsidR="00FF005B" w:rsidRPr="00ED0065">
        <w:rPr>
          <w:rFonts w:ascii="Times New Roman" w:hAnsi="Times New Roman" w:cs="Times New Roman"/>
        </w:rPr>
        <w:t xml:space="preserve"> </w:t>
      </w:r>
      <w:r w:rsidRPr="00ED0065">
        <w:rPr>
          <w:rFonts w:ascii="Times New Roman" w:hAnsi="Times New Roman" w:cs="Times New Roman"/>
        </w:rPr>
        <w:t xml:space="preserve">podstawie – po analizie przestrzennego rozkładu zjawisk kryzysowych – zaproponowano granice obszaru rewitalizacji. </w:t>
      </w:r>
    </w:p>
    <w:p w:rsidR="009268F6" w:rsidRPr="00ED0065" w:rsidRDefault="009268F6" w:rsidP="00FF005B">
      <w:pPr>
        <w:spacing w:after="0"/>
        <w:jc w:val="both"/>
        <w:rPr>
          <w:rFonts w:ascii="Times New Roman" w:hAnsi="Times New Roman" w:cs="Times New Roman"/>
        </w:rPr>
      </w:pPr>
    </w:p>
    <w:p w:rsidR="000C0A5A" w:rsidRPr="00ED0065" w:rsidRDefault="000C0A5A" w:rsidP="000C0A5A">
      <w:pPr>
        <w:pStyle w:val="Nagwek2"/>
        <w:numPr>
          <w:ilvl w:val="0"/>
          <w:numId w:val="0"/>
        </w:numPr>
        <w:jc w:val="both"/>
        <w:rPr>
          <w:rFonts w:ascii="Times New Roman" w:hAnsi="Times New Roman" w:cs="Times New Roman"/>
          <w:i w:val="0"/>
          <w:sz w:val="24"/>
        </w:rPr>
      </w:pPr>
      <w:bookmarkStart w:id="4" w:name="_Toc480480910"/>
      <w:r w:rsidRPr="00ED0065">
        <w:rPr>
          <w:rFonts w:ascii="Times New Roman" w:hAnsi="Times New Roman" w:cs="Times New Roman"/>
          <w:i w:val="0"/>
          <w:sz w:val="24"/>
        </w:rPr>
        <w:t xml:space="preserve">1.2 </w:t>
      </w:r>
      <w:r w:rsidR="009268F6" w:rsidRPr="00ED0065">
        <w:rPr>
          <w:rFonts w:ascii="Times New Roman" w:hAnsi="Times New Roman" w:cs="Times New Roman"/>
          <w:i w:val="0"/>
          <w:sz w:val="24"/>
        </w:rPr>
        <w:t>Definicje podstawowych pojęć</w:t>
      </w:r>
      <w:bookmarkEnd w:id="4"/>
    </w:p>
    <w:p w:rsidR="000C0A5A" w:rsidRPr="00ED0065" w:rsidRDefault="000C0A5A" w:rsidP="000C0A5A">
      <w:pPr>
        <w:rPr>
          <w:rFonts w:ascii="Times New Roman" w:hAnsi="Times New Roman" w:cs="Times New Roman"/>
          <w:lang w:eastAsia="ar-SA"/>
        </w:rPr>
      </w:pPr>
    </w:p>
    <w:p w:rsidR="00646B91" w:rsidRPr="00ED0065" w:rsidRDefault="009268F6" w:rsidP="00FF005B">
      <w:pPr>
        <w:spacing w:after="0"/>
        <w:ind w:firstLine="708"/>
        <w:jc w:val="both"/>
        <w:rPr>
          <w:rFonts w:ascii="Times New Roman" w:hAnsi="Times New Roman" w:cs="Times New Roman"/>
        </w:rPr>
      </w:pPr>
      <w:r w:rsidRPr="00ED0065">
        <w:rPr>
          <w:rFonts w:ascii="Times New Roman" w:hAnsi="Times New Roman" w:cs="Times New Roman"/>
        </w:rPr>
        <w:t xml:space="preserve">W niniejszej diagnozie pojawią się liczne terminy specjalistyczne, wymagające zdefiniowania. W ramach procesu rewitalizacji w </w:t>
      </w:r>
      <w:r w:rsidR="00947528" w:rsidRPr="00ED0065">
        <w:rPr>
          <w:rFonts w:ascii="Times New Roman" w:hAnsi="Times New Roman" w:cs="Times New Roman"/>
        </w:rPr>
        <w:t>Gminie Łabowa</w:t>
      </w:r>
      <w:r w:rsidRPr="00ED0065">
        <w:rPr>
          <w:rFonts w:ascii="Times New Roman" w:hAnsi="Times New Roman" w:cs="Times New Roman"/>
        </w:rPr>
        <w:t xml:space="preserve"> przyjmuje się, że wymienione poniżej terminy będą używane w opisanym znaczeniu. </w:t>
      </w:r>
      <w:r w:rsidR="00947528" w:rsidRPr="00ED0065">
        <w:rPr>
          <w:rFonts w:ascii="Times New Roman" w:hAnsi="Times New Roman" w:cs="Times New Roman"/>
        </w:rPr>
        <w:t>Z uwagi na to, że</w:t>
      </w:r>
      <w:r w:rsidRPr="00ED0065">
        <w:rPr>
          <w:rFonts w:ascii="Times New Roman" w:hAnsi="Times New Roman" w:cs="Times New Roman"/>
        </w:rPr>
        <w:t xml:space="preserve"> część ze zdefiniowanych tu pojęć ma z kolei swoje definicje ustawowe (nie zawsze wygodne do celów planistycznych, zarządczych czy komunikacyjnych), ilekroć </w:t>
      </w:r>
      <w:r w:rsidR="00947528" w:rsidRPr="00ED0065">
        <w:rPr>
          <w:rFonts w:ascii="Times New Roman" w:hAnsi="Times New Roman" w:cs="Times New Roman"/>
        </w:rPr>
        <w:t>w samym tekście diagnozy</w:t>
      </w:r>
      <w:r w:rsidRPr="00ED0065">
        <w:rPr>
          <w:rFonts w:ascii="Times New Roman" w:hAnsi="Times New Roman" w:cs="Times New Roman"/>
        </w:rPr>
        <w:t xml:space="preserve"> lub w wynikających z niej program</w:t>
      </w:r>
      <w:r w:rsidR="00947528" w:rsidRPr="00ED0065">
        <w:rPr>
          <w:rFonts w:ascii="Times New Roman" w:hAnsi="Times New Roman" w:cs="Times New Roman"/>
        </w:rPr>
        <w:t>ów</w:t>
      </w:r>
      <w:r w:rsidRPr="00ED0065">
        <w:rPr>
          <w:rFonts w:ascii="Times New Roman" w:hAnsi="Times New Roman" w:cs="Times New Roman"/>
        </w:rPr>
        <w:t xml:space="preserve"> strategicznych i średnioterminowych używa się poniższych pojęć w ich znaczeniu ustawowym, będzie to za każdym razem wyraźnie zaznaczone. W </w:t>
      </w:r>
      <w:r w:rsidR="00947528" w:rsidRPr="00ED0065">
        <w:rPr>
          <w:rFonts w:ascii="Times New Roman" w:hAnsi="Times New Roman" w:cs="Times New Roman"/>
        </w:rPr>
        <w:t xml:space="preserve">przypadku </w:t>
      </w:r>
      <w:r w:rsidRPr="00ED0065">
        <w:rPr>
          <w:rFonts w:ascii="Times New Roman" w:hAnsi="Times New Roman" w:cs="Times New Roman"/>
        </w:rPr>
        <w:t xml:space="preserve">braku takiego zaznaczenia rozumie się, że chodzi o znaczenie pojęć opisane poniżej. </w:t>
      </w:r>
    </w:p>
    <w:p w:rsidR="00646B91" w:rsidRPr="00ED0065" w:rsidRDefault="00646B91" w:rsidP="00FF005B">
      <w:pPr>
        <w:spacing w:after="0"/>
        <w:jc w:val="both"/>
        <w:rPr>
          <w:rFonts w:ascii="Times New Roman" w:hAnsi="Times New Roman" w:cs="Times New Roman"/>
        </w:rPr>
      </w:pPr>
      <w:r w:rsidRPr="00ED0065">
        <w:rPr>
          <w:rFonts w:ascii="Times New Roman" w:hAnsi="Times New Roman" w:cs="Times New Roman"/>
        </w:rPr>
        <w:t xml:space="preserve">Definicje pojęć: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BEZDOMNOŚĆ</w:t>
      </w:r>
      <w:r w:rsidRPr="00ED0065">
        <w:rPr>
          <w:rFonts w:ascii="Times New Roman" w:hAnsi="Times New Roman" w:cs="Times New Roman"/>
        </w:rPr>
        <w:t xml:space="preserve"> to kryzysowy stan egzystencji osoby nie posiadającej faktycznego miejsca zamieszkania, dotkniętej </w:t>
      </w:r>
      <w:r w:rsidR="00646B91" w:rsidRPr="00ED0065">
        <w:rPr>
          <w:rFonts w:ascii="Times New Roman" w:hAnsi="Times New Roman" w:cs="Times New Roman"/>
        </w:rPr>
        <w:t xml:space="preserve">ewidentną i trwałą deprywacją </w:t>
      </w:r>
      <w:r w:rsidRPr="00ED0065">
        <w:rPr>
          <w:rFonts w:ascii="Times New Roman" w:hAnsi="Times New Roman" w:cs="Times New Roman"/>
        </w:rPr>
        <w:t xml:space="preserve">potrzeby schronienia, której ta osoba nie jest w stanie zapobiec.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BEZROBOCIE</w:t>
      </w:r>
      <w:r w:rsidRPr="00ED0065">
        <w:rPr>
          <w:rFonts w:ascii="Times New Roman" w:hAnsi="Times New Roman" w:cs="Times New Roman"/>
        </w:rPr>
        <w:t xml:space="preserve"> </w:t>
      </w:r>
      <w:r w:rsidR="00646B91" w:rsidRPr="00ED0065">
        <w:rPr>
          <w:rFonts w:ascii="Times New Roman" w:hAnsi="Times New Roman" w:cs="Times New Roman"/>
        </w:rPr>
        <w:t xml:space="preserve"> </w:t>
      </w:r>
      <w:r w:rsidRPr="00ED0065">
        <w:rPr>
          <w:rFonts w:ascii="Times New Roman" w:hAnsi="Times New Roman" w:cs="Times New Roman"/>
        </w:rPr>
        <w:t xml:space="preserve">polega na tym, że osoba zdolna do pracy, aktywnie poszukująca jej i faktycznie gotowa do jej podjęcia nie znajduje zatrudnienia. Bezrobocie rejestrowane natomiast, to formalny stan wpisania kogoś do rejestru prowadzonego przez Powiatowy Urząd Pracy.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EWALUACJA</w:t>
      </w:r>
      <w:r w:rsidRPr="00ED0065">
        <w:rPr>
          <w:rFonts w:ascii="Times New Roman" w:hAnsi="Times New Roman" w:cs="Times New Roman"/>
        </w:rPr>
        <w:t xml:space="preserve"> to zaplanowany proces badania uzyskiwanych przez poszczególne programy rezultatów (bezpośrednich, mierzalnych korzyści dla beneficjenta), oraz przeliczania tych rezultatów według przyjętego systemu wskaźników i wag, w celu oceny skuteczności realizacji całego programu rewitalizacji.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INTEGRACJA SPOŁECZNA</w:t>
      </w:r>
      <w:r w:rsidRPr="00ED0065">
        <w:rPr>
          <w:rFonts w:ascii="Times New Roman" w:hAnsi="Times New Roman" w:cs="Times New Roman"/>
        </w:rPr>
        <w:t xml:space="preserve"> </w:t>
      </w:r>
      <w:r w:rsidR="00646B91" w:rsidRPr="00ED0065">
        <w:rPr>
          <w:rFonts w:ascii="Times New Roman" w:hAnsi="Times New Roman" w:cs="Times New Roman"/>
        </w:rPr>
        <w:t>- z</w:t>
      </w:r>
      <w:r w:rsidRPr="00ED0065">
        <w:rPr>
          <w:rFonts w:ascii="Times New Roman" w:hAnsi="Times New Roman" w:cs="Times New Roman"/>
        </w:rPr>
        <w:t xml:space="preserve"> punktu widzenia jednostki, proces jej włączania społecznego, przełamywania jej wykluczenia. Z punktu widzenia społeczeństwa – proces budowania spójności społecznej.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KAPITAŁ SPOŁECZNY</w:t>
      </w:r>
      <w:r w:rsidRPr="00ED0065">
        <w:rPr>
          <w:rFonts w:ascii="Times New Roman" w:hAnsi="Times New Roman" w:cs="Times New Roman"/>
        </w:rPr>
        <w:t xml:space="preserve"> to sieć istniejących w danej grupie społecznych relacji zaufania, lojalności i solidarności, tworząca warunki do faktycznego współdziałania jednostek we </w:t>
      </w:r>
      <w:r w:rsidRPr="00ED0065">
        <w:rPr>
          <w:rFonts w:ascii="Times New Roman" w:hAnsi="Times New Roman" w:cs="Times New Roman"/>
        </w:rPr>
        <w:lastRenderedPageBreak/>
        <w:t xml:space="preserve">wspólnym interesie i rozwijania pomiędzy tymi jednostkami realnych kooperacji o różnych </w:t>
      </w:r>
      <w:r w:rsidR="00646B91" w:rsidRPr="00ED0065">
        <w:rPr>
          <w:rFonts w:ascii="Times New Roman" w:hAnsi="Times New Roman" w:cs="Times New Roman"/>
        </w:rPr>
        <w:t xml:space="preserve">celach.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MARGINALIZACJA</w:t>
      </w:r>
      <w:r w:rsidRPr="00ED0065">
        <w:rPr>
          <w:rFonts w:ascii="Times New Roman" w:hAnsi="Times New Roman" w:cs="Times New Roman"/>
        </w:rPr>
        <w:t xml:space="preserve"> oznacza spadek znaczenia danej jednostki lub grupy społecznej </w:t>
      </w:r>
      <w:r w:rsidR="00FF005B" w:rsidRPr="00ED0065">
        <w:rPr>
          <w:rFonts w:ascii="Times New Roman" w:hAnsi="Times New Roman" w:cs="Times New Roman"/>
        </w:rPr>
        <w:br/>
      </w:r>
      <w:r w:rsidRPr="00ED0065">
        <w:rPr>
          <w:rFonts w:ascii="Times New Roman" w:hAnsi="Times New Roman" w:cs="Times New Roman"/>
        </w:rPr>
        <w:t>w społeczeństwie, osłabienie jej wpływu na życie społeczne, subiektywne odbieranie je</w:t>
      </w:r>
      <w:r w:rsidR="00646B91" w:rsidRPr="00ED0065">
        <w:rPr>
          <w:rFonts w:ascii="Times New Roman" w:hAnsi="Times New Roman" w:cs="Times New Roman"/>
        </w:rPr>
        <w:t>j głosu przez resztę społeczeń</w:t>
      </w:r>
      <w:r w:rsidRPr="00ED0065">
        <w:rPr>
          <w:rFonts w:ascii="Times New Roman" w:hAnsi="Times New Roman" w:cs="Times New Roman"/>
        </w:rPr>
        <w:t>stwa jako</w:t>
      </w:r>
      <w:r w:rsidR="00646B91" w:rsidRPr="00ED0065">
        <w:rPr>
          <w:rFonts w:ascii="Times New Roman" w:hAnsi="Times New Roman" w:cs="Times New Roman"/>
        </w:rPr>
        <w:t xml:space="preserve"> </w:t>
      </w:r>
      <w:r w:rsidRPr="00ED0065">
        <w:rPr>
          <w:rFonts w:ascii="Times New Roman" w:hAnsi="Times New Roman" w:cs="Times New Roman"/>
        </w:rPr>
        <w:t xml:space="preserve">mało ważnego. Skutkiem marginalizacji (procesu) jest wykluczenie społeczne (stan).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MONITORING</w:t>
      </w:r>
      <w:r w:rsidRPr="00ED0065">
        <w:rPr>
          <w:rFonts w:ascii="Times New Roman" w:hAnsi="Times New Roman" w:cs="Times New Roman"/>
        </w:rPr>
        <w:t xml:space="preserve"> to obserwowanie jakiegoś procesu i odnotowywanie jego zmieniającego się stanu w celu uzyskania wiedzy o jego przebiegu. W odniesieniu do </w:t>
      </w:r>
      <w:r w:rsidR="00646B91" w:rsidRPr="00ED0065">
        <w:rPr>
          <w:rFonts w:ascii="Times New Roman" w:hAnsi="Times New Roman" w:cs="Times New Roman"/>
        </w:rPr>
        <w:t xml:space="preserve">Gminnego </w:t>
      </w:r>
      <w:r w:rsidRPr="00ED0065">
        <w:rPr>
          <w:rFonts w:ascii="Times New Roman" w:hAnsi="Times New Roman" w:cs="Times New Roman"/>
        </w:rPr>
        <w:t>Programu Rewitalizacji monitoring to bieżące gromadzenie informacji o ter</w:t>
      </w:r>
      <w:r w:rsidR="00646B91" w:rsidRPr="00ED0065">
        <w:rPr>
          <w:rFonts w:ascii="Times New Roman" w:hAnsi="Times New Roman" w:cs="Times New Roman"/>
        </w:rPr>
        <w:t>minowości realizacji elementów G</w:t>
      </w:r>
      <w:r w:rsidRPr="00ED0065">
        <w:rPr>
          <w:rFonts w:ascii="Times New Roman" w:hAnsi="Times New Roman" w:cs="Times New Roman"/>
        </w:rPr>
        <w:t>PR i uzyskanych produktach (bezpośrednich wynikach</w:t>
      </w:r>
      <w:r w:rsidR="00646B91" w:rsidRPr="00ED0065">
        <w:rPr>
          <w:rFonts w:ascii="Times New Roman" w:hAnsi="Times New Roman" w:cs="Times New Roman"/>
        </w:rPr>
        <w:t xml:space="preserve"> </w:t>
      </w:r>
      <w:r w:rsidRPr="00ED0065">
        <w:rPr>
          <w:rFonts w:ascii="Times New Roman" w:hAnsi="Times New Roman" w:cs="Times New Roman"/>
        </w:rPr>
        <w:t xml:space="preserve">mierzalnych np. </w:t>
      </w:r>
      <w:r w:rsidR="00FF005B" w:rsidRPr="00ED0065">
        <w:rPr>
          <w:rFonts w:ascii="Times New Roman" w:hAnsi="Times New Roman" w:cs="Times New Roman"/>
        </w:rPr>
        <w:br/>
      </w:r>
      <w:r w:rsidRPr="00ED0065">
        <w:rPr>
          <w:rFonts w:ascii="Times New Roman" w:hAnsi="Times New Roman" w:cs="Times New Roman"/>
        </w:rPr>
        <w:t xml:space="preserve">w jednostkach fizycznych lub finansowych).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NIEPEŁNOSPRAWNOŚĆ</w:t>
      </w:r>
      <w:r w:rsidRPr="00ED0065">
        <w:rPr>
          <w:rFonts w:ascii="Times New Roman" w:hAnsi="Times New Roman" w:cs="Times New Roman"/>
        </w:rPr>
        <w:t xml:space="preserve"> </w:t>
      </w:r>
      <w:r w:rsidR="00646B91" w:rsidRPr="00ED0065">
        <w:rPr>
          <w:rFonts w:ascii="Times New Roman" w:hAnsi="Times New Roman" w:cs="Times New Roman"/>
        </w:rPr>
        <w:t>-</w:t>
      </w:r>
      <w:r w:rsidR="00301515" w:rsidRPr="00ED0065">
        <w:rPr>
          <w:rFonts w:ascii="Times New Roman" w:hAnsi="Times New Roman" w:cs="Times New Roman"/>
        </w:rPr>
        <w:t xml:space="preserve"> </w:t>
      </w:r>
      <w:r w:rsidR="00646B91" w:rsidRPr="00ED0065">
        <w:rPr>
          <w:rFonts w:ascii="Times New Roman" w:hAnsi="Times New Roman" w:cs="Times New Roman"/>
        </w:rPr>
        <w:t>w</w:t>
      </w:r>
      <w:r w:rsidRPr="00ED0065">
        <w:rPr>
          <w:rFonts w:ascii="Times New Roman" w:hAnsi="Times New Roman" w:cs="Times New Roman"/>
        </w:rPr>
        <w:t xml:space="preserve">edług Europejskiego Forum Niepełnosprawności osobą niepełnosprawną jest jednostka w pełni swoich praw, znajdująca się w sytuacji upośledzającej ją na skutek barier środowiskowych, ekonomicznych i społecznych, których z powodu występujących u niej uszkodzeń nie może przezwyciężyć w taki sposób, jak inni ludzie.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OBSZAR ZDEGRADOWANY</w:t>
      </w:r>
      <w:r w:rsidRPr="00ED0065">
        <w:rPr>
          <w:rFonts w:ascii="Times New Roman" w:hAnsi="Times New Roman" w:cs="Times New Roman"/>
        </w:rPr>
        <w:t xml:space="preserve"> </w:t>
      </w:r>
      <w:r w:rsidR="00646B91" w:rsidRPr="00ED0065">
        <w:rPr>
          <w:rFonts w:ascii="Times New Roman" w:hAnsi="Times New Roman" w:cs="Times New Roman"/>
        </w:rPr>
        <w:t>-</w:t>
      </w:r>
      <w:r w:rsidR="00301515" w:rsidRPr="00ED0065">
        <w:rPr>
          <w:rFonts w:ascii="Times New Roman" w:hAnsi="Times New Roman" w:cs="Times New Roman"/>
        </w:rPr>
        <w:t xml:space="preserve"> </w:t>
      </w:r>
      <w:r w:rsidRPr="00ED0065">
        <w:rPr>
          <w:rFonts w:ascii="Times New Roman" w:hAnsi="Times New Roman" w:cs="Times New Roman"/>
        </w:rPr>
        <w:t xml:space="preserve">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w przypadku występowania na nim ponadto co najmniej jednego z następujących negatywnych zjawisk: </w:t>
      </w:r>
    </w:p>
    <w:p w:rsidR="00646B91"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1) gospodarczych – w szczególności niskiego stopnia przedsiębiorczości, słabej kondycj</w:t>
      </w:r>
      <w:r w:rsidR="00947528" w:rsidRPr="00ED0065">
        <w:rPr>
          <w:rFonts w:ascii="Times New Roman" w:hAnsi="Times New Roman" w:cs="Times New Roman"/>
        </w:rPr>
        <w:t>i lokalnych przedsiębiorstw,</w:t>
      </w:r>
    </w:p>
    <w:p w:rsidR="00646B91"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xml:space="preserve">2) środowiskowych – w szczególności przekroczenia standardów jakości środowiska, obecności odpadów stwarzających zagrożenie dla życia, zdrowia </w:t>
      </w:r>
      <w:r w:rsidR="00947528" w:rsidRPr="00ED0065">
        <w:rPr>
          <w:rFonts w:ascii="Times New Roman" w:hAnsi="Times New Roman" w:cs="Times New Roman"/>
        </w:rPr>
        <w:t>ludzi lub stanu środowiska,</w:t>
      </w:r>
    </w:p>
    <w:p w:rsidR="00646B91"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xml:space="preserve">3) przestrzenno-funkcjonalnych – w szczególności niewystarczającego wyposażenia </w:t>
      </w:r>
      <w:r w:rsidR="00FF005B" w:rsidRPr="00ED0065">
        <w:rPr>
          <w:rFonts w:ascii="Times New Roman" w:hAnsi="Times New Roman" w:cs="Times New Roman"/>
        </w:rPr>
        <w:br/>
      </w:r>
      <w:r w:rsidRPr="00ED0065">
        <w:rPr>
          <w:rFonts w:ascii="Times New Roman" w:hAnsi="Times New Roman" w:cs="Times New Roman"/>
        </w:rPr>
        <w:t>w infrastrukturę techniczną i społeczną lub jej złego stanu technicznego, braku dostępu do podstawowych usług lub ich niskiej j</w:t>
      </w:r>
      <w:r w:rsidR="00646B91" w:rsidRPr="00ED0065">
        <w:rPr>
          <w:rFonts w:ascii="Times New Roman" w:hAnsi="Times New Roman" w:cs="Times New Roman"/>
        </w:rPr>
        <w:t>akości, niedostosowania rozwią</w:t>
      </w:r>
      <w:r w:rsidRPr="00ED0065">
        <w:rPr>
          <w:rFonts w:ascii="Times New Roman" w:hAnsi="Times New Roman" w:cs="Times New Roman"/>
        </w:rPr>
        <w:t xml:space="preserve">zań urbanistycznych do zmieniających się funkcji obszaru, niskiego poziomu obsługi komunikacyjnej, niedoboru lub niskiej jakości </w:t>
      </w:r>
      <w:r w:rsidR="00947528" w:rsidRPr="00ED0065">
        <w:rPr>
          <w:rFonts w:ascii="Times New Roman" w:hAnsi="Times New Roman" w:cs="Times New Roman"/>
        </w:rPr>
        <w:t>terenów publicznych,</w:t>
      </w:r>
    </w:p>
    <w:p w:rsidR="00646B91"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xml:space="preserve">4) technicznych – w szczególności degradacji stanu technicznego obiektów budowlanych, </w:t>
      </w:r>
      <w:r w:rsidR="00FF005B" w:rsidRPr="00ED0065">
        <w:rPr>
          <w:rFonts w:ascii="Times New Roman" w:hAnsi="Times New Roman" w:cs="Times New Roman"/>
        </w:rPr>
        <w:br/>
      </w:r>
      <w:r w:rsidRPr="00ED0065">
        <w:rPr>
          <w:rFonts w:ascii="Times New Roman" w:hAnsi="Times New Roman" w:cs="Times New Roman"/>
        </w:rPr>
        <w:t>w tym o przeznaczeniu mieszkaniowym,</w:t>
      </w:r>
      <w:r w:rsidR="00646B91" w:rsidRPr="00ED0065">
        <w:rPr>
          <w:rFonts w:ascii="Times New Roman" w:hAnsi="Times New Roman" w:cs="Times New Roman"/>
        </w:rPr>
        <w:t xml:space="preserve"> oraz niefunkcjonowaniu rozwią</w:t>
      </w:r>
      <w:r w:rsidRPr="00ED0065">
        <w:rPr>
          <w:rFonts w:ascii="Times New Roman" w:hAnsi="Times New Roman" w:cs="Times New Roman"/>
        </w:rPr>
        <w:t xml:space="preserve">zań technicznych umożliwiających efektywne korzystanie z obiektów budowlanych, w szczególności w zakresie energooszczędności i ochrony środowiska. </w:t>
      </w:r>
    </w:p>
    <w:p w:rsidR="00646B91"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Obszar zdegradowany może być podzielony na podobszary,</w:t>
      </w:r>
      <w:r w:rsidR="00646B91" w:rsidRPr="00ED0065">
        <w:rPr>
          <w:rFonts w:ascii="Times New Roman" w:hAnsi="Times New Roman" w:cs="Times New Roman"/>
        </w:rPr>
        <w:t xml:space="preserve"> w tym podobszary nieposiadają</w:t>
      </w:r>
      <w:r w:rsidRPr="00ED0065">
        <w:rPr>
          <w:rFonts w:ascii="Times New Roman" w:hAnsi="Times New Roman" w:cs="Times New Roman"/>
        </w:rPr>
        <w:t>ce ze sobą wspólnych granic, pod warunkiem stwierdzenia</w:t>
      </w:r>
      <w:r w:rsidR="00646B91" w:rsidRPr="00ED0065">
        <w:rPr>
          <w:rFonts w:ascii="Times New Roman" w:hAnsi="Times New Roman" w:cs="Times New Roman"/>
        </w:rPr>
        <w:t xml:space="preserve"> na każdym z podobszarów wystę</w:t>
      </w:r>
      <w:r w:rsidRPr="00ED0065">
        <w:rPr>
          <w:rFonts w:ascii="Times New Roman" w:hAnsi="Times New Roman" w:cs="Times New Roman"/>
        </w:rPr>
        <w:t xml:space="preserve">powania koncentracji negatywnych zjawisk społecznych oraz gospodarczych, środowiskowych, przestrzenno-funkcjonalnych lub technicznych.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OBSZAR REWITALIZACJI</w:t>
      </w:r>
      <w:r w:rsidRPr="00ED0065">
        <w:rPr>
          <w:rFonts w:ascii="Times New Roman" w:hAnsi="Times New Roman" w:cs="Times New Roman"/>
        </w:rPr>
        <w:t xml:space="preserve"> </w:t>
      </w:r>
      <w:r w:rsidR="00646B91" w:rsidRPr="00ED0065">
        <w:rPr>
          <w:rFonts w:ascii="Times New Roman" w:hAnsi="Times New Roman" w:cs="Times New Roman"/>
        </w:rPr>
        <w:t>– obszar w</w:t>
      </w:r>
      <w:r w:rsidRPr="00ED0065">
        <w:rPr>
          <w:rFonts w:ascii="Times New Roman" w:hAnsi="Times New Roman" w:cs="Times New Roman"/>
        </w:rPr>
        <w:t xml:space="preserve">yznaczony w Programie Rewitalizacji obejmujący całość lub część obszaru kryzysu (obszaru zdegradowanego), cechujący się szczególną koncentracją negatywnych zjawisk, na którym, z uwagi na istotne znaczenie dla rozwoju gminy, przygotowywana lub prowadzona jest rewitalizacja.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REWITALIZACJA</w:t>
      </w:r>
      <w:r w:rsidRPr="00ED0065">
        <w:rPr>
          <w:rFonts w:ascii="Times New Roman" w:hAnsi="Times New Roman" w:cs="Times New Roman"/>
        </w:rPr>
        <w:t xml:space="preserve"> to proces wyprowadzania ze stanu kryzysowego obszarów zdegradowanych, prowadzony w sposób kompleksowy, poprzez zintegrowane d</w:t>
      </w:r>
      <w:r w:rsidR="00646B91" w:rsidRPr="00ED0065">
        <w:rPr>
          <w:rFonts w:ascii="Times New Roman" w:hAnsi="Times New Roman" w:cs="Times New Roman"/>
        </w:rPr>
        <w:t>ziałania na rzecz lokalnej spo</w:t>
      </w:r>
      <w:r w:rsidRPr="00ED0065">
        <w:rPr>
          <w:rFonts w:ascii="Times New Roman" w:hAnsi="Times New Roman" w:cs="Times New Roman"/>
        </w:rPr>
        <w:t xml:space="preserve">łeczności, przestrzeni i gospodarki, skoncentrowane terytorialnie, prowadzone przez interesariuszy rewitalizacji na podstawie Programu Rewitalizacji.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RÓWNOŚĆ SZANS</w:t>
      </w:r>
      <w:r w:rsidRPr="00ED0065">
        <w:rPr>
          <w:rFonts w:ascii="Times New Roman" w:hAnsi="Times New Roman" w:cs="Times New Roman"/>
        </w:rPr>
        <w:t xml:space="preserve"> to realna możliwość korzystania z posiadanych praw na równi z innymi, niezablokowana przez stereotypy społeczne, obyczaje, wpojone obawy itp. Równość szans dotyczy obiektywnych możliwości samorealizacji (np. dostępu do: wykształcenia, zatrudnienia, możliwości rozwijania talentów i bogacenia się) oraz szans subiektywnych (wyuczonych postaw i nawyków, utrwalonych przekonań, ukształtowanego społecznie poziomu wiary we własne siły itp.).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lastRenderedPageBreak/>
        <w:t>SPÓJNOŚĆ SPOŁECZNA</w:t>
      </w:r>
      <w:r w:rsidRPr="00ED0065">
        <w:rPr>
          <w:rFonts w:ascii="Times New Roman" w:hAnsi="Times New Roman" w:cs="Times New Roman"/>
        </w:rPr>
        <w:t xml:space="preserve"> </w:t>
      </w:r>
      <w:r w:rsidR="00646B91" w:rsidRPr="00ED0065">
        <w:rPr>
          <w:rFonts w:ascii="Times New Roman" w:hAnsi="Times New Roman" w:cs="Times New Roman"/>
        </w:rPr>
        <w:t>w</w:t>
      </w:r>
      <w:r w:rsidRPr="00ED0065">
        <w:rPr>
          <w:rFonts w:ascii="Times New Roman" w:hAnsi="Times New Roman" w:cs="Times New Roman"/>
        </w:rPr>
        <w:t xml:space="preserve"> rozumieniu Rady Europy – spójność społeczna to zdolność społeczeństwa do zapewnienia dobrobytu wszystkim swoim członkom, zminimalizowania różnic i uniknięcia polaryzacji. W praktyce istotą spójności społecznej jest budowanie takich relacji społecznych, aby naturalna różnorodność wzbogacająca społeczeństwo nie przeradzała się w bolesne podziały generujące nieufność i wrogość między grupami społecznymi a nawet w segregację społeczną. </w:t>
      </w:r>
    </w:p>
    <w:p w:rsidR="00646B91"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UBÓ</w:t>
      </w:r>
      <w:r w:rsidR="00646B91" w:rsidRPr="00ED0065">
        <w:rPr>
          <w:rFonts w:ascii="Times New Roman" w:hAnsi="Times New Roman" w:cs="Times New Roman"/>
          <w:b/>
        </w:rPr>
        <w:t>STWO</w:t>
      </w:r>
      <w:r w:rsidR="00646B91" w:rsidRPr="00ED0065">
        <w:rPr>
          <w:rFonts w:ascii="Times New Roman" w:hAnsi="Times New Roman" w:cs="Times New Roman"/>
        </w:rPr>
        <w:t xml:space="preserve"> </w:t>
      </w:r>
      <w:r w:rsidRPr="00ED0065">
        <w:rPr>
          <w:rFonts w:ascii="Times New Roman" w:hAnsi="Times New Roman" w:cs="Times New Roman"/>
        </w:rPr>
        <w:t>to stan doznawania przez kogoś przynajm</w:t>
      </w:r>
      <w:r w:rsidR="00646B91" w:rsidRPr="00ED0065">
        <w:rPr>
          <w:rFonts w:ascii="Times New Roman" w:hAnsi="Times New Roman" w:cs="Times New Roman"/>
        </w:rPr>
        <w:t>niej jednego z dwóch problemów</w:t>
      </w:r>
      <w:r w:rsidRPr="00ED0065">
        <w:rPr>
          <w:rFonts w:ascii="Times New Roman" w:hAnsi="Times New Roman" w:cs="Times New Roman"/>
        </w:rPr>
        <w:t xml:space="preserve">: </w:t>
      </w:r>
    </w:p>
    <w:p w:rsidR="00646B91"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xml:space="preserve">· głęboki niedostatek – jego dochody ekwiwalentne na członka rodziny są niższe niż 60% mediany takich dochodów w danym kraju (kryterium dochodowe), </w:t>
      </w:r>
    </w:p>
    <w:p w:rsidR="0065072F"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głęboka deprywacja materialna – brak środków na wydatki związane z realizacją podstawowych, uzasadnionych potrzeb: opłacenia bieżących rachunków za czynsz i energię, ogrzania domu, pokrycia niespodziewanych wydatków, zjedzenia przynajmniej raz na dwa dni posiłku z odpowiednią ilością białk</w:t>
      </w:r>
      <w:r w:rsidR="00646B91" w:rsidRPr="00ED0065">
        <w:rPr>
          <w:rFonts w:ascii="Times New Roman" w:hAnsi="Times New Roman" w:cs="Times New Roman"/>
        </w:rPr>
        <w:t>a, spędzenia tygodnia</w:t>
      </w:r>
      <w:r w:rsidR="0065072F" w:rsidRPr="00ED0065">
        <w:rPr>
          <w:rFonts w:ascii="Times New Roman" w:hAnsi="Times New Roman" w:cs="Times New Roman"/>
        </w:rPr>
        <w:t xml:space="preserve"> </w:t>
      </w:r>
      <w:r w:rsidRPr="00ED0065">
        <w:rPr>
          <w:rFonts w:ascii="Times New Roman" w:hAnsi="Times New Roman" w:cs="Times New Roman"/>
        </w:rPr>
        <w:t xml:space="preserve">urlopu rocznie poza miejscem zamieszkania, posiadania podstawowych udogodnień technicznych standardowych dla danego społeczeństwa (kryterium wydatkowe). </w:t>
      </w:r>
    </w:p>
    <w:p w:rsidR="0065072F"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UZALEŻ</w:t>
      </w:r>
      <w:r w:rsidR="0065072F" w:rsidRPr="00ED0065">
        <w:rPr>
          <w:rFonts w:ascii="Times New Roman" w:hAnsi="Times New Roman" w:cs="Times New Roman"/>
          <w:b/>
        </w:rPr>
        <w:t>NIENIE</w:t>
      </w:r>
      <w:r w:rsidR="0065072F" w:rsidRPr="00ED0065">
        <w:rPr>
          <w:rFonts w:ascii="Times New Roman" w:hAnsi="Times New Roman" w:cs="Times New Roman"/>
        </w:rPr>
        <w:t xml:space="preserve"> z</w:t>
      </w:r>
      <w:r w:rsidRPr="00ED0065">
        <w:rPr>
          <w:rFonts w:ascii="Times New Roman" w:hAnsi="Times New Roman" w:cs="Times New Roman"/>
        </w:rPr>
        <w:t xml:space="preserve">godnie z obowiązującą w Polsce Międzynarodową Klasyfikacją Chorób </w:t>
      </w:r>
      <w:r w:rsidR="00FF005B" w:rsidRPr="00ED0065">
        <w:rPr>
          <w:rFonts w:ascii="Times New Roman" w:hAnsi="Times New Roman" w:cs="Times New Roman"/>
        </w:rPr>
        <w:br/>
      </w:r>
      <w:r w:rsidRPr="00ED0065">
        <w:rPr>
          <w:rFonts w:ascii="Times New Roman" w:hAnsi="Times New Roman" w:cs="Times New Roman"/>
        </w:rPr>
        <w:t xml:space="preserve">i Problemów Zdrowotnych ICD-10 uzależnienie rozpoznaje się, jeśli trzy lub więcej </w:t>
      </w:r>
      <w:r w:rsidR="00301515" w:rsidRPr="00ED0065">
        <w:rPr>
          <w:rFonts w:ascii="Times New Roman" w:hAnsi="Times New Roman" w:cs="Times New Roman"/>
        </w:rPr>
        <w:br/>
      </w:r>
      <w:r w:rsidRPr="00ED0065">
        <w:rPr>
          <w:rFonts w:ascii="Times New Roman" w:hAnsi="Times New Roman" w:cs="Times New Roman"/>
        </w:rPr>
        <w:t xml:space="preserve">z następujących objawów występowało łącznie przez co najmniej 1 miesiąc lub, jeżeli utrzymywało się krócej niż 1 miesiąc, to występowało w sposób powtarzający się w okresie 12 miesięcy: </w:t>
      </w:r>
    </w:p>
    <w:p w:rsidR="0065072F"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xml:space="preserve">1. Silne pragnienie lub poczucie przymusu użycia </w:t>
      </w:r>
    </w:p>
    <w:p w:rsidR="0065072F"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xml:space="preserve">2. Upośledzenie kontroli nad zachowaniem związanym z używaniem, tj. nad jego rozpoczynaniem, kończeniem oraz poziomem użycia, </w:t>
      </w:r>
    </w:p>
    <w:p w:rsidR="0065072F"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xml:space="preserve">3. Fizjologiczne objawy stanu abstynencyjnego pojawiające się, gdy użycie jest ograniczane lub przerywane, </w:t>
      </w:r>
    </w:p>
    <w:p w:rsidR="0065072F"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xml:space="preserve">4. Wzrost tolerancji tj. konieczność przyjmowania istotnie wzrastających ilości substancji, </w:t>
      </w:r>
      <w:r w:rsidR="00FF005B" w:rsidRPr="00ED0065">
        <w:rPr>
          <w:rFonts w:ascii="Times New Roman" w:hAnsi="Times New Roman" w:cs="Times New Roman"/>
        </w:rPr>
        <w:br/>
      </w:r>
      <w:r w:rsidRPr="00ED0065">
        <w:rPr>
          <w:rFonts w:ascii="Times New Roman" w:hAnsi="Times New Roman" w:cs="Times New Roman"/>
        </w:rPr>
        <w:t xml:space="preserve">w celu osiągnięcia pożądanego efektu. </w:t>
      </w:r>
    </w:p>
    <w:p w:rsidR="0065072F"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5. Silne pochłonięcie sprawą używania przejawiające się istotną zmianą dotychczasowych zamiłowań i zainteresowań porzucanych lub ograniczanych z powodu używania,</w:t>
      </w:r>
    </w:p>
    <w:p w:rsidR="0065072F" w:rsidRPr="00ED0065" w:rsidRDefault="009268F6" w:rsidP="00FF005B">
      <w:pPr>
        <w:pStyle w:val="Akapitzlist"/>
        <w:spacing w:after="0"/>
        <w:jc w:val="both"/>
        <w:rPr>
          <w:rFonts w:ascii="Times New Roman" w:hAnsi="Times New Roman" w:cs="Times New Roman"/>
        </w:rPr>
      </w:pPr>
      <w:r w:rsidRPr="00ED0065">
        <w:rPr>
          <w:rFonts w:ascii="Times New Roman" w:hAnsi="Times New Roman" w:cs="Times New Roman"/>
        </w:rPr>
        <w:t xml:space="preserve"> 6. Uporczywe używanie, pomimo oczywistych dowodów występowania szkodliwych następstw, choć charakter i rozmiar szkód są już danej osobie znane. </w:t>
      </w:r>
    </w:p>
    <w:p w:rsidR="0065072F"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WŁĄCZENIE SPOŁECZNE</w:t>
      </w:r>
      <w:r w:rsidRPr="00ED0065">
        <w:rPr>
          <w:rFonts w:ascii="Times New Roman" w:hAnsi="Times New Roman" w:cs="Times New Roman"/>
        </w:rPr>
        <w:t xml:space="preserve"> to odnosząca się do danej jednostki jej realna możliwość faktycznego uczestniczenia w relacjach społecznych – funkcjonowanie w kręgu znajomych, zawieranie przyjaźni, podejmowanie pracy, doznawanie szacunku i uznania itp. – oraz faktyczne korzystanie z tych możliwości przez jednostkę według jej własnych potrzeb. </w:t>
      </w:r>
    </w:p>
    <w:p w:rsidR="00FF005B" w:rsidRPr="00ED0065" w:rsidRDefault="009268F6" w:rsidP="008221E5">
      <w:pPr>
        <w:pStyle w:val="Akapitzlist"/>
        <w:numPr>
          <w:ilvl w:val="0"/>
          <w:numId w:val="4"/>
        </w:numPr>
        <w:spacing w:after="0"/>
        <w:jc w:val="both"/>
        <w:rPr>
          <w:rFonts w:ascii="Times New Roman" w:hAnsi="Times New Roman" w:cs="Times New Roman"/>
        </w:rPr>
      </w:pPr>
      <w:r w:rsidRPr="00ED0065">
        <w:rPr>
          <w:rFonts w:ascii="Times New Roman" w:hAnsi="Times New Roman" w:cs="Times New Roman"/>
          <w:b/>
        </w:rPr>
        <w:t>WYKLUCZENIE SPOŁECZNE</w:t>
      </w:r>
      <w:r w:rsidRPr="00ED0065">
        <w:rPr>
          <w:rFonts w:ascii="Times New Roman" w:hAnsi="Times New Roman" w:cs="Times New Roman"/>
        </w:rPr>
        <w:t xml:space="preserve"> to doznawany przez jednostkę lub grupę faktyczny brak możliwości lub znaczne utrudnienie pełnienia ról społecznych dostępnych dla innych, nawiązywania normalnych relacji społecznych, korzystania z dóbr publicznych i infrastruktury społecznej, gromadzenia zasobów i zdobywanie dochodów w godny sposób. Wykluczona społecznie jest jednostka lub grupa, która w sensie formalnym należy do danego społeczeństwa i chce uczestniczyć w jego życiu czynnie, lecz nie może z powodów będących poza jej kontrolą. </w:t>
      </w:r>
    </w:p>
    <w:p w:rsidR="009268F6" w:rsidRPr="00ED0065" w:rsidRDefault="00FF005B" w:rsidP="00FF005B">
      <w:pPr>
        <w:rPr>
          <w:rFonts w:ascii="Times New Roman" w:hAnsi="Times New Roman" w:cs="Times New Roman"/>
        </w:rPr>
      </w:pPr>
      <w:r w:rsidRPr="00ED0065">
        <w:rPr>
          <w:rFonts w:ascii="Times New Roman" w:hAnsi="Times New Roman" w:cs="Times New Roman"/>
        </w:rPr>
        <w:br w:type="page"/>
      </w:r>
    </w:p>
    <w:p w:rsidR="00FF005B" w:rsidRPr="00ED0065" w:rsidRDefault="00FF005B" w:rsidP="00E57167">
      <w:pPr>
        <w:pStyle w:val="Nagwek1"/>
        <w:numPr>
          <w:ilvl w:val="0"/>
          <w:numId w:val="9"/>
        </w:numPr>
        <w:rPr>
          <w:rFonts w:ascii="Times New Roman" w:hAnsi="Times New Roman" w:cs="Times New Roman"/>
          <w:b/>
          <w:color w:val="auto"/>
          <w:sz w:val="28"/>
        </w:rPr>
      </w:pPr>
      <w:bookmarkStart w:id="5" w:name="_Toc480480911"/>
      <w:r w:rsidRPr="00ED0065">
        <w:rPr>
          <w:rFonts w:ascii="Times New Roman" w:hAnsi="Times New Roman" w:cs="Times New Roman"/>
          <w:b/>
          <w:color w:val="auto"/>
          <w:sz w:val="28"/>
        </w:rPr>
        <w:lastRenderedPageBreak/>
        <w:t>DIAGNOZA ZJAWISK KRYZYSOWYCH</w:t>
      </w:r>
      <w:bookmarkEnd w:id="5"/>
    </w:p>
    <w:p w:rsidR="0065072F" w:rsidRPr="00ED0065" w:rsidRDefault="0065072F" w:rsidP="0065072F">
      <w:pPr>
        <w:spacing w:after="0"/>
        <w:rPr>
          <w:rFonts w:cs="Tahoma"/>
        </w:rPr>
      </w:pPr>
    </w:p>
    <w:p w:rsidR="008D6812" w:rsidRPr="00ED0065" w:rsidRDefault="008D6812" w:rsidP="0065072F">
      <w:pPr>
        <w:spacing w:after="0"/>
        <w:rPr>
          <w:rFonts w:ascii="Times New Roman" w:hAnsi="Times New Roman" w:cs="Times New Roman"/>
        </w:rPr>
      </w:pPr>
      <w:r w:rsidRPr="00ED0065">
        <w:rPr>
          <w:rFonts w:ascii="Times New Roman" w:hAnsi="Times New Roman" w:cs="Times New Roman"/>
        </w:rPr>
        <w:t>Uwagi metodologiczne</w:t>
      </w:r>
    </w:p>
    <w:p w:rsidR="008D6812" w:rsidRPr="00ED0065" w:rsidRDefault="008D6812" w:rsidP="008D6812">
      <w:pPr>
        <w:spacing w:after="0" w:line="276" w:lineRule="auto"/>
        <w:ind w:firstLine="709"/>
        <w:jc w:val="both"/>
        <w:rPr>
          <w:rFonts w:ascii="Times New Roman" w:hAnsi="Times New Roman" w:cs="Times New Roman"/>
          <w:lang w:eastAsia="ar-SA"/>
        </w:rPr>
      </w:pPr>
      <w:r w:rsidRPr="00ED0065">
        <w:rPr>
          <w:rFonts w:ascii="Times New Roman" w:hAnsi="Times New Roman" w:cs="Times New Roman"/>
          <w:lang w:eastAsia="ar-SA"/>
        </w:rPr>
        <w:t>W celu dokonania analizy obecnej sytuacji w Gminie Łabowa pozyskano dane z Urzędu Gminy Łabowa, Gminnego Ośrodka Pomocy Społecznej, Powiatowego Urzędu Pracy dla Powiatu Nowosądeckiego, Głównego Urzędu Statystycznego jak również z ogólnodostępnych publikacji</w:t>
      </w:r>
      <w:r w:rsidR="00681CF2">
        <w:rPr>
          <w:rFonts w:ascii="Times New Roman" w:hAnsi="Times New Roman" w:cs="Times New Roman"/>
          <w:lang w:eastAsia="ar-SA"/>
        </w:rPr>
        <w:t xml:space="preserve">                        </w:t>
      </w:r>
      <w:r w:rsidRPr="00ED0065">
        <w:rPr>
          <w:rFonts w:ascii="Times New Roman" w:hAnsi="Times New Roman" w:cs="Times New Roman"/>
          <w:lang w:eastAsia="ar-SA"/>
        </w:rPr>
        <w:t xml:space="preserve"> i opracowań specjalistycznych. Zgodnie z wymogami </w:t>
      </w:r>
      <w:r w:rsidRPr="00ED0065">
        <w:rPr>
          <w:rFonts w:ascii="Times New Roman" w:hAnsi="Times New Roman" w:cs="Times New Roman"/>
          <w:i/>
          <w:lang w:eastAsia="ar-SA"/>
        </w:rPr>
        <w:t xml:space="preserve">ustawy </w:t>
      </w:r>
      <w:r w:rsidRPr="00ED0065">
        <w:rPr>
          <w:rFonts w:ascii="Times New Roman" w:hAnsi="Times New Roman" w:cs="Times New Roman"/>
          <w:i/>
        </w:rPr>
        <w:t>z dnia 9 października 2015 r.</w:t>
      </w:r>
      <w:r w:rsidR="00681CF2">
        <w:rPr>
          <w:rFonts w:ascii="Times New Roman" w:hAnsi="Times New Roman" w:cs="Times New Roman"/>
          <w:i/>
        </w:rPr>
        <w:t xml:space="preserve">                                                     </w:t>
      </w:r>
      <w:r w:rsidRPr="00ED0065">
        <w:rPr>
          <w:rFonts w:ascii="Times New Roman" w:hAnsi="Times New Roman" w:cs="Times New Roman"/>
          <w:i/>
        </w:rPr>
        <w:t xml:space="preserve"> o rewitalizacji </w:t>
      </w:r>
      <w:r w:rsidRPr="00ED0065">
        <w:rPr>
          <w:rFonts w:ascii="Times New Roman" w:hAnsi="Times New Roman" w:cs="Times New Roman"/>
        </w:rPr>
        <w:t>(Dz. U. z 2015 r., poz. 1777</w:t>
      </w:r>
      <w:r w:rsidR="00681CF2">
        <w:rPr>
          <w:rFonts w:ascii="Times New Roman" w:hAnsi="Times New Roman" w:cs="Times New Roman"/>
        </w:rPr>
        <w:t>z późn.zm.</w:t>
      </w:r>
      <w:r w:rsidRPr="00ED0065">
        <w:rPr>
          <w:rFonts w:ascii="Times New Roman" w:hAnsi="Times New Roman" w:cs="Times New Roman"/>
        </w:rPr>
        <w:t>)</w:t>
      </w:r>
      <w:r w:rsidRPr="00ED0065">
        <w:rPr>
          <w:rFonts w:ascii="Times New Roman" w:hAnsi="Times New Roman" w:cs="Times New Roman"/>
          <w:lang w:eastAsia="ar-SA"/>
        </w:rPr>
        <w:t xml:space="preserve"> oraz </w:t>
      </w:r>
      <w:r w:rsidRPr="00ED0065">
        <w:rPr>
          <w:rFonts w:ascii="Times New Roman" w:hAnsi="Times New Roman" w:cs="Times New Roman"/>
          <w:i/>
          <w:lang w:eastAsia="ar-SA"/>
        </w:rPr>
        <w:t>Wytycznymi w zakresie rewitalizacji</w:t>
      </w:r>
      <w:r w:rsidR="00681CF2">
        <w:rPr>
          <w:rFonts w:ascii="Times New Roman" w:hAnsi="Times New Roman" w:cs="Times New Roman"/>
          <w:i/>
          <w:lang w:eastAsia="ar-SA"/>
        </w:rPr>
        <w:t xml:space="preserve">                                 </w:t>
      </w:r>
      <w:r w:rsidRPr="00ED0065">
        <w:rPr>
          <w:rFonts w:ascii="Times New Roman" w:hAnsi="Times New Roman" w:cs="Times New Roman"/>
          <w:i/>
          <w:lang w:eastAsia="ar-SA"/>
        </w:rPr>
        <w:t xml:space="preserve"> w programach operacyjnych na lata 2014 – 2020</w:t>
      </w:r>
      <w:r w:rsidRPr="00ED0065">
        <w:rPr>
          <w:rFonts w:ascii="Times New Roman" w:hAnsi="Times New Roman" w:cs="Times New Roman"/>
          <w:lang w:eastAsia="ar-SA"/>
        </w:rPr>
        <w:t xml:space="preserve"> pozyskane dane pogrupowano i przedstawiono w ramach następujących stref:</w:t>
      </w:r>
    </w:p>
    <w:p w:rsidR="008D6812" w:rsidRPr="00ED0065" w:rsidRDefault="008D6812" w:rsidP="00E57167">
      <w:pPr>
        <w:pStyle w:val="Akapitzlist"/>
        <w:numPr>
          <w:ilvl w:val="0"/>
          <w:numId w:val="34"/>
        </w:numPr>
        <w:spacing w:line="276" w:lineRule="auto"/>
        <w:jc w:val="both"/>
        <w:rPr>
          <w:rFonts w:ascii="Times New Roman" w:hAnsi="Times New Roman" w:cs="Times New Roman"/>
          <w:lang w:eastAsia="ar-SA"/>
        </w:rPr>
      </w:pPr>
      <w:r w:rsidRPr="00ED0065">
        <w:rPr>
          <w:rFonts w:ascii="Times New Roman" w:hAnsi="Times New Roman" w:cs="Times New Roman"/>
          <w:lang w:eastAsia="ar-SA"/>
        </w:rPr>
        <w:t>Przestrzenno – funkcjonalnej,</w:t>
      </w:r>
    </w:p>
    <w:p w:rsidR="008D6812" w:rsidRPr="00ED0065" w:rsidRDefault="008D6812" w:rsidP="00E57167">
      <w:pPr>
        <w:pStyle w:val="Akapitzlist"/>
        <w:numPr>
          <w:ilvl w:val="0"/>
          <w:numId w:val="34"/>
        </w:numPr>
        <w:spacing w:line="276" w:lineRule="auto"/>
        <w:jc w:val="both"/>
        <w:rPr>
          <w:rFonts w:ascii="Times New Roman" w:hAnsi="Times New Roman" w:cs="Times New Roman"/>
          <w:lang w:eastAsia="ar-SA"/>
        </w:rPr>
      </w:pPr>
      <w:r w:rsidRPr="00ED0065">
        <w:rPr>
          <w:rFonts w:ascii="Times New Roman" w:hAnsi="Times New Roman" w:cs="Times New Roman"/>
          <w:lang w:eastAsia="ar-SA"/>
        </w:rPr>
        <w:t>Technicznej,</w:t>
      </w:r>
    </w:p>
    <w:p w:rsidR="008D6812" w:rsidRPr="00ED0065" w:rsidRDefault="008D6812" w:rsidP="00E57167">
      <w:pPr>
        <w:pStyle w:val="Akapitzlist"/>
        <w:numPr>
          <w:ilvl w:val="0"/>
          <w:numId w:val="34"/>
        </w:numPr>
        <w:spacing w:line="276" w:lineRule="auto"/>
        <w:jc w:val="both"/>
        <w:rPr>
          <w:rFonts w:ascii="Times New Roman" w:hAnsi="Times New Roman" w:cs="Times New Roman"/>
          <w:lang w:eastAsia="ar-SA"/>
        </w:rPr>
      </w:pPr>
      <w:r w:rsidRPr="00ED0065">
        <w:rPr>
          <w:rFonts w:ascii="Times New Roman" w:hAnsi="Times New Roman" w:cs="Times New Roman"/>
          <w:lang w:eastAsia="ar-SA"/>
        </w:rPr>
        <w:t>Środowiskowej,</w:t>
      </w:r>
    </w:p>
    <w:p w:rsidR="008D6812" w:rsidRPr="00ED0065" w:rsidRDefault="008D6812" w:rsidP="00E57167">
      <w:pPr>
        <w:pStyle w:val="Akapitzlist"/>
        <w:numPr>
          <w:ilvl w:val="0"/>
          <w:numId w:val="34"/>
        </w:numPr>
        <w:spacing w:line="276" w:lineRule="auto"/>
        <w:jc w:val="both"/>
        <w:rPr>
          <w:rFonts w:ascii="Times New Roman" w:hAnsi="Times New Roman" w:cs="Times New Roman"/>
          <w:lang w:eastAsia="ar-SA"/>
        </w:rPr>
      </w:pPr>
      <w:r w:rsidRPr="00ED0065">
        <w:rPr>
          <w:rFonts w:ascii="Times New Roman" w:hAnsi="Times New Roman" w:cs="Times New Roman"/>
          <w:lang w:eastAsia="ar-SA"/>
        </w:rPr>
        <w:t>Gospodarczej,</w:t>
      </w:r>
    </w:p>
    <w:p w:rsidR="008D6812" w:rsidRPr="00ED0065" w:rsidRDefault="008D6812" w:rsidP="00E57167">
      <w:pPr>
        <w:pStyle w:val="Akapitzlist"/>
        <w:numPr>
          <w:ilvl w:val="0"/>
          <w:numId w:val="34"/>
        </w:numPr>
        <w:spacing w:after="0" w:line="276" w:lineRule="auto"/>
        <w:jc w:val="both"/>
        <w:rPr>
          <w:rFonts w:ascii="Times New Roman" w:hAnsi="Times New Roman" w:cs="Times New Roman"/>
          <w:lang w:eastAsia="ar-SA"/>
        </w:rPr>
      </w:pPr>
      <w:r w:rsidRPr="00ED0065">
        <w:rPr>
          <w:rFonts w:ascii="Times New Roman" w:hAnsi="Times New Roman" w:cs="Times New Roman"/>
          <w:lang w:eastAsia="ar-SA"/>
        </w:rPr>
        <w:t>Społecznej.</w:t>
      </w:r>
    </w:p>
    <w:p w:rsidR="008D6812" w:rsidRPr="00ED0065" w:rsidRDefault="008D6812" w:rsidP="008D6812">
      <w:pPr>
        <w:spacing w:after="0" w:line="276" w:lineRule="auto"/>
        <w:ind w:firstLine="708"/>
        <w:jc w:val="both"/>
        <w:rPr>
          <w:rFonts w:ascii="Times New Roman" w:hAnsi="Times New Roman" w:cs="Times New Roman"/>
          <w:lang w:eastAsia="ar-SA"/>
        </w:rPr>
      </w:pPr>
      <w:r w:rsidRPr="00ED0065">
        <w:rPr>
          <w:rFonts w:ascii="Times New Roman" w:hAnsi="Times New Roman" w:cs="Times New Roman"/>
          <w:lang w:eastAsia="ar-SA"/>
        </w:rPr>
        <w:t>Jako jednostki referencyjne przyjęto w niniejszym opr</w:t>
      </w:r>
      <w:r w:rsidR="009C6228" w:rsidRPr="00ED0065">
        <w:rPr>
          <w:rFonts w:ascii="Times New Roman" w:hAnsi="Times New Roman" w:cs="Times New Roman"/>
          <w:lang w:eastAsia="ar-SA"/>
        </w:rPr>
        <w:t xml:space="preserve">acowaniu poszczególne sołectwa </w:t>
      </w:r>
      <w:r w:rsidR="00751B33" w:rsidRPr="00ED0065">
        <w:rPr>
          <w:rFonts w:ascii="Times New Roman" w:hAnsi="Times New Roman" w:cs="Times New Roman"/>
          <w:lang w:eastAsia="ar-SA"/>
        </w:rPr>
        <w:br/>
      </w:r>
      <w:r w:rsidR="009C6228" w:rsidRPr="00ED0065">
        <w:rPr>
          <w:rFonts w:ascii="Times New Roman" w:hAnsi="Times New Roman" w:cs="Times New Roman"/>
          <w:lang w:eastAsia="ar-SA"/>
        </w:rPr>
        <w:t xml:space="preserve">i większość analizowanych tu wskaźników odnosi się do każdego z nich. </w:t>
      </w:r>
      <w:r w:rsidRPr="00ED0065">
        <w:rPr>
          <w:rFonts w:ascii="Times New Roman" w:hAnsi="Times New Roman" w:cs="Times New Roman"/>
          <w:lang w:eastAsia="ar-SA"/>
        </w:rPr>
        <w:t>W przypadku braku możliwości pozyskania danych w podziale na poszczególne sołectwa przedstawiono je w odniesieniu do całej gminy. Pozwoli to interesariuszom programu rewitalizacji na poznanie tła i różnych uwarunkowań sytuacji gminy i jej mieszkańców.</w:t>
      </w:r>
    </w:p>
    <w:p w:rsidR="008D6812" w:rsidRPr="00ED0065" w:rsidRDefault="008D6812" w:rsidP="008D6812">
      <w:pPr>
        <w:spacing w:after="0" w:line="276" w:lineRule="auto"/>
        <w:ind w:firstLine="708"/>
        <w:jc w:val="both"/>
        <w:rPr>
          <w:rFonts w:ascii="Times New Roman" w:hAnsi="Times New Roman" w:cs="Times New Roman"/>
          <w:lang w:eastAsia="ar-SA"/>
        </w:rPr>
      </w:pPr>
      <w:r w:rsidRPr="00ED0065">
        <w:rPr>
          <w:rFonts w:ascii="Times New Roman" w:hAnsi="Times New Roman" w:cs="Times New Roman"/>
          <w:lang w:eastAsia="ar-SA"/>
        </w:rPr>
        <w:t>Wskaźniki użyte do delimitacji obszarów rewitalizacji zostały tak dobrane, by pokazać ewentualny problem w samym sołectwie/miejscowośc</w:t>
      </w:r>
      <w:r w:rsidR="00751B33" w:rsidRPr="00ED0065">
        <w:rPr>
          <w:rFonts w:ascii="Times New Roman" w:hAnsi="Times New Roman" w:cs="Times New Roman"/>
          <w:lang w:eastAsia="ar-SA"/>
        </w:rPr>
        <w:t>i ale również</w:t>
      </w:r>
      <w:r w:rsidRPr="00ED0065">
        <w:rPr>
          <w:rFonts w:ascii="Times New Roman" w:hAnsi="Times New Roman" w:cs="Times New Roman"/>
          <w:lang w:eastAsia="ar-SA"/>
        </w:rPr>
        <w:t xml:space="preserve"> w skali gminy. Wynika to z faktu, iż poszczególne sołectwa Gminy Ł</w:t>
      </w:r>
      <w:r w:rsidR="009C6228" w:rsidRPr="00ED0065">
        <w:rPr>
          <w:rFonts w:ascii="Times New Roman" w:hAnsi="Times New Roman" w:cs="Times New Roman"/>
          <w:lang w:eastAsia="ar-SA"/>
        </w:rPr>
        <w:t xml:space="preserve">abowa </w:t>
      </w:r>
      <w:r w:rsidRPr="00ED0065">
        <w:rPr>
          <w:rFonts w:ascii="Times New Roman" w:hAnsi="Times New Roman" w:cs="Times New Roman"/>
          <w:lang w:eastAsia="ar-SA"/>
        </w:rPr>
        <w:t xml:space="preserve">zamieszkane są przez ok </w:t>
      </w:r>
      <w:r w:rsidR="009C6228" w:rsidRPr="00ED0065">
        <w:rPr>
          <w:rFonts w:ascii="Times New Roman" w:hAnsi="Times New Roman" w:cs="Times New Roman"/>
          <w:lang w:eastAsia="ar-SA"/>
        </w:rPr>
        <w:t>70 – 1500</w:t>
      </w:r>
      <w:r w:rsidRPr="00ED0065">
        <w:rPr>
          <w:rFonts w:ascii="Times New Roman" w:hAnsi="Times New Roman" w:cs="Times New Roman"/>
          <w:lang w:eastAsia="ar-SA"/>
        </w:rPr>
        <w:t xml:space="preserve"> osób. Skutkuje to m. in tym, że wskaźniki obrazujące wartości w odniesieniu do liczby mieszkańców mogą sygnalizować duży problem w poszczególnych miejscowościach, który w skali gminy nie jest aż tak znaczący.</w:t>
      </w:r>
    </w:p>
    <w:p w:rsidR="0061718A" w:rsidRPr="00ED0065" w:rsidRDefault="0061718A" w:rsidP="008D6812">
      <w:pPr>
        <w:spacing w:after="0" w:line="276" w:lineRule="auto"/>
        <w:ind w:firstLine="708"/>
        <w:jc w:val="both"/>
        <w:rPr>
          <w:rFonts w:ascii="Times New Roman" w:hAnsi="Times New Roman" w:cs="Times New Roman"/>
          <w:lang w:eastAsia="ar-SA"/>
        </w:rPr>
      </w:pPr>
      <w:r w:rsidRPr="00ED0065">
        <w:rPr>
          <w:rFonts w:ascii="Times New Roman" w:hAnsi="Times New Roman" w:cs="Times New Roman"/>
          <w:lang w:eastAsia="ar-SA"/>
        </w:rPr>
        <w:t>W ramach każdej z analizowanych w niniejszym dokumencie stref przedstawiono dane pozwalające oszacować wartości wskaźników użytych do delimitacji obszarów zdegradowanych. Przedstawiono również inne informacje, które zdaniem pracowników Urzędu Gminy Łabowa oraz autorów niniejszego opracowania są niezbędne, by naświetlić interesariuszom programu rewitalizacji pełen obraz gminy</w:t>
      </w:r>
      <w:r w:rsidR="00FA0887" w:rsidRPr="00ED0065">
        <w:rPr>
          <w:rFonts w:ascii="Times New Roman" w:hAnsi="Times New Roman" w:cs="Times New Roman"/>
          <w:lang w:eastAsia="ar-SA"/>
        </w:rPr>
        <w:t xml:space="preserve"> i sytuacji jej mieszkańców.</w:t>
      </w:r>
      <w:r w:rsidRPr="00ED0065">
        <w:rPr>
          <w:rFonts w:ascii="Times New Roman" w:hAnsi="Times New Roman" w:cs="Times New Roman"/>
          <w:lang w:eastAsia="ar-SA"/>
        </w:rPr>
        <w:t xml:space="preserve"> </w:t>
      </w:r>
    </w:p>
    <w:p w:rsidR="00AB103C" w:rsidRPr="00ED3778" w:rsidRDefault="00AB103C">
      <w:pPr>
        <w:rPr>
          <w:rFonts w:cs="Tahoma"/>
          <w:color w:val="FF0000"/>
        </w:rPr>
      </w:pPr>
      <w:r w:rsidRPr="00ED0065">
        <w:rPr>
          <w:rFonts w:cs="Tahoma"/>
        </w:rPr>
        <w:br w:type="page"/>
      </w:r>
    </w:p>
    <w:p w:rsidR="00FF005B" w:rsidRPr="00751B33" w:rsidRDefault="009E7F75" w:rsidP="00E57167">
      <w:pPr>
        <w:pStyle w:val="Nagwek2"/>
        <w:numPr>
          <w:ilvl w:val="1"/>
          <w:numId w:val="10"/>
        </w:numPr>
        <w:rPr>
          <w:rFonts w:ascii="Times New Roman" w:hAnsi="Times New Roman" w:cs="Times New Roman"/>
          <w:i w:val="0"/>
          <w:sz w:val="24"/>
        </w:rPr>
      </w:pPr>
      <w:bookmarkStart w:id="6" w:name="_Toc480480912"/>
      <w:r w:rsidRPr="00ED3778">
        <w:rPr>
          <w:rFonts w:ascii="Times New Roman" w:hAnsi="Times New Roman" w:cs="Times New Roman"/>
          <w:i w:val="0"/>
          <w:sz w:val="24"/>
        </w:rPr>
        <w:lastRenderedPageBreak/>
        <w:t>Strefa przestrzenn</w:t>
      </w:r>
      <w:r w:rsidR="0051533A" w:rsidRPr="00ED3778">
        <w:rPr>
          <w:rFonts w:ascii="Times New Roman" w:hAnsi="Times New Roman" w:cs="Times New Roman"/>
          <w:i w:val="0"/>
          <w:sz w:val="24"/>
        </w:rPr>
        <w:t>o</w:t>
      </w:r>
      <w:r w:rsidR="0051533A" w:rsidRPr="00751B33">
        <w:rPr>
          <w:rFonts w:ascii="Times New Roman" w:hAnsi="Times New Roman" w:cs="Times New Roman"/>
          <w:i w:val="0"/>
          <w:sz w:val="24"/>
        </w:rPr>
        <w:t xml:space="preserve"> – funkcjonalna oraz techniczna</w:t>
      </w:r>
      <w:bookmarkEnd w:id="6"/>
    </w:p>
    <w:p w:rsidR="00BC35DA" w:rsidRPr="00751B33" w:rsidRDefault="00BC35DA" w:rsidP="0061718A">
      <w:pPr>
        <w:spacing w:after="0"/>
        <w:jc w:val="both"/>
        <w:rPr>
          <w:rFonts w:ascii="Times New Roman" w:hAnsi="Times New Roman" w:cs="Times New Roman"/>
          <w:lang w:eastAsia="ar-SA"/>
        </w:rPr>
      </w:pPr>
    </w:p>
    <w:p w:rsidR="0051533A" w:rsidRPr="00751B33" w:rsidRDefault="0051533A" w:rsidP="0061718A">
      <w:pPr>
        <w:spacing w:after="0"/>
        <w:ind w:firstLine="708"/>
        <w:jc w:val="both"/>
        <w:rPr>
          <w:rFonts w:ascii="Times New Roman" w:hAnsi="Times New Roman" w:cs="Times New Roman"/>
          <w:lang w:eastAsia="ar-SA"/>
        </w:rPr>
      </w:pPr>
      <w:r w:rsidRPr="00751B33">
        <w:rPr>
          <w:rFonts w:ascii="Times New Roman" w:hAnsi="Times New Roman" w:cs="Times New Roman"/>
          <w:lang w:eastAsia="ar-SA"/>
        </w:rPr>
        <w:t xml:space="preserve">W niniejszej analizie strefy przestrzenno – funkcjonalna oraz techniczna przedstawiane są razem, </w:t>
      </w:r>
      <w:r w:rsidR="0061718A" w:rsidRPr="00751B33">
        <w:rPr>
          <w:rFonts w:ascii="Times New Roman" w:hAnsi="Times New Roman" w:cs="Times New Roman"/>
          <w:lang w:eastAsia="ar-SA"/>
        </w:rPr>
        <w:t>ponieważ w pewnym stopniu wzajemnie się uzupełniają. Poruszane tu aspekty pozwolą na oszacowanie następujących wskaźników:</w:t>
      </w:r>
    </w:p>
    <w:p w:rsidR="0061718A" w:rsidRPr="00751B33" w:rsidRDefault="0061718A" w:rsidP="0061718A">
      <w:pPr>
        <w:spacing w:after="0"/>
        <w:jc w:val="both"/>
        <w:rPr>
          <w:rFonts w:ascii="Times New Roman" w:hAnsi="Times New Roman" w:cs="Times New Roman"/>
          <w:lang w:eastAsia="ar-SA"/>
        </w:rPr>
      </w:pPr>
      <w:r w:rsidRPr="00751B33">
        <w:rPr>
          <w:rFonts w:ascii="Times New Roman" w:hAnsi="Times New Roman" w:cs="Times New Roman"/>
          <w:lang w:eastAsia="ar-SA"/>
        </w:rPr>
        <w:t>W ramach strefy przestrzenno – funkcjonalnej:</w:t>
      </w:r>
    </w:p>
    <w:p w:rsidR="0061718A" w:rsidRPr="00CA488D" w:rsidRDefault="0061718A" w:rsidP="00E57167">
      <w:pPr>
        <w:pStyle w:val="Akapitzlist"/>
        <w:numPr>
          <w:ilvl w:val="0"/>
          <w:numId w:val="35"/>
        </w:numPr>
        <w:spacing w:after="0"/>
        <w:jc w:val="both"/>
        <w:rPr>
          <w:rFonts w:ascii="Times New Roman" w:hAnsi="Times New Roman" w:cs="Times New Roman"/>
          <w:i/>
          <w:lang w:eastAsia="ar-SA"/>
        </w:rPr>
      </w:pPr>
      <w:r w:rsidRPr="00CA488D">
        <w:rPr>
          <w:rFonts w:ascii="Times New Roman" w:hAnsi="Times New Roman" w:cs="Times New Roman"/>
          <w:i/>
          <w:lang w:eastAsia="ar-SA"/>
        </w:rPr>
        <w:t>liczba publicznych obiektów kultury w poszczególnych miejscowościach</w:t>
      </w:r>
    </w:p>
    <w:p w:rsidR="0061718A" w:rsidRPr="00CA488D" w:rsidRDefault="0061718A" w:rsidP="00E57167">
      <w:pPr>
        <w:pStyle w:val="Akapitzlist"/>
        <w:numPr>
          <w:ilvl w:val="0"/>
          <w:numId w:val="35"/>
        </w:numPr>
        <w:spacing w:after="0"/>
        <w:jc w:val="both"/>
        <w:rPr>
          <w:rFonts w:ascii="Times New Roman" w:hAnsi="Times New Roman" w:cs="Times New Roman"/>
          <w:i/>
          <w:lang w:eastAsia="ar-SA"/>
        </w:rPr>
      </w:pPr>
      <w:r w:rsidRPr="00CA488D">
        <w:rPr>
          <w:rFonts w:ascii="Times New Roman" w:hAnsi="Times New Roman" w:cs="Times New Roman"/>
          <w:i/>
          <w:lang w:eastAsia="ar-SA"/>
        </w:rPr>
        <w:t xml:space="preserve">liczba i stan infrastruktury sportowej </w:t>
      </w:r>
      <w:r w:rsidR="00584CA5" w:rsidRPr="00CA488D">
        <w:rPr>
          <w:rFonts w:ascii="Times New Roman" w:hAnsi="Times New Roman" w:cs="Times New Roman"/>
          <w:i/>
          <w:lang w:eastAsia="ar-SA"/>
        </w:rPr>
        <w:t>(</w:t>
      </w:r>
      <w:r w:rsidRPr="00CA488D">
        <w:rPr>
          <w:rFonts w:ascii="Times New Roman" w:hAnsi="Times New Roman" w:cs="Times New Roman"/>
          <w:i/>
          <w:lang w:eastAsia="ar-SA"/>
        </w:rPr>
        <w:t>ilość obiektów x ocena (0-brak, 1-jest, ale o złym stanie technicznym, 2 - jest w dobrym stanie technicznym)</w:t>
      </w:r>
      <w:r w:rsidR="00584CA5" w:rsidRPr="00CA488D">
        <w:rPr>
          <w:rFonts w:ascii="Times New Roman" w:hAnsi="Times New Roman" w:cs="Times New Roman"/>
          <w:i/>
          <w:lang w:eastAsia="ar-SA"/>
        </w:rPr>
        <w:t>)</w:t>
      </w:r>
    </w:p>
    <w:p w:rsidR="0061718A" w:rsidRPr="00CA488D" w:rsidRDefault="0061718A" w:rsidP="00E57167">
      <w:pPr>
        <w:pStyle w:val="Akapitzlist"/>
        <w:numPr>
          <w:ilvl w:val="0"/>
          <w:numId w:val="35"/>
        </w:numPr>
        <w:spacing w:after="0"/>
        <w:jc w:val="both"/>
        <w:rPr>
          <w:rFonts w:ascii="Times New Roman" w:hAnsi="Times New Roman" w:cs="Times New Roman"/>
          <w:i/>
          <w:lang w:eastAsia="ar-SA"/>
        </w:rPr>
      </w:pPr>
      <w:r w:rsidRPr="00CA488D">
        <w:rPr>
          <w:rFonts w:ascii="Times New Roman" w:hAnsi="Times New Roman" w:cs="Times New Roman"/>
          <w:i/>
          <w:lang w:eastAsia="ar-SA"/>
        </w:rPr>
        <w:t>liczba publicznych miejsc sportowo-rekreacyjnych (zewnętrzne siłownie, place zabaw, parki, itp.)</w:t>
      </w:r>
    </w:p>
    <w:p w:rsidR="0061718A" w:rsidRPr="00751B33" w:rsidRDefault="0061718A" w:rsidP="0061718A">
      <w:pPr>
        <w:spacing w:after="0"/>
        <w:jc w:val="both"/>
        <w:rPr>
          <w:rFonts w:ascii="Times New Roman" w:hAnsi="Times New Roman" w:cs="Times New Roman"/>
          <w:lang w:eastAsia="ar-SA"/>
        </w:rPr>
      </w:pPr>
      <w:r w:rsidRPr="00751B33">
        <w:rPr>
          <w:rFonts w:ascii="Times New Roman" w:hAnsi="Times New Roman" w:cs="Times New Roman"/>
          <w:lang w:eastAsia="ar-SA"/>
        </w:rPr>
        <w:t>W ramach strefy technicznej:</w:t>
      </w:r>
    </w:p>
    <w:p w:rsidR="00584CA5" w:rsidRPr="00CA488D" w:rsidRDefault="00584CA5" w:rsidP="00E57167">
      <w:pPr>
        <w:pStyle w:val="Akapitzlist"/>
        <w:numPr>
          <w:ilvl w:val="0"/>
          <w:numId w:val="36"/>
        </w:numPr>
        <w:spacing w:after="0"/>
        <w:jc w:val="both"/>
        <w:rPr>
          <w:rFonts w:ascii="Times New Roman" w:hAnsi="Times New Roman" w:cs="Times New Roman"/>
          <w:i/>
          <w:lang w:eastAsia="ar-SA"/>
        </w:rPr>
      </w:pPr>
      <w:r w:rsidRPr="00CA488D">
        <w:rPr>
          <w:rFonts w:ascii="Times New Roman" w:eastAsia="Times New Roman" w:hAnsi="Times New Roman" w:cs="Times New Roman"/>
          <w:i/>
          <w:lang w:eastAsia="pl-PL"/>
        </w:rPr>
        <w:t>liczba budynków wybudowanych przed 1989 r.</w:t>
      </w:r>
    </w:p>
    <w:p w:rsidR="00584CA5" w:rsidRPr="00CA488D" w:rsidRDefault="00584CA5" w:rsidP="00E57167">
      <w:pPr>
        <w:pStyle w:val="Akapitzlist"/>
        <w:numPr>
          <w:ilvl w:val="0"/>
          <w:numId w:val="36"/>
        </w:numPr>
        <w:spacing w:after="0"/>
        <w:jc w:val="both"/>
        <w:rPr>
          <w:rFonts w:ascii="Times New Roman" w:hAnsi="Times New Roman" w:cs="Times New Roman"/>
          <w:i/>
          <w:lang w:eastAsia="ar-SA"/>
        </w:rPr>
      </w:pPr>
      <w:r w:rsidRPr="00CA488D">
        <w:rPr>
          <w:rFonts w:ascii="Times New Roman" w:hAnsi="Times New Roman" w:cs="Times New Roman"/>
          <w:i/>
          <w:lang w:eastAsia="ar-SA"/>
        </w:rPr>
        <w:t>odsetek budynków wybudowanych przed 1989 r w skali miejscowości</w:t>
      </w:r>
    </w:p>
    <w:p w:rsidR="0061718A" w:rsidRPr="00CA488D" w:rsidRDefault="0061718A" w:rsidP="00E57167">
      <w:pPr>
        <w:pStyle w:val="Akapitzlist"/>
        <w:numPr>
          <w:ilvl w:val="0"/>
          <w:numId w:val="36"/>
        </w:numPr>
        <w:spacing w:after="0"/>
        <w:jc w:val="both"/>
        <w:rPr>
          <w:rFonts w:ascii="Times New Roman" w:hAnsi="Times New Roman" w:cs="Times New Roman"/>
          <w:i/>
          <w:lang w:eastAsia="ar-SA"/>
        </w:rPr>
      </w:pPr>
      <w:r w:rsidRPr="00CA488D">
        <w:rPr>
          <w:rFonts w:ascii="Times New Roman" w:hAnsi="Times New Roman" w:cs="Times New Roman"/>
          <w:i/>
          <w:lang w:eastAsia="ar-SA"/>
        </w:rPr>
        <w:t>odsetek budynków wybudowanych przed 1989</w:t>
      </w:r>
      <w:r w:rsidR="00584CA5" w:rsidRPr="00CA488D">
        <w:rPr>
          <w:rFonts w:ascii="Times New Roman" w:hAnsi="Times New Roman" w:cs="Times New Roman"/>
          <w:i/>
          <w:lang w:eastAsia="ar-SA"/>
        </w:rPr>
        <w:t xml:space="preserve"> </w:t>
      </w:r>
      <w:r w:rsidRPr="00CA488D">
        <w:rPr>
          <w:rFonts w:ascii="Times New Roman" w:hAnsi="Times New Roman" w:cs="Times New Roman"/>
          <w:i/>
          <w:lang w:eastAsia="ar-SA"/>
        </w:rPr>
        <w:t>r w skali gminy</w:t>
      </w:r>
    </w:p>
    <w:p w:rsidR="00584CA5" w:rsidRPr="00CA488D" w:rsidRDefault="00584CA5" w:rsidP="00E57167">
      <w:pPr>
        <w:pStyle w:val="Akapitzlist"/>
        <w:numPr>
          <w:ilvl w:val="0"/>
          <w:numId w:val="36"/>
        </w:numPr>
        <w:spacing w:after="0"/>
        <w:jc w:val="both"/>
        <w:rPr>
          <w:rFonts w:ascii="Times New Roman" w:hAnsi="Times New Roman" w:cs="Times New Roman"/>
          <w:i/>
          <w:lang w:eastAsia="ar-SA"/>
        </w:rPr>
      </w:pPr>
      <w:r w:rsidRPr="00CA488D">
        <w:rPr>
          <w:rFonts w:ascii="Times New Roman" w:hAnsi="Times New Roman" w:cs="Times New Roman"/>
          <w:i/>
          <w:lang w:eastAsia="ar-SA"/>
        </w:rPr>
        <w:t>liczba budynków wybudowanych po 1989 r.</w:t>
      </w:r>
    </w:p>
    <w:p w:rsidR="00584CA5" w:rsidRPr="00CA488D" w:rsidRDefault="00584CA5" w:rsidP="00E57167">
      <w:pPr>
        <w:pStyle w:val="Akapitzlist"/>
        <w:numPr>
          <w:ilvl w:val="0"/>
          <w:numId w:val="36"/>
        </w:numPr>
        <w:spacing w:after="0"/>
        <w:jc w:val="both"/>
        <w:rPr>
          <w:rFonts w:ascii="Times New Roman" w:hAnsi="Times New Roman" w:cs="Times New Roman"/>
          <w:i/>
          <w:lang w:eastAsia="ar-SA"/>
        </w:rPr>
      </w:pPr>
      <w:r w:rsidRPr="00CA488D">
        <w:rPr>
          <w:rFonts w:ascii="Times New Roman" w:hAnsi="Times New Roman" w:cs="Times New Roman"/>
          <w:i/>
          <w:lang w:eastAsia="ar-SA"/>
        </w:rPr>
        <w:t>odsetek budynków wybudowanych po 1989r w skali miejscowości</w:t>
      </w:r>
    </w:p>
    <w:p w:rsidR="0061718A" w:rsidRPr="00CA488D" w:rsidRDefault="0061718A" w:rsidP="00E57167">
      <w:pPr>
        <w:pStyle w:val="Akapitzlist"/>
        <w:numPr>
          <w:ilvl w:val="0"/>
          <w:numId w:val="36"/>
        </w:numPr>
        <w:spacing w:after="0"/>
        <w:jc w:val="both"/>
        <w:rPr>
          <w:rFonts w:ascii="Times New Roman" w:hAnsi="Times New Roman" w:cs="Times New Roman"/>
          <w:i/>
          <w:lang w:eastAsia="ar-SA"/>
        </w:rPr>
      </w:pPr>
      <w:r w:rsidRPr="00CA488D">
        <w:rPr>
          <w:rFonts w:ascii="Times New Roman" w:hAnsi="Times New Roman" w:cs="Times New Roman"/>
          <w:i/>
          <w:lang w:eastAsia="ar-SA"/>
        </w:rPr>
        <w:t>odsetek budynków wybudowanych po 1989r w skali gminy</w:t>
      </w:r>
    </w:p>
    <w:p w:rsidR="0061718A" w:rsidRDefault="0061718A" w:rsidP="00E57167">
      <w:pPr>
        <w:pStyle w:val="Akapitzlist"/>
        <w:numPr>
          <w:ilvl w:val="0"/>
          <w:numId w:val="36"/>
        </w:numPr>
        <w:spacing w:after="0"/>
        <w:jc w:val="both"/>
        <w:rPr>
          <w:rFonts w:ascii="Times New Roman" w:hAnsi="Times New Roman" w:cs="Times New Roman"/>
          <w:lang w:eastAsia="ar-SA"/>
        </w:rPr>
      </w:pPr>
      <w:r w:rsidRPr="00751B33">
        <w:rPr>
          <w:rFonts w:ascii="Times New Roman" w:hAnsi="Times New Roman" w:cs="Times New Roman"/>
          <w:lang w:eastAsia="ar-SA"/>
        </w:rPr>
        <w:t>liczba obiektów użyteczności publicznej wymagających termomodernizacji</w:t>
      </w:r>
    </w:p>
    <w:p w:rsidR="00584CA5" w:rsidRDefault="00584CA5" w:rsidP="00E57167">
      <w:pPr>
        <w:pStyle w:val="Akapitzlist"/>
        <w:numPr>
          <w:ilvl w:val="0"/>
          <w:numId w:val="36"/>
        </w:numPr>
        <w:spacing w:after="0"/>
        <w:jc w:val="both"/>
        <w:rPr>
          <w:rFonts w:ascii="Times New Roman" w:hAnsi="Times New Roman" w:cs="Times New Roman"/>
          <w:lang w:eastAsia="ar-SA"/>
        </w:rPr>
      </w:pPr>
      <w:r>
        <w:rPr>
          <w:rFonts w:ascii="Times New Roman" w:hAnsi="Times New Roman" w:cs="Times New Roman"/>
          <w:lang w:eastAsia="ar-SA"/>
        </w:rPr>
        <w:t>liczba mieszkań wyposażonych w wodociąg</w:t>
      </w:r>
    </w:p>
    <w:p w:rsidR="00584CA5" w:rsidRPr="00751B33" w:rsidRDefault="00584CA5" w:rsidP="00E57167">
      <w:pPr>
        <w:pStyle w:val="Akapitzlist"/>
        <w:numPr>
          <w:ilvl w:val="0"/>
          <w:numId w:val="36"/>
        </w:numPr>
        <w:spacing w:after="0"/>
        <w:jc w:val="both"/>
        <w:rPr>
          <w:rFonts w:ascii="Times New Roman" w:hAnsi="Times New Roman" w:cs="Times New Roman"/>
          <w:lang w:eastAsia="ar-SA"/>
        </w:rPr>
      </w:pPr>
      <w:r w:rsidRPr="00751B33">
        <w:rPr>
          <w:rFonts w:ascii="Times New Roman" w:hAnsi="Times New Roman" w:cs="Times New Roman"/>
          <w:lang w:eastAsia="ar-SA"/>
        </w:rPr>
        <w:t>odsetek mieszkań wyposażonych w wodociąg w skali</w:t>
      </w:r>
      <w:r>
        <w:rPr>
          <w:rFonts w:ascii="Times New Roman" w:hAnsi="Times New Roman" w:cs="Times New Roman"/>
          <w:lang w:eastAsia="ar-SA"/>
        </w:rPr>
        <w:t xml:space="preserve"> miejscowości</w:t>
      </w:r>
    </w:p>
    <w:p w:rsidR="0061718A" w:rsidRDefault="0061718A" w:rsidP="00E57167">
      <w:pPr>
        <w:pStyle w:val="Akapitzlist"/>
        <w:numPr>
          <w:ilvl w:val="0"/>
          <w:numId w:val="36"/>
        </w:numPr>
        <w:spacing w:after="0"/>
        <w:jc w:val="both"/>
        <w:rPr>
          <w:rFonts w:ascii="Times New Roman" w:hAnsi="Times New Roman" w:cs="Times New Roman"/>
          <w:lang w:eastAsia="ar-SA"/>
        </w:rPr>
      </w:pPr>
      <w:r w:rsidRPr="00751B33">
        <w:rPr>
          <w:rFonts w:ascii="Times New Roman" w:hAnsi="Times New Roman" w:cs="Times New Roman"/>
          <w:lang w:eastAsia="ar-SA"/>
        </w:rPr>
        <w:t>odsetek mieszkań wyposażonych w wodociąg w skali gminy</w:t>
      </w:r>
    </w:p>
    <w:p w:rsidR="00584CA5" w:rsidRDefault="00584CA5" w:rsidP="00E57167">
      <w:pPr>
        <w:pStyle w:val="Akapitzlist"/>
        <w:numPr>
          <w:ilvl w:val="0"/>
          <w:numId w:val="36"/>
        </w:numPr>
        <w:spacing w:after="0"/>
        <w:jc w:val="both"/>
        <w:rPr>
          <w:rFonts w:ascii="Times New Roman" w:hAnsi="Times New Roman" w:cs="Times New Roman"/>
          <w:lang w:eastAsia="ar-SA"/>
        </w:rPr>
      </w:pPr>
      <w:r>
        <w:rPr>
          <w:rFonts w:ascii="Times New Roman" w:hAnsi="Times New Roman" w:cs="Times New Roman"/>
          <w:lang w:eastAsia="ar-SA"/>
        </w:rPr>
        <w:t>liczba mieszkań wyposażonych w kanalizację</w:t>
      </w:r>
    </w:p>
    <w:p w:rsidR="00584CA5" w:rsidRPr="00751B33" w:rsidRDefault="00584CA5" w:rsidP="00E57167">
      <w:pPr>
        <w:pStyle w:val="Akapitzlist"/>
        <w:numPr>
          <w:ilvl w:val="0"/>
          <w:numId w:val="36"/>
        </w:numPr>
        <w:spacing w:after="0"/>
        <w:jc w:val="both"/>
        <w:rPr>
          <w:rFonts w:ascii="Times New Roman" w:hAnsi="Times New Roman" w:cs="Times New Roman"/>
          <w:lang w:eastAsia="ar-SA"/>
        </w:rPr>
      </w:pPr>
      <w:r w:rsidRPr="00751B33">
        <w:rPr>
          <w:rFonts w:ascii="Times New Roman" w:hAnsi="Times New Roman" w:cs="Times New Roman"/>
          <w:lang w:eastAsia="ar-SA"/>
        </w:rPr>
        <w:t>odsetek mieszkań wyposażonych w kanalizację w skali</w:t>
      </w:r>
      <w:r>
        <w:rPr>
          <w:rFonts w:ascii="Times New Roman" w:hAnsi="Times New Roman" w:cs="Times New Roman"/>
          <w:lang w:eastAsia="ar-SA"/>
        </w:rPr>
        <w:t xml:space="preserve"> miejscowości</w:t>
      </w:r>
    </w:p>
    <w:p w:rsidR="00584CA5" w:rsidRPr="00584CA5" w:rsidRDefault="0061718A" w:rsidP="00E57167">
      <w:pPr>
        <w:pStyle w:val="Akapitzlist"/>
        <w:numPr>
          <w:ilvl w:val="0"/>
          <w:numId w:val="36"/>
        </w:numPr>
        <w:spacing w:after="0"/>
        <w:jc w:val="both"/>
        <w:rPr>
          <w:rFonts w:ascii="Times New Roman" w:hAnsi="Times New Roman" w:cs="Times New Roman"/>
          <w:lang w:eastAsia="ar-SA"/>
        </w:rPr>
      </w:pPr>
      <w:r w:rsidRPr="00751B33">
        <w:rPr>
          <w:rFonts w:ascii="Times New Roman" w:hAnsi="Times New Roman" w:cs="Times New Roman"/>
          <w:lang w:eastAsia="ar-SA"/>
        </w:rPr>
        <w:t>odsetek mieszkań wyposażonych w kanalizację w skali gminy</w:t>
      </w:r>
    </w:p>
    <w:p w:rsidR="0061718A" w:rsidRPr="00751B33" w:rsidRDefault="0061718A" w:rsidP="0061718A">
      <w:pPr>
        <w:spacing w:after="0"/>
        <w:jc w:val="both"/>
        <w:rPr>
          <w:rFonts w:ascii="Times New Roman" w:hAnsi="Times New Roman" w:cs="Times New Roman"/>
          <w:lang w:eastAsia="ar-SA"/>
        </w:rPr>
      </w:pPr>
    </w:p>
    <w:p w:rsidR="009E7F75" w:rsidRPr="00751B33" w:rsidRDefault="0065072F" w:rsidP="0065072F">
      <w:pPr>
        <w:pStyle w:val="Nagwek3"/>
        <w:rPr>
          <w:rFonts w:ascii="Times New Roman" w:hAnsi="Times New Roman" w:cs="Times New Roman"/>
          <w:b/>
          <w:color w:val="auto"/>
          <w:sz w:val="22"/>
        </w:rPr>
      </w:pPr>
      <w:bookmarkStart w:id="7" w:name="_Toc480480913"/>
      <w:r w:rsidRPr="00751B33">
        <w:rPr>
          <w:rFonts w:ascii="Times New Roman" w:hAnsi="Times New Roman" w:cs="Times New Roman"/>
          <w:b/>
          <w:color w:val="auto"/>
          <w:sz w:val="22"/>
        </w:rPr>
        <w:t xml:space="preserve">2.1.1 </w:t>
      </w:r>
      <w:r w:rsidR="009E7F75" w:rsidRPr="00751B33">
        <w:rPr>
          <w:rFonts w:ascii="Times New Roman" w:hAnsi="Times New Roman" w:cs="Times New Roman"/>
          <w:b/>
          <w:color w:val="auto"/>
          <w:sz w:val="22"/>
        </w:rPr>
        <w:t>Położenie</w:t>
      </w:r>
      <w:bookmarkEnd w:id="7"/>
    </w:p>
    <w:p w:rsidR="00023BD7" w:rsidRPr="003374DA" w:rsidRDefault="00023BD7" w:rsidP="00023BD7">
      <w:pPr>
        <w:rPr>
          <w:rFonts w:ascii="Times New Roman" w:hAnsi="Times New Roman" w:cs="Times New Roman"/>
          <w:color w:val="FF0000"/>
        </w:rPr>
      </w:pPr>
    </w:p>
    <w:p w:rsidR="003374DA" w:rsidRDefault="003374DA" w:rsidP="003374DA">
      <w:pPr>
        <w:spacing w:after="0"/>
        <w:ind w:firstLine="567"/>
        <w:jc w:val="both"/>
        <w:rPr>
          <w:rFonts w:ascii="Times New Roman" w:hAnsi="Times New Roman" w:cs="Times New Roman"/>
          <w:shd w:val="clear" w:color="auto" w:fill="FFFFFF"/>
        </w:rPr>
      </w:pPr>
      <w:r w:rsidRPr="00986588">
        <w:rPr>
          <w:rFonts w:ascii="Times New Roman" w:hAnsi="Times New Roman" w:cs="Times New Roman"/>
        </w:rPr>
        <w:t xml:space="preserve">Gmina </w:t>
      </w:r>
      <w:r w:rsidRPr="00A97931">
        <w:rPr>
          <w:rFonts w:ascii="Times New Roman" w:hAnsi="Times New Roman" w:cs="Times New Roman"/>
        </w:rPr>
        <w:t xml:space="preserve">Łabowa jest gminą o charakterze rolniczym. Położona jest w południowo-wschodniej części Polski na terenie województwa małopolskiego. </w:t>
      </w:r>
      <w:r w:rsidRPr="00A97931">
        <w:rPr>
          <w:rFonts w:ascii="Times New Roman" w:hAnsi="Times New Roman" w:cs="Times New Roman"/>
          <w:shd w:val="clear" w:color="auto" w:fill="FFFFFF"/>
        </w:rPr>
        <w:t xml:space="preserve">Pod względem fizyczno-geograficznym obszar gminy leży w obrębie Karpat Zewnętrznych (Zachodnich), w mezoregionie Beskidu Sądeckiego </w:t>
      </w:r>
      <w:r w:rsidRPr="00A97931">
        <w:rPr>
          <w:rFonts w:ascii="Times New Roman" w:hAnsi="Times New Roman" w:cs="Times New Roman"/>
          <w:shd w:val="clear" w:color="auto" w:fill="FFFFFF"/>
        </w:rPr>
        <w:br/>
        <w:t>i Beskidu Niskiego. Morfologicznie - obszar gminy leży w granicznej strefie Beskidu Sądeckiego, czyli pasma Jaworzyny Krynickiej i jego poprzecznych grzbietów opadających ku dolinie rzeki Kamienicy Nawojowskiej oraz północno-zachodniej części Beskidu Niskiego z fragmentami Pogórza Nawojowskiego utworzonymi przez pasmo Margonia (742 m n.p.m.) i Cze</w:t>
      </w:r>
      <w:r w:rsidR="00947528">
        <w:rPr>
          <w:rFonts w:ascii="Times New Roman" w:hAnsi="Times New Roman" w:cs="Times New Roman"/>
          <w:shd w:val="clear" w:color="auto" w:fill="FFFFFF"/>
        </w:rPr>
        <w:t>r</w:t>
      </w:r>
      <w:r w:rsidRPr="00A97931">
        <w:rPr>
          <w:rFonts w:ascii="Times New Roman" w:hAnsi="Times New Roman" w:cs="Times New Roman"/>
          <w:shd w:val="clear" w:color="auto" w:fill="FFFFFF"/>
        </w:rPr>
        <w:t xml:space="preserve">szli (871 m n..p.m.). </w:t>
      </w:r>
      <w:r w:rsidR="00681CF2">
        <w:rPr>
          <w:rFonts w:ascii="Times New Roman" w:hAnsi="Times New Roman" w:cs="Times New Roman"/>
          <w:shd w:val="clear" w:color="auto" w:fill="FFFFFF"/>
        </w:rPr>
        <w:t xml:space="preserve">                          </w:t>
      </w:r>
      <w:r w:rsidRPr="00A97931">
        <w:rPr>
          <w:rFonts w:ascii="Times New Roman" w:hAnsi="Times New Roman" w:cs="Times New Roman"/>
          <w:shd w:val="clear" w:color="auto" w:fill="FFFFFF"/>
        </w:rPr>
        <w:t>Część obszaru gminy Łabowa tj. ok. 6943 ha, co stanowi 49,9% powierzchni ogólnej, położona jest na obszarze Popradzkiego Parku Krajobrazowego, a ok. 2520 ha tj. 21,2% na obszarze jego otuliny. Granice gminy są przeważnie naturalne i przebiegają w większości wzdłuż grzbietów górskich. Północna i południowa granica gminy opiera się na grzbietach pasma Margonia - Czerszli oraz pasma Jaworzyny Krynickiej. Wschodnia granica biegnie wzdłuż wododziałowego garbu, łączącego te pasma z lokalnym obniżeniem w rejonie węzła drogowego na Krzyżówce. Zachodnia granica przecina szczyty Góry Sokołowskiej i Wielkiego Gronia</w:t>
      </w:r>
    </w:p>
    <w:p w:rsidR="003374DA" w:rsidRPr="003374DA" w:rsidRDefault="003374DA" w:rsidP="003374DA">
      <w:pPr>
        <w:spacing w:after="0"/>
        <w:jc w:val="both"/>
        <w:rPr>
          <w:rFonts w:ascii="Times New Roman" w:hAnsi="Times New Roman" w:cs="Times New Roman"/>
          <w:shd w:val="clear" w:color="auto" w:fill="FFFFFF"/>
        </w:rPr>
      </w:pPr>
      <w:r w:rsidRPr="003374DA">
        <w:rPr>
          <w:rFonts w:ascii="Times New Roman" w:hAnsi="Times New Roman" w:cs="Times New Roman"/>
          <w:i/>
          <w:sz w:val="20"/>
          <w:shd w:val="clear" w:color="auto" w:fill="FFFFFF"/>
        </w:rPr>
        <w:t>[</w:t>
      </w:r>
      <w:hyperlink r:id="rId9" w:history="1">
        <w:r w:rsidRPr="003374DA">
          <w:rPr>
            <w:rStyle w:val="Hipercze"/>
            <w:rFonts w:ascii="Times New Roman" w:hAnsi="Times New Roman" w:cs="Times New Roman"/>
            <w:i/>
            <w:sz w:val="20"/>
          </w:rPr>
          <w:t>http://www.beskidsadecki.eu/index.php?id=sadecki_miejscowosci&amp;sk=Labowa</w:t>
        </w:r>
      </w:hyperlink>
      <w:r w:rsidRPr="003374DA">
        <w:rPr>
          <w:rFonts w:ascii="Times New Roman" w:hAnsi="Times New Roman" w:cs="Times New Roman"/>
          <w:i/>
          <w:sz w:val="20"/>
        </w:rPr>
        <w:t>, data emisji: 22.01.2016r.]</w:t>
      </w:r>
    </w:p>
    <w:p w:rsidR="00AB103C" w:rsidRDefault="00AB103C" w:rsidP="003374DA">
      <w:pPr>
        <w:spacing w:after="0"/>
        <w:rPr>
          <w:rFonts w:ascii="Times New Roman" w:hAnsi="Times New Roman" w:cs="Times New Roman"/>
          <w:noProof/>
          <w:sz w:val="24"/>
          <w:szCs w:val="24"/>
          <w:lang w:eastAsia="pl-PL"/>
        </w:rPr>
      </w:pPr>
    </w:p>
    <w:p w:rsidR="00AB103C" w:rsidRDefault="00AB103C" w:rsidP="003374DA">
      <w:pPr>
        <w:spacing w:after="0"/>
        <w:rPr>
          <w:rFonts w:ascii="Times New Roman" w:hAnsi="Times New Roman" w:cs="Times New Roman"/>
          <w:noProof/>
          <w:sz w:val="24"/>
          <w:szCs w:val="24"/>
          <w:lang w:eastAsia="pl-PL"/>
        </w:rPr>
      </w:pPr>
    </w:p>
    <w:p w:rsidR="00AB103C" w:rsidRDefault="00AB103C" w:rsidP="003374DA">
      <w:pPr>
        <w:spacing w:after="0"/>
        <w:rPr>
          <w:rFonts w:ascii="Times New Roman" w:hAnsi="Times New Roman" w:cs="Times New Roman"/>
          <w:noProof/>
          <w:sz w:val="24"/>
          <w:szCs w:val="24"/>
          <w:lang w:eastAsia="pl-PL"/>
        </w:rPr>
      </w:pPr>
    </w:p>
    <w:p w:rsidR="00AB103C" w:rsidRDefault="00AB103C" w:rsidP="003374DA">
      <w:pPr>
        <w:spacing w:after="0"/>
        <w:rPr>
          <w:rFonts w:ascii="Times New Roman" w:hAnsi="Times New Roman" w:cs="Times New Roman"/>
          <w:noProof/>
          <w:sz w:val="24"/>
          <w:szCs w:val="24"/>
          <w:lang w:eastAsia="pl-PL"/>
        </w:rPr>
      </w:pPr>
    </w:p>
    <w:p w:rsidR="00AB103C" w:rsidRDefault="00AB103C" w:rsidP="003374DA">
      <w:pPr>
        <w:spacing w:after="0"/>
        <w:rPr>
          <w:rFonts w:ascii="Times New Roman" w:hAnsi="Times New Roman" w:cs="Times New Roman"/>
          <w:noProof/>
          <w:sz w:val="24"/>
          <w:szCs w:val="24"/>
          <w:lang w:eastAsia="pl-PL"/>
        </w:rPr>
      </w:pPr>
    </w:p>
    <w:p w:rsidR="00AB103C" w:rsidRDefault="00AB103C" w:rsidP="003374DA">
      <w:pPr>
        <w:spacing w:after="0"/>
        <w:rPr>
          <w:rFonts w:ascii="Times New Roman" w:hAnsi="Times New Roman" w:cs="Times New Roman"/>
          <w:noProof/>
          <w:sz w:val="24"/>
          <w:szCs w:val="24"/>
          <w:lang w:eastAsia="pl-PL"/>
        </w:rPr>
      </w:pPr>
    </w:p>
    <w:p w:rsidR="003374DA" w:rsidRDefault="003374DA" w:rsidP="003374DA">
      <w:pPr>
        <w:spacing w:after="0"/>
        <w:rPr>
          <w:rFonts w:ascii="Times New Roman" w:hAnsi="Times New Roman" w:cs="Times New Roman"/>
          <w:b/>
        </w:rPr>
      </w:pPr>
      <w:r w:rsidRPr="00E86AFF">
        <w:rPr>
          <w:rFonts w:ascii="Times New Roman" w:hAnsi="Times New Roman" w:cs="Times New Roman"/>
          <w:b/>
        </w:rPr>
        <w:lastRenderedPageBreak/>
        <w:t>Mapa 1. Położenie Gminy Łabowa na</w:t>
      </w:r>
      <w:r w:rsidR="00FF438F">
        <w:rPr>
          <w:rFonts w:ascii="Times New Roman" w:hAnsi="Times New Roman" w:cs="Times New Roman"/>
          <w:b/>
        </w:rPr>
        <w:t xml:space="preserve"> terenie powiatu nowosądeckiego</w:t>
      </w:r>
    </w:p>
    <w:p w:rsidR="00751B33" w:rsidRDefault="00AB103C" w:rsidP="003374DA">
      <w:pPr>
        <w:spacing w:after="0"/>
        <w:rPr>
          <w:rFonts w:ascii="Times New Roman" w:hAnsi="Times New Roman" w:cs="Times New Roman"/>
          <w:b/>
        </w:rPr>
      </w:pPr>
      <w:r w:rsidRPr="000C02B0">
        <w:rPr>
          <w:rFonts w:ascii="Times New Roman" w:hAnsi="Times New Roman" w:cs="Times New Roman"/>
          <w:noProof/>
          <w:sz w:val="24"/>
          <w:szCs w:val="24"/>
          <w:lang w:eastAsia="pl-PL"/>
        </w:rPr>
        <w:drawing>
          <wp:anchor distT="0" distB="0" distL="114300" distR="114300" simplePos="0" relativeHeight="251668480" behindDoc="0" locked="0" layoutInCell="1" allowOverlap="1">
            <wp:simplePos x="0" y="0"/>
            <wp:positionH relativeFrom="margin">
              <wp:posOffset>0</wp:posOffset>
            </wp:positionH>
            <wp:positionV relativeFrom="margin">
              <wp:posOffset>344805</wp:posOffset>
            </wp:positionV>
            <wp:extent cx="3657600" cy="2895600"/>
            <wp:effectExtent l="0" t="0" r="0" b="0"/>
            <wp:wrapTopAndBottom/>
            <wp:docPr id="2" name="Obraz 4" descr="Gminy leżące na terenie 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ny leżące na terenie powiatu"/>
                    <pic:cNvPicPr>
                      <a:picLocks noChangeAspect="1" noChangeArrowheads="1"/>
                    </pic:cNvPicPr>
                  </pic:nvPicPr>
                  <pic:blipFill>
                    <a:blip r:embed="rId10" cstate="print"/>
                    <a:srcRect/>
                    <a:stretch>
                      <a:fillRect/>
                    </a:stretch>
                  </pic:blipFill>
                  <pic:spPr bwMode="auto">
                    <a:xfrm>
                      <a:off x="0" y="0"/>
                      <a:ext cx="3657600" cy="2895600"/>
                    </a:xfrm>
                    <a:prstGeom prst="rect">
                      <a:avLst/>
                    </a:prstGeom>
                    <a:noFill/>
                    <a:ln w="9525">
                      <a:noFill/>
                      <a:miter lim="800000"/>
                      <a:headEnd/>
                      <a:tailEnd/>
                    </a:ln>
                  </pic:spPr>
                </pic:pic>
              </a:graphicData>
            </a:graphic>
          </wp:anchor>
        </w:drawing>
      </w:r>
    </w:p>
    <w:p w:rsidR="003374DA" w:rsidRPr="00E86AFF" w:rsidRDefault="003374DA" w:rsidP="0051533A">
      <w:pPr>
        <w:spacing w:after="0"/>
        <w:rPr>
          <w:rFonts w:ascii="Times New Roman" w:hAnsi="Times New Roman" w:cs="Times New Roman"/>
          <w:i/>
          <w:noProof/>
          <w:sz w:val="20"/>
          <w:szCs w:val="20"/>
          <w:lang w:eastAsia="pl-PL"/>
        </w:rPr>
      </w:pPr>
      <w:r w:rsidRPr="00E86AFF">
        <w:rPr>
          <w:rFonts w:ascii="Times New Roman" w:hAnsi="Times New Roman" w:cs="Times New Roman"/>
          <w:i/>
          <w:sz w:val="20"/>
          <w:szCs w:val="20"/>
        </w:rPr>
        <w:t xml:space="preserve">Źródło: </w:t>
      </w:r>
      <w:hyperlink r:id="rId11" w:history="1">
        <w:r w:rsidRPr="00E86AFF">
          <w:rPr>
            <w:rStyle w:val="Hipercze"/>
            <w:rFonts w:ascii="Times New Roman" w:hAnsi="Times New Roman" w:cs="Times New Roman"/>
            <w:i/>
            <w:sz w:val="20"/>
            <w:szCs w:val="20"/>
          </w:rPr>
          <w:t>http://www.zasoby-ludzkie.wup-krakow.pl/powiat-11-powiat_nowosadecki.html</w:t>
        </w:r>
      </w:hyperlink>
    </w:p>
    <w:p w:rsidR="003374DA" w:rsidRDefault="00FA1D0E" w:rsidP="003374DA">
      <w:pPr>
        <w:spacing w:after="0"/>
        <w:ind w:firstLine="708"/>
        <w:jc w:val="both"/>
        <w:rPr>
          <w:rFonts w:ascii="Times New Roman" w:hAnsi="Times New Roman" w:cs="Times New Roman"/>
        </w:rPr>
      </w:pPr>
      <w:r>
        <w:rPr>
          <w:rFonts w:ascii="Times New Roman" w:hAnsi="Times New Roman" w:cs="Times New Roman"/>
          <w:i/>
          <w:noProof/>
          <w:sz w:val="20"/>
          <w:szCs w:val="20"/>
          <w:lang w:eastAsia="pl-PL"/>
        </w:rPr>
        <mc:AlternateContent>
          <mc:Choice Requires="wps">
            <w:drawing>
              <wp:anchor distT="0" distB="0" distL="114300" distR="114300" simplePos="0" relativeHeight="251666432" behindDoc="0" locked="0" layoutInCell="1" allowOverlap="1">
                <wp:simplePos x="0" y="0"/>
                <wp:positionH relativeFrom="margin">
                  <wp:posOffset>2098675</wp:posOffset>
                </wp:positionH>
                <wp:positionV relativeFrom="paragraph">
                  <wp:posOffset>2755265</wp:posOffset>
                </wp:positionV>
                <wp:extent cx="1847850" cy="561975"/>
                <wp:effectExtent l="38100" t="38100" r="19050" b="28575"/>
                <wp:wrapNone/>
                <wp:docPr id="36" name="Łącznik prosty ze strzałk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4785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5EEAD3" id="_x0000_t32" coordsize="21600,21600" o:spt="32" o:oned="t" path="m,l21600,21600e" filled="f">
                <v:path arrowok="t" fillok="f" o:connecttype="none"/>
                <o:lock v:ext="edit" shapetype="t"/>
              </v:shapetype>
              <v:shape id="Łącznik prosty ze strzałką 36" o:spid="_x0000_s1026" type="#_x0000_t32" style="position:absolute;margin-left:165.25pt;margin-top:216.95pt;width:145.5pt;height:44.25pt;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" strokecolor="black [3200]" strokeweight=".5pt">
                <v:stroke endarrow="block" joinstyle="miter"/>
                <o:lock v:ext="edit" shapetype="f"/>
                <w10:wrap anchorx="margin"/>
              </v:shape>
            </w:pict>
          </mc:Fallback>
        </mc:AlternateContent>
      </w:r>
      <w:r w:rsidR="003374DA" w:rsidRPr="00E86AFF">
        <w:rPr>
          <w:rFonts w:ascii="Times New Roman" w:hAnsi="Times New Roman" w:cs="Times New Roman"/>
        </w:rPr>
        <w:t>Gmina Łabowa stanowi jedną z 17 gmin powiatu nowosądeckiego, zajmuje powierzchnię 119</w:t>
      </w:r>
      <w:r w:rsidR="003374DA">
        <w:rPr>
          <w:rFonts w:ascii="Times New Roman" w:hAnsi="Times New Roman" w:cs="Times New Roman"/>
        </w:rPr>
        <w:t xml:space="preserve"> km²</w:t>
      </w:r>
      <w:r w:rsidR="003374DA" w:rsidRPr="00E86AFF">
        <w:rPr>
          <w:rFonts w:ascii="Times New Roman" w:hAnsi="Times New Roman" w:cs="Times New Roman"/>
        </w:rPr>
        <w:t>, co stanowi 0,79% powierzchni województwa małopolskiego. W skład gminy wchodzi 13 jednostek administracyjnych</w:t>
      </w:r>
      <w:r w:rsidR="003374DA">
        <w:rPr>
          <w:rFonts w:ascii="Times New Roman" w:hAnsi="Times New Roman" w:cs="Times New Roman"/>
        </w:rPr>
        <w:t xml:space="preserve"> przedstawionych na Mapie 2, a mianowicie</w:t>
      </w:r>
      <w:r w:rsidR="003374DA" w:rsidRPr="00E86AFF">
        <w:rPr>
          <w:rFonts w:ascii="Times New Roman" w:hAnsi="Times New Roman" w:cs="Times New Roman"/>
        </w:rPr>
        <w:t xml:space="preserve">: Łabowa (siedziba Urzędu Gminy), Barnowiec, Czaczów, Kamianna, Kotów, Krzyżówka, Łabowiec, Łosie, Maciejowa, Nowa Wieś, Roztoka Wielka, Składziste, Uhryń. </w:t>
      </w:r>
      <w:r w:rsidR="001D22AF" w:rsidRPr="00E86AFF">
        <w:rPr>
          <w:rFonts w:ascii="Times New Roman" w:hAnsi="Times New Roman" w:cs="Times New Roman"/>
        </w:rPr>
        <w:t>Gmina Łabowa sąsiaduje z gminami Grybów, Kamionka Wielka, Krynica-Zdrój, Muszyna, Nawojowa, Piwniczna Zdrój</w:t>
      </w:r>
      <w:r w:rsidR="001D22AF">
        <w:rPr>
          <w:rFonts w:ascii="Times New Roman" w:hAnsi="Times New Roman" w:cs="Times New Roman"/>
        </w:rPr>
        <w:t>.</w:t>
      </w:r>
    </w:p>
    <w:p w:rsidR="003374DA" w:rsidRDefault="003374DA" w:rsidP="003374DA">
      <w:pPr>
        <w:spacing w:after="0"/>
        <w:ind w:firstLine="708"/>
        <w:jc w:val="both"/>
        <w:rPr>
          <w:rFonts w:ascii="Times New Roman" w:hAnsi="Times New Roman" w:cs="Times New Roman"/>
        </w:rPr>
      </w:pPr>
    </w:p>
    <w:p w:rsidR="003374DA" w:rsidRPr="00F61CBA" w:rsidRDefault="003374DA" w:rsidP="003374DA">
      <w:pPr>
        <w:spacing w:after="0"/>
        <w:jc w:val="both"/>
        <w:rPr>
          <w:rFonts w:ascii="Times New Roman" w:hAnsi="Times New Roman" w:cs="Times New Roman"/>
          <w:b/>
        </w:rPr>
      </w:pPr>
      <w:r>
        <w:rPr>
          <w:rFonts w:ascii="Times New Roman" w:hAnsi="Times New Roman" w:cs="Times New Roman"/>
          <w:b/>
        </w:rPr>
        <w:t>Mapa 2. Podzia</w:t>
      </w:r>
      <w:r w:rsidR="00751B33">
        <w:rPr>
          <w:rFonts w:ascii="Times New Roman" w:hAnsi="Times New Roman" w:cs="Times New Roman"/>
          <w:b/>
        </w:rPr>
        <w:t>ł</w:t>
      </w:r>
      <w:r>
        <w:rPr>
          <w:rFonts w:ascii="Times New Roman" w:hAnsi="Times New Roman" w:cs="Times New Roman"/>
          <w:b/>
        </w:rPr>
        <w:t xml:space="preserve"> administracyjny gminy Łabowa</w:t>
      </w:r>
    </w:p>
    <w:p w:rsidR="003374DA" w:rsidRDefault="003374DA" w:rsidP="003374DA">
      <w:pPr>
        <w:spacing w:after="0"/>
        <w:jc w:val="both"/>
        <w:rPr>
          <w:rFonts w:ascii="Times New Roman" w:hAnsi="Times New Roman" w:cs="Times New Roman"/>
        </w:rPr>
      </w:pPr>
      <w:r w:rsidRPr="00F61CBA">
        <w:rPr>
          <w:rFonts w:ascii="Times New Roman" w:hAnsi="Times New Roman" w:cs="Times New Roma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94.75pt" o:ole="">
            <v:imagedata r:id="rId12" o:title=""/>
          </v:shape>
          <o:OLEObject Type="Embed" ProgID="FoxitReader.Document" ShapeID="_x0000_i1025" DrawAspect="Content" ObjectID="_1554274035" r:id="rId13"/>
        </w:object>
      </w:r>
    </w:p>
    <w:p w:rsidR="003374DA" w:rsidRPr="00F61CBA" w:rsidRDefault="003374DA" w:rsidP="003374DA">
      <w:pPr>
        <w:spacing w:after="0"/>
        <w:jc w:val="both"/>
        <w:rPr>
          <w:rFonts w:ascii="Times New Roman" w:hAnsi="Times New Roman" w:cs="Times New Roman"/>
          <w:i/>
          <w:sz w:val="20"/>
          <w:szCs w:val="20"/>
        </w:rPr>
      </w:pPr>
      <w:r w:rsidRPr="00F61CBA">
        <w:rPr>
          <w:rFonts w:ascii="Times New Roman" w:hAnsi="Times New Roman" w:cs="Times New Roman"/>
          <w:i/>
          <w:sz w:val="20"/>
          <w:szCs w:val="20"/>
        </w:rPr>
        <w:t xml:space="preserve">Źródło: </w:t>
      </w:r>
      <w:hyperlink r:id="rId14" w:tgtFrame="_blank" w:history="1">
        <w:r w:rsidRPr="00F61CBA">
          <w:rPr>
            <w:rStyle w:val="Hipercze"/>
            <w:rFonts w:ascii="Times New Roman" w:hAnsi="Times New Roman" w:cs="Times New Roman"/>
            <w:i/>
            <w:sz w:val="20"/>
            <w:szCs w:val="20"/>
          </w:rPr>
          <w:t>http://files.bip.iap.pl/gfx/labowa/files/Strona_glowna/mapa.pdf</w:t>
        </w:r>
      </w:hyperlink>
      <w:r w:rsidRPr="00F61CBA">
        <w:rPr>
          <w:rFonts w:ascii="Times New Roman" w:hAnsi="Times New Roman" w:cs="Times New Roman"/>
          <w:i/>
          <w:sz w:val="20"/>
          <w:szCs w:val="20"/>
        </w:rPr>
        <w:t xml:space="preserve"> , data emisji 18.03.2016 r.</w:t>
      </w:r>
    </w:p>
    <w:p w:rsidR="003374DA" w:rsidRPr="00F37E74" w:rsidRDefault="003374DA" w:rsidP="003374DA">
      <w:pPr>
        <w:spacing w:after="0"/>
        <w:ind w:firstLine="708"/>
        <w:jc w:val="both"/>
        <w:rPr>
          <w:rFonts w:ascii="Times New Roman" w:hAnsi="Times New Roman" w:cs="Times New Roman"/>
        </w:rPr>
      </w:pPr>
      <w:r w:rsidRPr="00E86AFF">
        <w:rPr>
          <w:rFonts w:ascii="Times New Roman" w:hAnsi="Times New Roman" w:cs="Times New Roman"/>
        </w:rPr>
        <w:lastRenderedPageBreak/>
        <w:t>Obszarowo do najwięk</w:t>
      </w:r>
      <w:r>
        <w:rPr>
          <w:rFonts w:ascii="Times New Roman" w:hAnsi="Times New Roman" w:cs="Times New Roman"/>
        </w:rPr>
        <w:t>szych wsi na terenie gminy należ</w:t>
      </w:r>
      <w:r w:rsidRPr="00E86AFF">
        <w:rPr>
          <w:rFonts w:ascii="Times New Roman" w:hAnsi="Times New Roman" w:cs="Times New Roman"/>
        </w:rPr>
        <w:t>ą wsie: Nowa Wieś (18,5%) oraz Łabowa (10,9%). Gęstość z</w:t>
      </w:r>
      <w:r w:rsidR="00C4520D">
        <w:rPr>
          <w:rFonts w:ascii="Times New Roman" w:hAnsi="Times New Roman" w:cs="Times New Roman"/>
        </w:rPr>
        <w:t xml:space="preserve">aludnienia gminy Łabowa </w:t>
      </w:r>
      <w:r w:rsidR="00C4520D" w:rsidRPr="00ED3778">
        <w:rPr>
          <w:rFonts w:ascii="Times New Roman" w:hAnsi="Times New Roman" w:cs="Times New Roman"/>
        </w:rPr>
        <w:t>wynosi 51,4</w:t>
      </w:r>
      <w:r w:rsidRPr="00ED3778">
        <w:rPr>
          <w:rFonts w:ascii="Times New Roman" w:hAnsi="Times New Roman" w:cs="Times New Roman"/>
        </w:rPr>
        <w:t xml:space="preserve"> mieszk./km², co stawia gminę na jednym z ostatnich miejsc w województwie (średnia wojewódzka 215 mieszkańców/km²).</w:t>
      </w:r>
      <w:r w:rsidRPr="00E86AFF">
        <w:rPr>
          <w:rFonts w:ascii="Times New Roman" w:hAnsi="Times New Roman" w:cs="Times New Roman"/>
        </w:rPr>
        <w:t xml:space="preserve"> Największe zaludnienie występuje </w:t>
      </w:r>
      <w:r w:rsidR="00C4520D">
        <w:rPr>
          <w:rFonts w:ascii="Times New Roman" w:hAnsi="Times New Roman" w:cs="Times New Roman"/>
        </w:rPr>
        <w:t>we wsiach</w:t>
      </w:r>
      <w:r w:rsidRPr="00E86AFF">
        <w:rPr>
          <w:rFonts w:ascii="Times New Roman" w:hAnsi="Times New Roman" w:cs="Times New Roman"/>
        </w:rPr>
        <w:t xml:space="preserve"> Krzyżówka, Czaczów i Łabowa. Najsłabiej zaludnione </w:t>
      </w:r>
      <w:r w:rsidR="00C4520D">
        <w:rPr>
          <w:rFonts w:ascii="Times New Roman" w:hAnsi="Times New Roman" w:cs="Times New Roman"/>
        </w:rPr>
        <w:t>miejscowości</w:t>
      </w:r>
      <w:r w:rsidRPr="00E86AFF">
        <w:rPr>
          <w:rFonts w:ascii="Times New Roman" w:hAnsi="Times New Roman" w:cs="Times New Roman"/>
        </w:rPr>
        <w:t xml:space="preserve"> to: Uhryń, Łabowiec i Składziste. Według danych GU</w:t>
      </w:r>
      <w:r w:rsidR="00E40FC3">
        <w:rPr>
          <w:rFonts w:ascii="Times New Roman" w:hAnsi="Times New Roman" w:cs="Times New Roman"/>
        </w:rPr>
        <w:t>S-u na 31.12.2015</w:t>
      </w:r>
      <w:r w:rsidR="008E2ABB">
        <w:rPr>
          <w:rFonts w:ascii="Times New Roman" w:hAnsi="Times New Roman" w:cs="Times New Roman"/>
        </w:rPr>
        <w:t xml:space="preserve"> </w:t>
      </w:r>
      <w:r w:rsidRPr="00E86AFF">
        <w:rPr>
          <w:rFonts w:ascii="Times New Roman" w:hAnsi="Times New Roman" w:cs="Times New Roman"/>
        </w:rPr>
        <w:t xml:space="preserve">r. liczba mieszkańców stałych na terenie Gminy Łabowa wynosi około </w:t>
      </w:r>
      <w:r w:rsidR="00E40FC3">
        <w:rPr>
          <w:rFonts w:ascii="Times New Roman" w:hAnsi="Times New Roman" w:cs="Times New Roman"/>
        </w:rPr>
        <w:t>5900</w:t>
      </w:r>
      <w:r w:rsidRPr="00E86AFF">
        <w:rPr>
          <w:rFonts w:ascii="Times New Roman" w:hAnsi="Times New Roman" w:cs="Times New Roman"/>
        </w:rPr>
        <w:t xml:space="preserve"> osób, co stanowi 0,1</w:t>
      </w:r>
      <w:r w:rsidR="00C27FBB">
        <w:rPr>
          <w:rFonts w:ascii="Times New Roman" w:hAnsi="Times New Roman" w:cs="Times New Roman"/>
        </w:rPr>
        <w:t>8</w:t>
      </w:r>
      <w:r w:rsidRPr="00E86AFF">
        <w:rPr>
          <w:rFonts w:ascii="Times New Roman" w:hAnsi="Times New Roman" w:cs="Times New Roman"/>
        </w:rPr>
        <w:t>% ludności województwa. Miejscowość Łabowa znajduje się na trasie nr 75 Brzesko</w:t>
      </w:r>
      <w:r>
        <w:rPr>
          <w:rFonts w:ascii="Times New Roman" w:hAnsi="Times New Roman" w:cs="Times New Roman"/>
        </w:rPr>
        <w:t xml:space="preserve"> </w:t>
      </w:r>
      <w:r w:rsidRPr="00E86AFF">
        <w:rPr>
          <w:rFonts w:ascii="Times New Roman" w:hAnsi="Times New Roman" w:cs="Times New Roman"/>
        </w:rPr>
        <w:t>-Nowy Sącz</w:t>
      </w:r>
      <w:r>
        <w:rPr>
          <w:rFonts w:ascii="Times New Roman" w:hAnsi="Times New Roman" w:cs="Times New Roman"/>
        </w:rPr>
        <w:t xml:space="preserve"> – </w:t>
      </w:r>
      <w:r w:rsidRPr="00E86AFF">
        <w:rPr>
          <w:rFonts w:ascii="Times New Roman" w:hAnsi="Times New Roman" w:cs="Times New Roman"/>
        </w:rPr>
        <w:t>Krzyżówka</w:t>
      </w:r>
      <w:r>
        <w:rPr>
          <w:rFonts w:ascii="Times New Roman" w:hAnsi="Times New Roman" w:cs="Times New Roman"/>
        </w:rPr>
        <w:t xml:space="preserve"> </w:t>
      </w:r>
      <w:r w:rsidRPr="00E86AFF">
        <w:rPr>
          <w:rFonts w:ascii="Times New Roman" w:hAnsi="Times New Roman" w:cs="Times New Roman"/>
        </w:rPr>
        <w:t>-</w:t>
      </w:r>
      <w:r>
        <w:rPr>
          <w:rFonts w:ascii="Times New Roman" w:hAnsi="Times New Roman" w:cs="Times New Roman"/>
        </w:rPr>
        <w:t xml:space="preserve"> </w:t>
      </w:r>
      <w:r w:rsidRPr="00E86AFF">
        <w:rPr>
          <w:rFonts w:ascii="Times New Roman" w:hAnsi="Times New Roman" w:cs="Times New Roman"/>
        </w:rPr>
        <w:t xml:space="preserve">Muszynka (granica państwa). </w:t>
      </w:r>
      <w:r w:rsidRPr="00F37E74">
        <w:rPr>
          <w:rFonts w:ascii="Times New Roman" w:hAnsi="Times New Roman" w:cs="Times New Roman"/>
        </w:rPr>
        <w:t>Jest to droga krajowa o dużym znaczeniu międzyregionalnym i rosnącym znaczeniu międzynarodowym. Jej odgałęzienie stanowi droga wojewódzka nr 981 do Krynicy Zdroju i Muszyny. Łabowa leży w zasięgu oddziaływania dwóch miast: Nowego Sącza i Krakowa, co pozwala jej na rozwój jako miejscowości turystycznej oraz osadniczej.</w:t>
      </w:r>
      <w:r w:rsidR="00C4520D" w:rsidRPr="00F37E74">
        <w:rPr>
          <w:rFonts w:ascii="Times New Roman" w:hAnsi="Times New Roman" w:cs="Times New Roman"/>
        </w:rPr>
        <w:t xml:space="preserve"> [</w:t>
      </w:r>
      <w:r w:rsidR="00C4520D" w:rsidRPr="00F37E74">
        <w:rPr>
          <w:rFonts w:ascii="Times New Roman" w:hAnsi="Times New Roman" w:cs="Times New Roman"/>
          <w:i/>
          <w:sz w:val="20"/>
        </w:rPr>
        <w:t>Program Ochrony Środowiska dla Gminy Łabowa da lata2014-2017 z uwzględnieniem perspektywy na lata 2018-2021</w:t>
      </w:r>
      <w:r w:rsidR="00C4520D" w:rsidRPr="00F37E74">
        <w:rPr>
          <w:rFonts w:ascii="Times New Roman" w:hAnsi="Times New Roman" w:cs="Times New Roman"/>
        </w:rPr>
        <w:t>]</w:t>
      </w:r>
    </w:p>
    <w:p w:rsidR="009E7F75" w:rsidRPr="00F37E74" w:rsidRDefault="009E7F75" w:rsidP="009E7F75">
      <w:pPr>
        <w:spacing w:after="0"/>
        <w:jc w:val="both"/>
        <w:rPr>
          <w:rFonts w:ascii="Times New Roman" w:hAnsi="Times New Roman" w:cs="Times New Roman"/>
        </w:rPr>
      </w:pPr>
    </w:p>
    <w:p w:rsidR="009E7F75" w:rsidRPr="00F37E74" w:rsidRDefault="009E7F75" w:rsidP="008221E5">
      <w:pPr>
        <w:pStyle w:val="Nagwek3"/>
        <w:numPr>
          <w:ilvl w:val="2"/>
          <w:numId w:val="5"/>
        </w:numPr>
        <w:spacing w:line="276" w:lineRule="auto"/>
        <w:rPr>
          <w:rFonts w:ascii="Times New Roman" w:hAnsi="Times New Roman" w:cs="Times New Roman"/>
          <w:b/>
          <w:color w:val="auto"/>
        </w:rPr>
      </w:pPr>
      <w:bookmarkStart w:id="8" w:name="_Toc480480914"/>
      <w:r w:rsidRPr="00F37E74">
        <w:rPr>
          <w:rFonts w:ascii="Times New Roman" w:hAnsi="Times New Roman" w:cs="Times New Roman"/>
          <w:b/>
          <w:color w:val="auto"/>
        </w:rPr>
        <w:t>Rys historyczny</w:t>
      </w:r>
      <w:bookmarkEnd w:id="8"/>
    </w:p>
    <w:p w:rsidR="00023BD7" w:rsidRPr="00F37E74" w:rsidRDefault="00023BD7" w:rsidP="00023BD7"/>
    <w:p w:rsidR="00C4520D" w:rsidRPr="00E86AFF" w:rsidRDefault="00C4520D" w:rsidP="00C4520D">
      <w:pPr>
        <w:shd w:val="clear" w:color="auto" w:fill="FFFFFF"/>
        <w:spacing w:after="0"/>
        <w:ind w:firstLine="708"/>
        <w:jc w:val="both"/>
        <w:rPr>
          <w:rFonts w:ascii="Times New Roman" w:hAnsi="Times New Roman" w:cs="Times New Roman"/>
          <w:color w:val="2E2E2E"/>
        </w:rPr>
      </w:pPr>
      <w:r w:rsidRPr="00E86AFF">
        <w:rPr>
          <w:rFonts w:ascii="Times New Roman" w:hAnsi="Times New Roman" w:cs="Times New Roman"/>
          <w:color w:val="000000"/>
        </w:rPr>
        <w:t xml:space="preserve">Wieś Łabowa została zasiedlona na początku XV wieku. Jednak pierwsza wzmianka </w:t>
      </w:r>
      <w:r>
        <w:rPr>
          <w:rFonts w:ascii="Times New Roman" w:hAnsi="Times New Roman" w:cs="Times New Roman"/>
          <w:color w:val="000000"/>
        </w:rPr>
        <w:br/>
      </w:r>
      <w:r w:rsidRPr="00E86AFF">
        <w:rPr>
          <w:rFonts w:ascii="Times New Roman" w:hAnsi="Times New Roman" w:cs="Times New Roman"/>
          <w:color w:val="000000"/>
        </w:rPr>
        <w:t xml:space="preserve">o Łabowej pochodzi z 1431 roku. Została umieszczona w związku ze sporem rodu Piekarskich </w:t>
      </w:r>
      <w:r>
        <w:rPr>
          <w:rFonts w:ascii="Times New Roman" w:hAnsi="Times New Roman" w:cs="Times New Roman"/>
          <w:color w:val="000000"/>
        </w:rPr>
        <w:br/>
      </w:r>
      <w:r w:rsidRPr="00E86AFF">
        <w:rPr>
          <w:rFonts w:ascii="Times New Roman" w:hAnsi="Times New Roman" w:cs="Times New Roman"/>
          <w:color w:val="000000"/>
        </w:rPr>
        <w:t>z rodem Om</w:t>
      </w:r>
      <w:r>
        <w:rPr>
          <w:rFonts w:ascii="Times New Roman" w:hAnsi="Times New Roman" w:cs="Times New Roman"/>
          <w:color w:val="000000"/>
        </w:rPr>
        <w:t>e</w:t>
      </w:r>
      <w:r w:rsidRPr="00E86AFF">
        <w:rPr>
          <w:rFonts w:ascii="Times New Roman" w:hAnsi="Times New Roman" w:cs="Times New Roman"/>
          <w:color w:val="000000"/>
        </w:rPr>
        <w:t xml:space="preserve">ltów-Zawadzkich (ówczesnych właścicieli Poręby Małej koło Zawady). Część wsi należała w tym czasie do rodu Nawojowskich, natomiast pozostałe tereny były w posiadaniu wspomnianego rodu Omeltów-Zawadzkich. Spór dotyczył podziałów spadkowych po ojcu </w:t>
      </w:r>
      <w:r>
        <w:rPr>
          <w:rFonts w:ascii="Times New Roman" w:hAnsi="Times New Roman" w:cs="Times New Roman"/>
          <w:color w:val="000000"/>
        </w:rPr>
        <w:t>rycerzy Mikołaja i Jana Omeltów.</w:t>
      </w:r>
    </w:p>
    <w:p w:rsidR="00C4520D" w:rsidRDefault="00C4520D" w:rsidP="00C4520D">
      <w:pPr>
        <w:spacing w:after="0"/>
        <w:ind w:firstLine="708"/>
        <w:jc w:val="both"/>
        <w:rPr>
          <w:rFonts w:ascii="Times New Roman" w:hAnsi="Times New Roman" w:cs="Times New Roman"/>
          <w:sz w:val="20"/>
          <w:szCs w:val="20"/>
        </w:rPr>
      </w:pPr>
      <w:r w:rsidRPr="00E86AFF">
        <w:rPr>
          <w:rFonts w:ascii="Times New Roman" w:hAnsi="Times New Roman" w:cs="Times New Roman"/>
          <w:color w:val="000000"/>
          <w:shd w:val="clear" w:color="auto" w:fill="FFFFFF"/>
        </w:rPr>
        <w:t>Nazwa wsi pochodzi od szlachty ruskiej, która schroniła się tu przed Tatarami, a nosiła nazwisko Łabów.</w:t>
      </w:r>
      <w:r w:rsidRPr="00E86AFF">
        <w:rPr>
          <w:rFonts w:ascii="Times New Roman" w:hAnsi="Times New Roman" w:cs="Times New Roman"/>
        </w:rPr>
        <w:t xml:space="preserve"> Inna wersja nazwy wsi Łabowa, mówi o pochodzeniu nazwy rolowej, dzierżawczej z formatem „-owa</w:t>
      </w:r>
      <w:r>
        <w:rPr>
          <w:rFonts w:ascii="Times New Roman" w:hAnsi="Times New Roman" w:cs="Times New Roman"/>
        </w:rPr>
        <w:t>”</w:t>
      </w:r>
      <w:r w:rsidRPr="00E86AFF">
        <w:rPr>
          <w:rFonts w:ascii="Times New Roman" w:hAnsi="Times New Roman" w:cs="Times New Roman"/>
        </w:rPr>
        <w:t>, która jest często spotykana w górach. Pochodzi ona od przydomka „Łab-”, co wiąże się</w:t>
      </w:r>
      <w:r w:rsidR="00050EBE">
        <w:rPr>
          <w:rFonts w:ascii="Times New Roman" w:hAnsi="Times New Roman" w:cs="Times New Roman"/>
        </w:rPr>
        <w:t xml:space="preserve"> </w:t>
      </w:r>
      <w:r w:rsidRPr="00E86AFF">
        <w:rPr>
          <w:rFonts w:ascii="Times New Roman" w:hAnsi="Times New Roman" w:cs="Times New Roman"/>
        </w:rPr>
        <w:t xml:space="preserve">z </w:t>
      </w:r>
      <w:r>
        <w:rPr>
          <w:rFonts w:ascii="Times New Roman" w:hAnsi="Times New Roman" w:cs="Times New Roman"/>
        </w:rPr>
        <w:t>prawo</w:t>
      </w:r>
      <w:r w:rsidRPr="00E86AFF">
        <w:rPr>
          <w:rFonts w:ascii="Times New Roman" w:hAnsi="Times New Roman" w:cs="Times New Roman"/>
        </w:rPr>
        <w:t>słowiańskim</w:t>
      </w:r>
      <w:r>
        <w:rPr>
          <w:rFonts w:ascii="Times New Roman" w:hAnsi="Times New Roman" w:cs="Times New Roman"/>
        </w:rPr>
        <w:t xml:space="preserve"> rdzeniem „</w:t>
      </w:r>
      <w:r w:rsidRPr="00E86AFF">
        <w:rPr>
          <w:rFonts w:ascii="Times New Roman" w:hAnsi="Times New Roman" w:cs="Times New Roman"/>
        </w:rPr>
        <w:t>-olb</w:t>
      </w:r>
      <w:r>
        <w:rPr>
          <w:rFonts w:ascii="Times New Roman" w:hAnsi="Times New Roman" w:cs="Times New Roman"/>
        </w:rPr>
        <w:t>”</w:t>
      </w:r>
      <w:r w:rsidRPr="00E86AFF">
        <w:rPr>
          <w:rFonts w:ascii="Times New Roman" w:hAnsi="Times New Roman" w:cs="Times New Roman"/>
        </w:rPr>
        <w:t xml:space="preserve"> znanym wszystkim językom słowiańskim jako oznaczenie roślin i chwastów rosnących na podmokłym gruncie (porównywalnie z językiem polskim – łoboda</w:t>
      </w:r>
      <w:r>
        <w:rPr>
          <w:rFonts w:ascii="Times New Roman" w:hAnsi="Times New Roman" w:cs="Times New Roman"/>
        </w:rPr>
        <w:t xml:space="preserve"> </w:t>
      </w:r>
      <w:r w:rsidRPr="00E86AFF">
        <w:rPr>
          <w:rFonts w:ascii="Times New Roman" w:hAnsi="Times New Roman" w:cs="Times New Roman"/>
        </w:rPr>
        <w:t>- lebioda). Legenda zaś głosi, że nazwa wsi Łabowa pochodzi od niedźwiedziej łapy, która została odcięta na polowaniu w okolicznych lasach przez pewnego rycerza polskiego pochodzenia</w:t>
      </w:r>
      <w:r>
        <w:rPr>
          <w:rFonts w:ascii="Times New Roman" w:hAnsi="Times New Roman" w:cs="Times New Roman"/>
        </w:rPr>
        <w:t xml:space="preserve">. </w:t>
      </w:r>
      <w:r w:rsidRPr="00C4520D">
        <w:rPr>
          <w:rFonts w:ascii="Times New Roman" w:hAnsi="Times New Roman" w:cs="Times New Roman"/>
          <w:i/>
          <w:sz w:val="20"/>
          <w:szCs w:val="20"/>
        </w:rPr>
        <w:t>[</w:t>
      </w:r>
      <w:hyperlink r:id="rId15" w:history="1">
        <w:r w:rsidRPr="00C4520D">
          <w:rPr>
            <w:rStyle w:val="Hipercze"/>
            <w:rFonts w:ascii="Times New Roman" w:hAnsi="Times New Roman" w:cs="Times New Roman"/>
            <w:i/>
            <w:sz w:val="20"/>
            <w:szCs w:val="20"/>
          </w:rPr>
          <w:t>http://www.labowa.pl/pl/200161/0/historia-nazwy.html</w:t>
        </w:r>
      </w:hyperlink>
      <w:r w:rsidRPr="00C4520D">
        <w:rPr>
          <w:rFonts w:ascii="Times New Roman" w:hAnsi="Times New Roman" w:cs="Times New Roman"/>
          <w:i/>
          <w:sz w:val="20"/>
          <w:szCs w:val="20"/>
        </w:rPr>
        <w:t>, data emisji: 22.01.2016r.]</w:t>
      </w:r>
    </w:p>
    <w:p w:rsidR="00C4520D" w:rsidRDefault="00C4520D" w:rsidP="00C4520D">
      <w:pPr>
        <w:spacing w:after="0"/>
        <w:ind w:firstLine="708"/>
        <w:jc w:val="both"/>
        <w:rPr>
          <w:rFonts w:ascii="Times New Roman" w:hAnsi="Times New Roman" w:cs="Times New Roman"/>
          <w:szCs w:val="20"/>
        </w:rPr>
      </w:pPr>
      <w:r w:rsidRPr="00C4520D">
        <w:rPr>
          <w:rFonts w:ascii="Times New Roman" w:hAnsi="Times New Roman" w:cs="Times New Roman"/>
          <w:szCs w:val="20"/>
        </w:rPr>
        <w:t xml:space="preserve">Tereny znajdujące się w okolicy wsi Łabowa niejednokrotnie stanowiły zbójnickie kryjówki. Wzrastający ucisk feudalny, odbieranie gruntów, podnoszenie świadczeń, ograniczanie terenu wypasu owiec, bliskość szlaku handlowego – to główne powody rozwoju gospodarki rabunkowej. Najbardziej znany był w tych stronach zbójnik Sawka alias Haczowski z Krzyżówki, Maciej Koczka vel Kwoczka oraz Prokop Kapka. Miejscem spotkań była nieistniejąca już karczma na Krzyżówce. Kryjówki zbójnickie znajdowały się w jaskiniach koło Maciejowej. Lud chętnie łączył się ze zbójnikami, </w:t>
      </w:r>
      <w:r w:rsidR="00050EBE">
        <w:rPr>
          <w:rFonts w:ascii="Times New Roman" w:hAnsi="Times New Roman" w:cs="Times New Roman"/>
          <w:szCs w:val="20"/>
        </w:rPr>
        <w:br/>
      </w:r>
      <w:r w:rsidRPr="00C4520D">
        <w:rPr>
          <w:rFonts w:ascii="Times New Roman" w:hAnsi="Times New Roman" w:cs="Times New Roman"/>
          <w:szCs w:val="20"/>
        </w:rPr>
        <w:t xml:space="preserve">a potem z oddziałami niejakiego Kostki-Napierskiego. Za napadanie na karawany kupieckie, pojedynczych kupców na drogach i bogatych kmieci Sawka został wbity na pal, tuż po schwytaniu przez harników muszyńskich. Śmierć poprzez powieszenie spotkała także Prokopa Kapkę, który został stracony na szubienicy w Muszynie. Harnicy byli żołnierzami dragonii biskupiej w Muszynie </w:t>
      </w:r>
      <w:r w:rsidR="00050EBE">
        <w:rPr>
          <w:rFonts w:ascii="Times New Roman" w:hAnsi="Times New Roman" w:cs="Times New Roman"/>
          <w:szCs w:val="20"/>
        </w:rPr>
        <w:br/>
      </w:r>
      <w:r w:rsidRPr="00C4520D">
        <w:rPr>
          <w:rFonts w:ascii="Times New Roman" w:hAnsi="Times New Roman" w:cs="Times New Roman"/>
          <w:szCs w:val="20"/>
        </w:rPr>
        <w:t>i czuwali nad bezpieczeństwem i porządkiem w państwie muszyńskim. W naszych stronach zbójował także słynny Wasyl z Łabowej. Istotne jest to, że zbójnicy zaciągnęli się w 1656 roku pod chorągiew Jana i Kazimierza Wąsowiczów, by walczyć w służbie ojczyźnie.</w:t>
      </w:r>
    </w:p>
    <w:p w:rsidR="00C4520D" w:rsidRPr="00C4520D" w:rsidRDefault="00C4520D" w:rsidP="00C4520D">
      <w:pPr>
        <w:spacing w:after="0"/>
        <w:jc w:val="both"/>
        <w:rPr>
          <w:rFonts w:ascii="Times New Roman" w:hAnsi="Times New Roman" w:cs="Times New Roman"/>
          <w:szCs w:val="20"/>
        </w:rPr>
      </w:pPr>
      <w:r w:rsidRPr="00C4520D">
        <w:rPr>
          <w:rFonts w:ascii="Times New Roman" w:hAnsi="Times New Roman" w:cs="Times New Roman"/>
          <w:i/>
          <w:sz w:val="20"/>
          <w:szCs w:val="20"/>
        </w:rPr>
        <w:t>[http://www.labowa.pl/pl/200163/0/zbojnictwo.html , data emisji 22.01.2016]</w:t>
      </w:r>
    </w:p>
    <w:p w:rsidR="003508B0" w:rsidRDefault="003508B0" w:rsidP="00C4520D">
      <w:pPr>
        <w:shd w:val="clear" w:color="auto" w:fill="FFFFFF"/>
        <w:spacing w:after="0" w:line="276" w:lineRule="auto"/>
        <w:jc w:val="both"/>
        <w:rPr>
          <w:rFonts w:ascii="Times New Roman" w:eastAsia="Times New Roman" w:hAnsi="Times New Roman" w:cs="Times New Roman"/>
          <w:lang w:eastAsia="pl-PL"/>
        </w:rPr>
      </w:pPr>
    </w:p>
    <w:p w:rsidR="00AB103C" w:rsidRDefault="00AB103C" w:rsidP="00C4520D">
      <w:pPr>
        <w:shd w:val="clear" w:color="auto" w:fill="FFFFFF"/>
        <w:spacing w:after="0" w:line="276" w:lineRule="auto"/>
        <w:jc w:val="both"/>
        <w:rPr>
          <w:rFonts w:ascii="Times New Roman" w:eastAsia="Times New Roman" w:hAnsi="Times New Roman" w:cs="Times New Roman"/>
          <w:lang w:eastAsia="pl-PL"/>
        </w:rPr>
      </w:pPr>
    </w:p>
    <w:p w:rsidR="00AB103C" w:rsidRDefault="00AB103C" w:rsidP="00C4520D">
      <w:pPr>
        <w:shd w:val="clear" w:color="auto" w:fill="FFFFFF"/>
        <w:spacing w:after="0" w:line="276" w:lineRule="auto"/>
        <w:jc w:val="both"/>
        <w:rPr>
          <w:rFonts w:ascii="Times New Roman" w:eastAsia="Times New Roman" w:hAnsi="Times New Roman" w:cs="Times New Roman"/>
          <w:lang w:eastAsia="pl-PL"/>
        </w:rPr>
      </w:pPr>
    </w:p>
    <w:p w:rsidR="00AB103C" w:rsidRDefault="00AB103C" w:rsidP="00C4520D">
      <w:pPr>
        <w:shd w:val="clear" w:color="auto" w:fill="FFFFFF"/>
        <w:spacing w:after="0" w:line="276" w:lineRule="auto"/>
        <w:jc w:val="both"/>
        <w:rPr>
          <w:rFonts w:ascii="Times New Roman" w:eastAsia="Times New Roman" w:hAnsi="Times New Roman" w:cs="Times New Roman"/>
          <w:lang w:eastAsia="pl-PL"/>
        </w:rPr>
      </w:pPr>
    </w:p>
    <w:p w:rsidR="00AB103C" w:rsidRPr="007A1161" w:rsidRDefault="00AB103C" w:rsidP="00C4520D">
      <w:pPr>
        <w:shd w:val="clear" w:color="auto" w:fill="FFFFFF"/>
        <w:spacing w:after="0" w:line="276" w:lineRule="auto"/>
        <w:jc w:val="both"/>
        <w:rPr>
          <w:rFonts w:ascii="Times New Roman" w:eastAsia="Times New Roman" w:hAnsi="Times New Roman" w:cs="Times New Roman"/>
          <w:lang w:eastAsia="pl-PL"/>
        </w:rPr>
      </w:pPr>
    </w:p>
    <w:p w:rsidR="00EA7D35" w:rsidRPr="003B0BC0" w:rsidRDefault="009E7F75" w:rsidP="008221E5">
      <w:pPr>
        <w:pStyle w:val="Nagwek3"/>
        <w:numPr>
          <w:ilvl w:val="2"/>
          <w:numId w:val="5"/>
        </w:numPr>
        <w:spacing w:line="276" w:lineRule="auto"/>
        <w:rPr>
          <w:rFonts w:ascii="Times New Roman" w:hAnsi="Times New Roman" w:cs="Times New Roman"/>
          <w:b/>
          <w:color w:val="auto"/>
        </w:rPr>
      </w:pPr>
      <w:bookmarkStart w:id="9" w:name="_Toc480480915"/>
      <w:r w:rsidRPr="003B0BC0">
        <w:rPr>
          <w:rFonts w:ascii="Times New Roman" w:hAnsi="Times New Roman" w:cs="Times New Roman"/>
          <w:b/>
          <w:color w:val="auto"/>
        </w:rPr>
        <w:lastRenderedPageBreak/>
        <w:t>Infrastruktura techniczna i budownictwo</w:t>
      </w:r>
      <w:bookmarkEnd w:id="9"/>
    </w:p>
    <w:p w:rsidR="00023BD7" w:rsidRPr="003B0BC0" w:rsidRDefault="00023BD7" w:rsidP="00433E91">
      <w:pPr>
        <w:spacing w:after="0" w:line="276" w:lineRule="auto"/>
        <w:ind w:firstLine="708"/>
        <w:jc w:val="both"/>
        <w:rPr>
          <w:rFonts w:ascii="Times New Roman" w:hAnsi="Times New Roman" w:cs="Times New Roman"/>
        </w:rPr>
      </w:pPr>
    </w:p>
    <w:p w:rsidR="008E772D" w:rsidRPr="003C60EB" w:rsidRDefault="008E772D" w:rsidP="003C60EB">
      <w:pPr>
        <w:autoSpaceDE w:val="0"/>
        <w:autoSpaceDN w:val="0"/>
        <w:adjustRightInd w:val="0"/>
        <w:spacing w:after="0" w:line="276" w:lineRule="auto"/>
        <w:jc w:val="both"/>
        <w:rPr>
          <w:rFonts w:ascii="Times New Roman" w:hAnsi="Times New Roman" w:cs="Times New Roman"/>
          <w:b/>
        </w:rPr>
      </w:pPr>
      <w:r w:rsidRPr="003C60EB">
        <w:rPr>
          <w:rFonts w:ascii="Times New Roman" w:hAnsi="Times New Roman" w:cs="Times New Roman"/>
          <w:b/>
        </w:rPr>
        <w:t>Zaopatrzenie w wodę:</w:t>
      </w:r>
    </w:p>
    <w:p w:rsidR="003B0BC0" w:rsidRPr="003C60EB" w:rsidRDefault="003B0BC0" w:rsidP="003C60EB">
      <w:pPr>
        <w:autoSpaceDE w:val="0"/>
        <w:autoSpaceDN w:val="0"/>
        <w:adjustRightInd w:val="0"/>
        <w:spacing w:after="0" w:line="276" w:lineRule="auto"/>
        <w:jc w:val="both"/>
        <w:rPr>
          <w:rFonts w:ascii="Times New Roman" w:hAnsi="Times New Roman" w:cs="Times New Roman"/>
          <w:b/>
        </w:rPr>
      </w:pPr>
    </w:p>
    <w:p w:rsidR="002856C4" w:rsidRPr="003C60EB" w:rsidRDefault="002856C4" w:rsidP="003C60EB">
      <w:pPr>
        <w:spacing w:after="0" w:line="276" w:lineRule="auto"/>
        <w:ind w:firstLine="567"/>
        <w:jc w:val="both"/>
        <w:rPr>
          <w:rFonts w:ascii="Times New Roman" w:hAnsi="Times New Roman" w:cs="Times New Roman"/>
          <w:b/>
        </w:rPr>
      </w:pPr>
      <w:r w:rsidRPr="003C60EB">
        <w:rPr>
          <w:rFonts w:ascii="Times New Roman" w:hAnsi="Times New Roman" w:cs="Times New Roman"/>
        </w:rPr>
        <w:t xml:space="preserve">Na terenie Gminy Łabowa za dostawę wody i odbiór ścieków odpowiada </w:t>
      </w:r>
      <w:r w:rsidR="00E40FC3">
        <w:rPr>
          <w:rFonts w:ascii="Times New Roman" w:hAnsi="Times New Roman" w:cs="Times New Roman"/>
        </w:rPr>
        <w:t>Urząd Gminy Łabowa</w:t>
      </w:r>
      <w:r w:rsidRPr="003C60EB">
        <w:rPr>
          <w:rFonts w:ascii="Times New Roman" w:hAnsi="Times New Roman" w:cs="Times New Roman"/>
        </w:rPr>
        <w:t xml:space="preserve">. Woda pochodzi z ujęć wyszczególnionych w Tabeli </w:t>
      </w:r>
      <w:r w:rsidR="00050EBE">
        <w:rPr>
          <w:rFonts w:ascii="Times New Roman" w:hAnsi="Times New Roman" w:cs="Times New Roman"/>
        </w:rPr>
        <w:t>1</w:t>
      </w:r>
      <w:r w:rsidRPr="003C60EB">
        <w:rPr>
          <w:rFonts w:ascii="Times New Roman" w:hAnsi="Times New Roman" w:cs="Times New Roman"/>
        </w:rPr>
        <w:t>.</w:t>
      </w:r>
    </w:p>
    <w:p w:rsidR="002856C4" w:rsidRPr="003C60EB" w:rsidRDefault="002856C4" w:rsidP="003C60EB">
      <w:pPr>
        <w:spacing w:after="0" w:line="276" w:lineRule="auto"/>
        <w:jc w:val="both"/>
        <w:rPr>
          <w:rFonts w:ascii="Times New Roman" w:hAnsi="Times New Roman" w:cs="Times New Roman"/>
          <w:b/>
        </w:rPr>
      </w:pPr>
      <w:r w:rsidRPr="003C60EB">
        <w:rPr>
          <w:rFonts w:ascii="Times New Roman" w:hAnsi="Times New Roman" w:cs="Times New Roman"/>
          <w:b/>
        </w:rPr>
        <w:t xml:space="preserve">Tabela </w:t>
      </w:r>
      <w:r w:rsidR="00050EBE">
        <w:rPr>
          <w:rFonts w:ascii="Times New Roman" w:hAnsi="Times New Roman" w:cs="Times New Roman"/>
          <w:b/>
        </w:rPr>
        <w:t>1</w:t>
      </w:r>
      <w:r w:rsidRPr="003C60EB">
        <w:rPr>
          <w:rFonts w:ascii="Times New Roman" w:hAnsi="Times New Roman" w:cs="Times New Roman"/>
          <w:b/>
        </w:rPr>
        <w:t>. Wykaz ujęć wody pitnej w Gminie Łabowa- stan na 31.12.2015r.</w:t>
      </w:r>
    </w:p>
    <w:tbl>
      <w:tblPr>
        <w:tblStyle w:val="Tabelasiatki2akcent51"/>
        <w:tblW w:w="7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22"/>
        <w:gridCol w:w="2357"/>
        <w:gridCol w:w="2001"/>
      </w:tblGrid>
      <w:tr w:rsidR="002856C4" w:rsidRPr="003C60EB" w:rsidTr="00960F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 w:type="dxa"/>
            <w:vMerge w:val="restart"/>
            <w:tcBorders>
              <w:top w:val="none" w:sz="0" w:space="0" w:color="auto"/>
              <w:bottom w:val="none" w:sz="0" w:space="0" w:color="auto"/>
              <w:right w:val="none" w:sz="0" w:space="0" w:color="auto"/>
            </w:tcBorders>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Lp.</w:t>
            </w:r>
          </w:p>
        </w:tc>
        <w:tc>
          <w:tcPr>
            <w:tcW w:w="7380" w:type="dxa"/>
            <w:gridSpan w:val="3"/>
            <w:tcBorders>
              <w:top w:val="none" w:sz="0" w:space="0" w:color="auto"/>
              <w:left w:val="none" w:sz="0" w:space="0" w:color="auto"/>
              <w:bottom w:val="none" w:sz="0" w:space="0" w:color="auto"/>
            </w:tcBorders>
            <w:noWrap/>
            <w:hideMark/>
          </w:tcPr>
          <w:p w:rsidR="002856C4" w:rsidRPr="003C60EB" w:rsidRDefault="002856C4" w:rsidP="003C60E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Ujęcia wody pitnej</w:t>
            </w:r>
          </w:p>
        </w:tc>
      </w:tr>
      <w:tr w:rsidR="002856C4" w:rsidRPr="003C60EB" w:rsidTr="00960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 w:type="dxa"/>
            <w:vMerge/>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p>
        </w:tc>
        <w:tc>
          <w:tcPr>
            <w:tcW w:w="3022" w:type="dxa"/>
            <w:noWrap/>
            <w:hideMark/>
          </w:tcPr>
          <w:p w:rsidR="002856C4" w:rsidRPr="003C60EB" w:rsidRDefault="002856C4" w:rsidP="003C60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Lokalizacja ujęcia</w:t>
            </w:r>
          </w:p>
        </w:tc>
        <w:tc>
          <w:tcPr>
            <w:tcW w:w="2357" w:type="dxa"/>
            <w:noWrap/>
            <w:hideMark/>
          </w:tcPr>
          <w:p w:rsidR="002856C4" w:rsidRPr="003C60EB" w:rsidRDefault="002856C4" w:rsidP="003C60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Rodzaj</w:t>
            </w:r>
          </w:p>
        </w:tc>
        <w:tc>
          <w:tcPr>
            <w:tcW w:w="2001" w:type="dxa"/>
            <w:noWrap/>
            <w:hideMark/>
          </w:tcPr>
          <w:p w:rsidR="002856C4" w:rsidRPr="003C60EB" w:rsidRDefault="002856C4" w:rsidP="003C60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Wydajność m³/dobę</w:t>
            </w:r>
          </w:p>
        </w:tc>
      </w:tr>
      <w:tr w:rsidR="002856C4" w:rsidRPr="003C60EB" w:rsidTr="00960F1D">
        <w:trPr>
          <w:trHeight w:val="300"/>
        </w:trPr>
        <w:tc>
          <w:tcPr>
            <w:cnfStyle w:val="001000000000" w:firstRow="0" w:lastRow="0" w:firstColumn="1" w:lastColumn="0" w:oddVBand="0" w:evenVBand="0" w:oddHBand="0" w:evenHBand="0" w:firstRowFirstColumn="0" w:firstRowLastColumn="0" w:lastRowFirstColumn="0" w:lastRowLastColumn="0"/>
            <w:tcW w:w="570"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1.</w:t>
            </w:r>
          </w:p>
        </w:tc>
        <w:tc>
          <w:tcPr>
            <w:tcW w:w="3022" w:type="dxa"/>
            <w:noWrap/>
            <w:hideMark/>
          </w:tcPr>
          <w:p w:rsidR="002856C4" w:rsidRPr="003C60EB" w:rsidRDefault="002856C4" w:rsidP="003C60E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Kamianna działka nr 15/93</w:t>
            </w:r>
          </w:p>
        </w:tc>
        <w:tc>
          <w:tcPr>
            <w:tcW w:w="2357" w:type="dxa"/>
            <w:noWrap/>
            <w:hideMark/>
          </w:tcPr>
          <w:p w:rsidR="002856C4" w:rsidRPr="003C60EB" w:rsidRDefault="002856C4" w:rsidP="003C60E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Źródła z-1, z-2, z-3, z-4</w:t>
            </w:r>
          </w:p>
        </w:tc>
        <w:tc>
          <w:tcPr>
            <w:tcW w:w="2001" w:type="dxa"/>
            <w:noWrap/>
            <w:hideMark/>
          </w:tcPr>
          <w:p w:rsidR="002856C4" w:rsidRPr="003C60EB" w:rsidRDefault="002856C4" w:rsidP="003C60E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25</w:t>
            </w:r>
          </w:p>
        </w:tc>
      </w:tr>
      <w:tr w:rsidR="002856C4" w:rsidRPr="003C60EB" w:rsidTr="00960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2.</w:t>
            </w:r>
          </w:p>
        </w:tc>
        <w:tc>
          <w:tcPr>
            <w:tcW w:w="3022" w:type="dxa"/>
            <w:noWrap/>
            <w:hideMark/>
          </w:tcPr>
          <w:p w:rsidR="002856C4" w:rsidRPr="003C60EB" w:rsidRDefault="002856C4" w:rsidP="003C60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Kamianna działka nr 34/9</w:t>
            </w:r>
          </w:p>
        </w:tc>
        <w:tc>
          <w:tcPr>
            <w:tcW w:w="2357" w:type="dxa"/>
            <w:noWrap/>
            <w:hideMark/>
          </w:tcPr>
          <w:p w:rsidR="002856C4" w:rsidRPr="003C60EB" w:rsidRDefault="002856C4" w:rsidP="003C60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Studnia k-1</w:t>
            </w:r>
          </w:p>
        </w:tc>
        <w:tc>
          <w:tcPr>
            <w:tcW w:w="2001" w:type="dxa"/>
            <w:noWrap/>
            <w:hideMark/>
          </w:tcPr>
          <w:p w:rsidR="002856C4" w:rsidRPr="003C60EB" w:rsidRDefault="002856C4" w:rsidP="003C60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32,9</w:t>
            </w:r>
          </w:p>
        </w:tc>
      </w:tr>
    </w:tbl>
    <w:p w:rsidR="008E772D" w:rsidRPr="003C60EB" w:rsidRDefault="002856C4" w:rsidP="003C60EB">
      <w:pPr>
        <w:autoSpaceDE w:val="0"/>
        <w:autoSpaceDN w:val="0"/>
        <w:adjustRightInd w:val="0"/>
        <w:spacing w:after="0" w:line="276" w:lineRule="auto"/>
        <w:jc w:val="both"/>
        <w:rPr>
          <w:rFonts w:ascii="Times New Roman" w:hAnsi="Times New Roman" w:cs="Times New Roman"/>
          <w:color w:val="FF0000"/>
        </w:rPr>
      </w:pPr>
      <w:r w:rsidRPr="003C60EB">
        <w:rPr>
          <w:rFonts w:ascii="Times New Roman" w:hAnsi="Times New Roman" w:cs="Times New Roman"/>
          <w:i/>
          <w:sz w:val="20"/>
          <w:szCs w:val="20"/>
        </w:rPr>
        <w:t>Źródło: Urząd Gminy w Łabowej, stan na 31.12.2015</w:t>
      </w:r>
    </w:p>
    <w:p w:rsidR="003B0BC0" w:rsidRPr="003C60EB" w:rsidRDefault="003B0BC0" w:rsidP="003C60EB">
      <w:pPr>
        <w:autoSpaceDE w:val="0"/>
        <w:autoSpaceDN w:val="0"/>
        <w:adjustRightInd w:val="0"/>
        <w:spacing w:after="0" w:line="276" w:lineRule="auto"/>
        <w:jc w:val="both"/>
        <w:rPr>
          <w:rFonts w:ascii="Times New Roman" w:hAnsi="Times New Roman" w:cs="Times New Roman"/>
        </w:rPr>
      </w:pPr>
    </w:p>
    <w:p w:rsidR="003B0BC0" w:rsidRPr="003C60EB" w:rsidRDefault="003B0BC0" w:rsidP="003C60EB">
      <w:pPr>
        <w:autoSpaceDE w:val="0"/>
        <w:autoSpaceDN w:val="0"/>
        <w:adjustRightInd w:val="0"/>
        <w:spacing w:after="0" w:line="276" w:lineRule="auto"/>
        <w:ind w:firstLine="708"/>
        <w:jc w:val="both"/>
        <w:rPr>
          <w:rFonts w:ascii="Times New Roman" w:hAnsi="Times New Roman" w:cs="Times New Roman"/>
          <w:szCs w:val="24"/>
        </w:rPr>
      </w:pPr>
      <w:r w:rsidRPr="003C60EB">
        <w:rPr>
          <w:rFonts w:ascii="Times New Roman" w:hAnsi="Times New Roman" w:cs="Times New Roman"/>
        </w:rPr>
        <w:t xml:space="preserve">Zasady dostarczania wody i odprowadzania ścieków na terenie Gminy Łabowa reguluje stosowny Regulamin wprowadzony uchwałą </w:t>
      </w:r>
      <w:r w:rsidRPr="003C60EB">
        <w:rPr>
          <w:rFonts w:ascii="Times New Roman" w:hAnsi="Times New Roman" w:cs="Times New Roman"/>
          <w:szCs w:val="24"/>
        </w:rPr>
        <w:t>Nr XXIII/164/08 Rady Gminy Łabowa z dnia 8 sierpnia 2008 r.</w:t>
      </w:r>
    </w:p>
    <w:p w:rsidR="003B0BC0" w:rsidRPr="003C60EB" w:rsidRDefault="003B0BC0" w:rsidP="003C60EB">
      <w:pPr>
        <w:autoSpaceDE w:val="0"/>
        <w:autoSpaceDN w:val="0"/>
        <w:adjustRightInd w:val="0"/>
        <w:spacing w:after="0" w:line="276" w:lineRule="auto"/>
        <w:jc w:val="both"/>
        <w:rPr>
          <w:rFonts w:ascii="Times New Roman" w:hAnsi="Times New Roman" w:cs="Times New Roman"/>
        </w:rPr>
      </w:pPr>
    </w:p>
    <w:p w:rsidR="002856C4" w:rsidRPr="003C60EB" w:rsidRDefault="002856C4" w:rsidP="003C60EB">
      <w:pPr>
        <w:spacing w:after="0" w:line="276" w:lineRule="auto"/>
        <w:jc w:val="both"/>
        <w:rPr>
          <w:rFonts w:ascii="Times New Roman" w:hAnsi="Times New Roman" w:cs="Times New Roman"/>
          <w:b/>
        </w:rPr>
      </w:pPr>
      <w:r w:rsidRPr="003C60EB">
        <w:rPr>
          <w:rFonts w:ascii="Times New Roman" w:hAnsi="Times New Roman" w:cs="Times New Roman"/>
          <w:b/>
        </w:rPr>
        <w:t>Sieć wodociągowa</w:t>
      </w:r>
    </w:p>
    <w:p w:rsidR="002856C4" w:rsidRPr="003C60EB" w:rsidRDefault="002856C4" w:rsidP="003C60EB">
      <w:pPr>
        <w:autoSpaceDE w:val="0"/>
        <w:autoSpaceDN w:val="0"/>
        <w:adjustRightInd w:val="0"/>
        <w:spacing w:after="0" w:line="276" w:lineRule="auto"/>
        <w:ind w:firstLine="708"/>
        <w:jc w:val="both"/>
        <w:rPr>
          <w:rFonts w:ascii="Times New Roman" w:hAnsi="Times New Roman" w:cs="Times New Roman"/>
        </w:rPr>
      </w:pPr>
    </w:p>
    <w:p w:rsidR="002856C4" w:rsidRPr="003C60EB" w:rsidRDefault="00C27FBB" w:rsidP="00C27FBB">
      <w:pPr>
        <w:autoSpaceDE w:val="0"/>
        <w:autoSpaceDN w:val="0"/>
        <w:adjustRightInd w:val="0"/>
        <w:spacing w:after="0" w:line="276" w:lineRule="auto"/>
        <w:ind w:firstLine="708"/>
        <w:jc w:val="both"/>
        <w:rPr>
          <w:rFonts w:ascii="Times New Roman" w:hAnsi="Times New Roman" w:cs="Times New Roman"/>
        </w:rPr>
      </w:pPr>
      <w:r w:rsidRPr="0049674B">
        <w:rPr>
          <w:rFonts w:ascii="Times New Roman" w:hAnsi="Times New Roman" w:cs="Times New Roman"/>
        </w:rPr>
        <w:t>W 2014 r. n</w:t>
      </w:r>
      <w:r w:rsidR="002856C4" w:rsidRPr="0049674B">
        <w:rPr>
          <w:rFonts w:ascii="Times New Roman" w:hAnsi="Times New Roman" w:cs="Times New Roman"/>
        </w:rPr>
        <w:t>a terenie Gminy Łabowa łączna długość</w:t>
      </w:r>
      <w:r w:rsidR="002856C4" w:rsidRPr="003C60EB">
        <w:rPr>
          <w:rFonts w:ascii="Times New Roman" w:hAnsi="Times New Roman" w:cs="Times New Roman"/>
        </w:rPr>
        <w:t xml:space="preserve"> eksploatowanej rozdzie</w:t>
      </w:r>
      <w:r>
        <w:rPr>
          <w:rFonts w:ascii="Times New Roman" w:hAnsi="Times New Roman" w:cs="Times New Roman"/>
        </w:rPr>
        <w:t xml:space="preserve">lczej sieci wodociągowej </w:t>
      </w:r>
      <w:r w:rsidR="002856C4" w:rsidRPr="003C60EB">
        <w:rPr>
          <w:rFonts w:ascii="Times New Roman" w:hAnsi="Times New Roman" w:cs="Times New Roman"/>
        </w:rPr>
        <w:t>wynosiła 3,4 km. Całkowita ilość mieszkańców objętych siecią wodociągową w 2014 r. na analizowanym terenie wynosiła około 373, co stanowi około 6,</w:t>
      </w:r>
      <w:r>
        <w:rPr>
          <w:rFonts w:ascii="Times New Roman" w:hAnsi="Times New Roman" w:cs="Times New Roman"/>
        </w:rPr>
        <w:t xml:space="preserve">4 % ogólnej liczby mieszkańców. </w:t>
      </w:r>
      <w:r w:rsidR="002856C4" w:rsidRPr="003C60EB">
        <w:rPr>
          <w:rFonts w:ascii="Times New Roman" w:hAnsi="Times New Roman" w:cs="Times New Roman"/>
        </w:rPr>
        <w:t xml:space="preserve">Zgodnie z danymi Głównego Urzędu Statystycznego, długość sieci wodociągowej na terenie gminy </w:t>
      </w:r>
      <w:r w:rsidR="002856C4" w:rsidRPr="003C60EB">
        <w:rPr>
          <w:rFonts w:ascii="Times New Roman" w:hAnsi="Times New Roman" w:cs="Times New Roman"/>
        </w:rPr>
        <w:br/>
        <w:t>w ostatnich latach ni</w:t>
      </w:r>
      <w:r w:rsidR="00777867">
        <w:rPr>
          <w:rFonts w:ascii="Times New Roman" w:hAnsi="Times New Roman" w:cs="Times New Roman"/>
        </w:rPr>
        <w:t>e uległa rozbudowie. Istniejącą</w:t>
      </w:r>
      <w:r w:rsidR="002856C4" w:rsidRPr="003C60EB">
        <w:rPr>
          <w:rFonts w:ascii="Times New Roman" w:hAnsi="Times New Roman" w:cs="Times New Roman"/>
        </w:rPr>
        <w:t xml:space="preserve"> sieć wodociągową w roku 2014 przedstawia </w:t>
      </w:r>
      <w:r w:rsidR="003C60EB">
        <w:rPr>
          <w:rFonts w:ascii="Times New Roman" w:hAnsi="Times New Roman" w:cs="Times New Roman"/>
        </w:rPr>
        <w:t>poniższa tabela</w:t>
      </w:r>
      <w:r w:rsidR="002856C4" w:rsidRPr="003C60EB">
        <w:rPr>
          <w:rFonts w:ascii="Times New Roman" w:hAnsi="Times New Roman" w:cs="Times New Roman"/>
        </w:rPr>
        <w:t>.</w:t>
      </w:r>
    </w:p>
    <w:p w:rsidR="002856C4" w:rsidRPr="003C60EB" w:rsidRDefault="002856C4" w:rsidP="003C60EB">
      <w:pPr>
        <w:autoSpaceDE w:val="0"/>
        <w:autoSpaceDN w:val="0"/>
        <w:adjustRightInd w:val="0"/>
        <w:spacing w:after="0" w:line="276" w:lineRule="auto"/>
        <w:rPr>
          <w:rFonts w:ascii="Times New Roman" w:hAnsi="Times New Roman" w:cs="Times New Roman"/>
          <w:b/>
        </w:rPr>
      </w:pPr>
      <w:r w:rsidRPr="003C60EB">
        <w:rPr>
          <w:rFonts w:ascii="Times New Roman" w:hAnsi="Times New Roman" w:cs="Times New Roman"/>
          <w:b/>
        </w:rPr>
        <w:t xml:space="preserve">Tabela </w:t>
      </w:r>
      <w:r w:rsidR="00050EBE">
        <w:rPr>
          <w:rFonts w:ascii="Times New Roman" w:hAnsi="Times New Roman" w:cs="Times New Roman"/>
          <w:b/>
        </w:rPr>
        <w:t>2</w:t>
      </w:r>
      <w:r w:rsidRPr="003C60EB">
        <w:rPr>
          <w:rFonts w:ascii="Times New Roman" w:hAnsi="Times New Roman" w:cs="Times New Roman"/>
          <w:b/>
        </w:rPr>
        <w:t>. Sieć wodociągowa w Gminie Łabowa –stan na 31.12.2014r.</w:t>
      </w:r>
    </w:p>
    <w:tbl>
      <w:tblPr>
        <w:tblStyle w:val="Tabelasiatki2akcent51"/>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gridCol w:w="650"/>
      </w:tblGrid>
      <w:tr w:rsidR="002856C4" w:rsidRPr="003C60EB" w:rsidTr="004C52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0" w:type="dxa"/>
            <w:gridSpan w:val="2"/>
            <w:tcBorders>
              <w:top w:val="none" w:sz="0" w:space="0" w:color="auto"/>
              <w:bottom w:val="none" w:sz="0" w:space="0" w:color="auto"/>
            </w:tcBorders>
            <w:noWrap/>
            <w:hideMark/>
          </w:tcPr>
          <w:p w:rsidR="002856C4" w:rsidRPr="003C60EB" w:rsidRDefault="002856C4" w:rsidP="003C60EB">
            <w:pPr>
              <w:spacing w:line="276" w:lineRule="auto"/>
              <w:jc w:val="center"/>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SIEĆ WODOCIĄGOWA</w:t>
            </w:r>
          </w:p>
        </w:tc>
      </w:tr>
      <w:tr w:rsidR="002856C4" w:rsidRPr="003C60EB" w:rsidTr="004C5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30"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długość czynnej sieci rozdzielczej wodociągowej [km]</w:t>
            </w:r>
          </w:p>
        </w:tc>
        <w:tc>
          <w:tcPr>
            <w:tcW w:w="650" w:type="dxa"/>
            <w:noWrap/>
            <w:hideMark/>
          </w:tcPr>
          <w:p w:rsidR="002856C4" w:rsidRPr="003C60EB" w:rsidRDefault="002856C4" w:rsidP="003C60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3,4</w:t>
            </w:r>
          </w:p>
        </w:tc>
      </w:tr>
      <w:tr w:rsidR="002856C4" w:rsidRPr="003C60EB" w:rsidTr="004C5258">
        <w:trPr>
          <w:trHeight w:val="300"/>
        </w:trPr>
        <w:tc>
          <w:tcPr>
            <w:cnfStyle w:val="001000000000" w:firstRow="0" w:lastRow="0" w:firstColumn="1" w:lastColumn="0" w:oddVBand="0" w:evenVBand="0" w:oddHBand="0" w:evenHBand="0" w:firstRowFirstColumn="0" w:firstRowLastColumn="0" w:lastRowFirstColumn="0" w:lastRowLastColumn="0"/>
            <w:tcW w:w="8630"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długość czynnej sieci rozdzielczej będącej w zarządzie bądź administracji gminy [km]</w:t>
            </w:r>
          </w:p>
        </w:tc>
        <w:tc>
          <w:tcPr>
            <w:tcW w:w="650" w:type="dxa"/>
            <w:noWrap/>
            <w:hideMark/>
          </w:tcPr>
          <w:p w:rsidR="002856C4" w:rsidRPr="003C60EB" w:rsidRDefault="002856C4" w:rsidP="003C60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3,4</w:t>
            </w:r>
          </w:p>
        </w:tc>
      </w:tr>
      <w:tr w:rsidR="002856C4" w:rsidRPr="003C60EB" w:rsidTr="004C5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30"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przyłącza prowadzące do budynków mieszkalnych i zbiorowego zamieszkania [szt.]</w:t>
            </w:r>
          </w:p>
        </w:tc>
        <w:tc>
          <w:tcPr>
            <w:tcW w:w="650" w:type="dxa"/>
            <w:noWrap/>
            <w:hideMark/>
          </w:tcPr>
          <w:p w:rsidR="002856C4" w:rsidRPr="003C60EB" w:rsidRDefault="002856C4" w:rsidP="003C60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46</w:t>
            </w:r>
          </w:p>
        </w:tc>
      </w:tr>
      <w:tr w:rsidR="002856C4" w:rsidRPr="003C60EB" w:rsidTr="004C5258">
        <w:trPr>
          <w:trHeight w:val="300"/>
        </w:trPr>
        <w:tc>
          <w:tcPr>
            <w:cnfStyle w:val="001000000000" w:firstRow="0" w:lastRow="0" w:firstColumn="1" w:lastColumn="0" w:oddVBand="0" w:evenVBand="0" w:oddHBand="0" w:evenHBand="0" w:firstRowFirstColumn="0" w:firstRowLastColumn="0" w:lastRowFirstColumn="0" w:lastRowLastColumn="0"/>
            <w:tcW w:w="8630"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woda dostarczona gospodarstwom domowym [dam³]</w:t>
            </w:r>
          </w:p>
        </w:tc>
        <w:tc>
          <w:tcPr>
            <w:tcW w:w="650" w:type="dxa"/>
            <w:noWrap/>
            <w:hideMark/>
          </w:tcPr>
          <w:p w:rsidR="002856C4" w:rsidRPr="003C60EB" w:rsidRDefault="002856C4" w:rsidP="003C60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2,6</w:t>
            </w:r>
          </w:p>
        </w:tc>
      </w:tr>
      <w:tr w:rsidR="002856C4" w:rsidRPr="003C60EB" w:rsidTr="004C5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30"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zużycie wody z wodociągów na 1 mieszkańca [m³]</w:t>
            </w:r>
          </w:p>
        </w:tc>
        <w:tc>
          <w:tcPr>
            <w:tcW w:w="650" w:type="dxa"/>
            <w:noWrap/>
            <w:hideMark/>
          </w:tcPr>
          <w:p w:rsidR="002856C4" w:rsidRPr="003C60EB" w:rsidRDefault="002856C4" w:rsidP="003C60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0,4</w:t>
            </w:r>
          </w:p>
        </w:tc>
      </w:tr>
    </w:tbl>
    <w:p w:rsidR="002856C4" w:rsidRPr="003C60EB" w:rsidRDefault="002856C4" w:rsidP="003C60EB">
      <w:pPr>
        <w:spacing w:after="0" w:line="276" w:lineRule="auto"/>
        <w:jc w:val="both"/>
        <w:rPr>
          <w:rFonts w:ascii="Times New Roman" w:hAnsi="Times New Roman" w:cs="Times New Roman"/>
          <w:i/>
          <w:sz w:val="20"/>
          <w:szCs w:val="20"/>
        </w:rPr>
      </w:pPr>
      <w:r w:rsidRPr="003C60EB">
        <w:rPr>
          <w:rFonts w:ascii="Times New Roman" w:hAnsi="Times New Roman" w:cs="Times New Roman"/>
          <w:i/>
          <w:sz w:val="20"/>
          <w:szCs w:val="20"/>
        </w:rPr>
        <w:t xml:space="preserve">Źródło: </w:t>
      </w:r>
      <w:hyperlink r:id="rId16" w:history="1">
        <w:r w:rsidRPr="003C60EB">
          <w:rPr>
            <w:rStyle w:val="Hipercze"/>
            <w:rFonts w:ascii="Times New Roman" w:hAnsi="Times New Roman" w:cs="Times New Roman"/>
            <w:i/>
            <w:sz w:val="20"/>
            <w:szCs w:val="20"/>
          </w:rPr>
          <w:t>https://bdl.stat.gov.pl/BDL/dane/tablica</w:t>
        </w:r>
      </w:hyperlink>
      <w:r w:rsidRPr="003C60EB">
        <w:rPr>
          <w:rFonts w:ascii="Times New Roman" w:hAnsi="Times New Roman" w:cs="Times New Roman"/>
          <w:i/>
          <w:sz w:val="20"/>
          <w:szCs w:val="20"/>
        </w:rPr>
        <w:t xml:space="preserve"> , data emisji 02.02.2016r.</w:t>
      </w:r>
    </w:p>
    <w:p w:rsidR="002856C4" w:rsidRPr="003C60EB" w:rsidRDefault="002856C4" w:rsidP="003C60EB">
      <w:pPr>
        <w:autoSpaceDE w:val="0"/>
        <w:autoSpaceDN w:val="0"/>
        <w:adjustRightInd w:val="0"/>
        <w:spacing w:after="0" w:line="276" w:lineRule="auto"/>
        <w:rPr>
          <w:rFonts w:ascii="Times New Roman" w:hAnsi="Times New Roman" w:cs="Times New Roman"/>
          <w:sz w:val="20"/>
          <w:szCs w:val="20"/>
        </w:rPr>
      </w:pPr>
    </w:p>
    <w:p w:rsidR="002856C4" w:rsidRPr="003C60EB" w:rsidRDefault="002856C4" w:rsidP="003C60EB">
      <w:pPr>
        <w:autoSpaceDE w:val="0"/>
        <w:autoSpaceDN w:val="0"/>
        <w:adjustRightInd w:val="0"/>
        <w:spacing w:after="0" w:line="276" w:lineRule="auto"/>
        <w:ind w:firstLine="708"/>
        <w:jc w:val="both"/>
        <w:rPr>
          <w:rFonts w:ascii="Times New Roman" w:hAnsi="Times New Roman" w:cs="Times New Roman"/>
        </w:rPr>
      </w:pPr>
      <w:r w:rsidRPr="003C60EB">
        <w:rPr>
          <w:rFonts w:ascii="Times New Roman" w:hAnsi="Times New Roman" w:cs="Times New Roman"/>
        </w:rPr>
        <w:t xml:space="preserve">Zestawione w powyższej tabeli dane ilustrują, że Gmina Łabowa charakteryzuje się niskim stopniem objęcia siecią wodociągową. Sieć wodociągowa na terenie gminy w ostatnich latach nie była rozbudowywana i na przestrzeni ostatnich czterech lat nie ulegała zmianie, co obrazuje </w:t>
      </w:r>
      <w:r w:rsidR="00A926F5" w:rsidRPr="003C60EB">
        <w:rPr>
          <w:rFonts w:ascii="Times New Roman" w:hAnsi="Times New Roman" w:cs="Times New Roman"/>
        </w:rPr>
        <w:t>poniższa tabela</w:t>
      </w:r>
      <w:r w:rsidRPr="003C60EB">
        <w:rPr>
          <w:rFonts w:ascii="Times New Roman" w:hAnsi="Times New Roman" w:cs="Times New Roman"/>
        </w:rPr>
        <w:t>.</w:t>
      </w:r>
    </w:p>
    <w:p w:rsidR="002856C4" w:rsidRPr="003C60EB" w:rsidRDefault="00050EBE" w:rsidP="003C60EB">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t>Tabela 3</w:t>
      </w:r>
      <w:r w:rsidR="002856C4" w:rsidRPr="003C60EB">
        <w:rPr>
          <w:rFonts w:ascii="Times New Roman" w:hAnsi="Times New Roman" w:cs="Times New Roman"/>
          <w:b/>
        </w:rPr>
        <w:t>. Sieć wodociągowa w Gminie Łabowa w latach 2010-2014</w:t>
      </w:r>
    </w:p>
    <w:tbl>
      <w:tblPr>
        <w:tblStyle w:val="Tabelasiatki2ak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1134"/>
        <w:gridCol w:w="1134"/>
        <w:gridCol w:w="1134"/>
      </w:tblGrid>
      <w:tr w:rsidR="002856C4" w:rsidRPr="003C60EB" w:rsidTr="004C5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val="restart"/>
            <w:tcBorders>
              <w:top w:val="none" w:sz="0" w:space="0" w:color="auto"/>
              <w:bottom w:val="none" w:sz="0" w:space="0" w:color="auto"/>
              <w:right w:val="none" w:sz="0" w:space="0" w:color="auto"/>
            </w:tcBorders>
          </w:tcPr>
          <w:p w:rsidR="002856C4" w:rsidRPr="003C60EB" w:rsidRDefault="002856C4" w:rsidP="003C60EB">
            <w:pPr>
              <w:autoSpaceDE w:val="0"/>
              <w:autoSpaceDN w:val="0"/>
              <w:adjustRightInd w:val="0"/>
              <w:spacing w:line="276" w:lineRule="auto"/>
              <w:jc w:val="center"/>
              <w:rPr>
                <w:rFonts w:ascii="Times New Roman" w:hAnsi="Times New Roman" w:cs="Times New Roman"/>
                <w:b w:val="0"/>
                <w:sz w:val="20"/>
                <w:szCs w:val="20"/>
              </w:rPr>
            </w:pPr>
            <w:r w:rsidRPr="003C60EB">
              <w:rPr>
                <w:rFonts w:ascii="Times New Roman" w:hAnsi="Times New Roman" w:cs="Times New Roman"/>
                <w:sz w:val="20"/>
                <w:szCs w:val="20"/>
              </w:rPr>
              <w:t>Sieć wodociągowa</w:t>
            </w:r>
          </w:p>
        </w:tc>
        <w:tc>
          <w:tcPr>
            <w:tcW w:w="4536" w:type="dxa"/>
            <w:gridSpan w:val="4"/>
            <w:tcBorders>
              <w:top w:val="none" w:sz="0" w:space="0" w:color="auto"/>
              <w:left w:val="none" w:sz="0" w:space="0" w:color="auto"/>
              <w:bottom w:val="none" w:sz="0" w:space="0" w:color="auto"/>
            </w:tcBorders>
          </w:tcPr>
          <w:p w:rsidR="002856C4" w:rsidRPr="003C60EB" w:rsidRDefault="002856C4" w:rsidP="003C60E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C60EB">
              <w:rPr>
                <w:rFonts w:ascii="Times New Roman" w:hAnsi="Times New Roman" w:cs="Times New Roman"/>
                <w:sz w:val="20"/>
                <w:szCs w:val="20"/>
              </w:rPr>
              <w:t>Charakterystyka czynnej sieci wodociągowej</w:t>
            </w:r>
          </w:p>
        </w:tc>
      </w:tr>
      <w:tr w:rsidR="002856C4" w:rsidRPr="003C60EB" w:rsidTr="004C5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rsidR="002856C4" w:rsidRPr="003C60EB" w:rsidRDefault="002856C4" w:rsidP="003C60EB">
            <w:pPr>
              <w:autoSpaceDE w:val="0"/>
              <w:autoSpaceDN w:val="0"/>
              <w:adjustRightInd w:val="0"/>
              <w:spacing w:line="276" w:lineRule="auto"/>
              <w:jc w:val="center"/>
              <w:rPr>
                <w:rFonts w:ascii="Times New Roman" w:hAnsi="Times New Roman" w:cs="Times New Roman"/>
                <w:b w:val="0"/>
                <w:sz w:val="20"/>
                <w:szCs w:val="20"/>
              </w:rPr>
            </w:pPr>
          </w:p>
        </w:tc>
        <w:tc>
          <w:tcPr>
            <w:tcW w:w="1134"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C60EB">
              <w:rPr>
                <w:rFonts w:ascii="Times New Roman" w:hAnsi="Times New Roman" w:cs="Times New Roman"/>
                <w:b/>
                <w:sz w:val="20"/>
                <w:szCs w:val="20"/>
              </w:rPr>
              <w:t>2011</w:t>
            </w:r>
          </w:p>
        </w:tc>
        <w:tc>
          <w:tcPr>
            <w:tcW w:w="1134"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C60EB">
              <w:rPr>
                <w:rFonts w:ascii="Times New Roman" w:hAnsi="Times New Roman" w:cs="Times New Roman"/>
                <w:b/>
                <w:sz w:val="20"/>
                <w:szCs w:val="20"/>
              </w:rPr>
              <w:t>2012</w:t>
            </w:r>
          </w:p>
        </w:tc>
        <w:tc>
          <w:tcPr>
            <w:tcW w:w="1134"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C60EB">
              <w:rPr>
                <w:rFonts w:ascii="Times New Roman" w:hAnsi="Times New Roman" w:cs="Times New Roman"/>
                <w:b/>
                <w:sz w:val="20"/>
                <w:szCs w:val="20"/>
              </w:rPr>
              <w:t>2013</w:t>
            </w:r>
          </w:p>
        </w:tc>
        <w:tc>
          <w:tcPr>
            <w:tcW w:w="1134"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C60EB">
              <w:rPr>
                <w:rFonts w:ascii="Times New Roman" w:hAnsi="Times New Roman" w:cs="Times New Roman"/>
                <w:b/>
                <w:sz w:val="20"/>
                <w:szCs w:val="20"/>
              </w:rPr>
              <w:t>2014</w:t>
            </w:r>
          </w:p>
        </w:tc>
      </w:tr>
      <w:tr w:rsidR="002856C4" w:rsidRPr="003C60EB" w:rsidTr="004C5258">
        <w:trPr>
          <w:trHeight w:val="568"/>
        </w:trPr>
        <w:tc>
          <w:tcPr>
            <w:cnfStyle w:val="001000000000" w:firstRow="0" w:lastRow="0" w:firstColumn="1" w:lastColumn="0" w:oddVBand="0" w:evenVBand="0" w:oddHBand="0" w:evenHBand="0" w:firstRowFirstColumn="0" w:firstRowLastColumn="0" w:lastRowFirstColumn="0" w:lastRowLastColumn="0"/>
            <w:tcW w:w="3681" w:type="dxa"/>
          </w:tcPr>
          <w:p w:rsidR="002856C4" w:rsidRPr="003C60EB" w:rsidRDefault="002856C4" w:rsidP="003C60EB">
            <w:pPr>
              <w:autoSpaceDE w:val="0"/>
              <w:autoSpaceDN w:val="0"/>
              <w:adjustRightInd w:val="0"/>
              <w:spacing w:line="276" w:lineRule="auto"/>
              <w:rPr>
                <w:rFonts w:ascii="Times New Roman" w:hAnsi="Times New Roman" w:cs="Times New Roman"/>
                <w:sz w:val="20"/>
                <w:szCs w:val="20"/>
              </w:rPr>
            </w:pPr>
            <w:r w:rsidRPr="003C60EB">
              <w:rPr>
                <w:rFonts w:ascii="Times New Roman" w:hAnsi="Times New Roman" w:cs="Times New Roman"/>
                <w:sz w:val="20"/>
                <w:szCs w:val="20"/>
              </w:rPr>
              <w:t>Długość czynnej sieci wodociągowej</w:t>
            </w:r>
          </w:p>
          <w:p w:rsidR="002856C4" w:rsidRPr="003C60EB" w:rsidRDefault="002856C4" w:rsidP="003C60EB">
            <w:pPr>
              <w:spacing w:line="276" w:lineRule="auto"/>
              <w:rPr>
                <w:rFonts w:ascii="Times New Roman" w:hAnsi="Times New Roman" w:cs="Times New Roman"/>
                <w:sz w:val="20"/>
                <w:szCs w:val="20"/>
              </w:rPr>
            </w:pPr>
            <w:r w:rsidRPr="003C60EB">
              <w:rPr>
                <w:rFonts w:ascii="Times New Roman" w:hAnsi="Times New Roman" w:cs="Times New Roman"/>
                <w:sz w:val="20"/>
                <w:szCs w:val="20"/>
              </w:rPr>
              <w:t>rozdzielczej bez przyłączy w km</w:t>
            </w:r>
          </w:p>
        </w:tc>
        <w:tc>
          <w:tcPr>
            <w:tcW w:w="1134" w:type="dxa"/>
          </w:tcPr>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3,4</w:t>
            </w:r>
          </w:p>
        </w:tc>
        <w:tc>
          <w:tcPr>
            <w:tcW w:w="1134" w:type="dxa"/>
          </w:tcPr>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3,4</w:t>
            </w:r>
          </w:p>
        </w:tc>
        <w:tc>
          <w:tcPr>
            <w:tcW w:w="1134" w:type="dxa"/>
          </w:tcPr>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3,4</w:t>
            </w:r>
          </w:p>
        </w:tc>
        <w:tc>
          <w:tcPr>
            <w:tcW w:w="1134" w:type="dxa"/>
          </w:tcPr>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3,4</w:t>
            </w:r>
          </w:p>
        </w:tc>
      </w:tr>
      <w:tr w:rsidR="002856C4" w:rsidRPr="003C60EB" w:rsidTr="004C5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2856C4" w:rsidRPr="003C60EB" w:rsidRDefault="002856C4" w:rsidP="003C60EB">
            <w:pPr>
              <w:autoSpaceDE w:val="0"/>
              <w:autoSpaceDN w:val="0"/>
              <w:adjustRightInd w:val="0"/>
              <w:spacing w:line="276" w:lineRule="auto"/>
              <w:rPr>
                <w:rFonts w:ascii="Times New Roman" w:hAnsi="Times New Roman" w:cs="Times New Roman"/>
                <w:sz w:val="20"/>
                <w:szCs w:val="20"/>
              </w:rPr>
            </w:pPr>
            <w:r w:rsidRPr="003C60EB">
              <w:rPr>
                <w:rFonts w:ascii="Times New Roman" w:hAnsi="Times New Roman" w:cs="Times New Roman"/>
                <w:sz w:val="20"/>
                <w:szCs w:val="20"/>
              </w:rPr>
              <w:t>Połączenia do sieci wodociągowej</w:t>
            </w:r>
          </w:p>
          <w:p w:rsidR="002856C4" w:rsidRPr="003C60EB" w:rsidRDefault="002856C4" w:rsidP="003C60EB">
            <w:pPr>
              <w:autoSpaceDE w:val="0"/>
              <w:autoSpaceDN w:val="0"/>
              <w:adjustRightInd w:val="0"/>
              <w:spacing w:line="276" w:lineRule="auto"/>
              <w:rPr>
                <w:rFonts w:ascii="Times New Roman" w:hAnsi="Times New Roman" w:cs="Times New Roman"/>
                <w:sz w:val="20"/>
                <w:szCs w:val="20"/>
              </w:rPr>
            </w:pPr>
            <w:r w:rsidRPr="003C60EB">
              <w:rPr>
                <w:rFonts w:ascii="Times New Roman" w:hAnsi="Times New Roman" w:cs="Times New Roman"/>
                <w:sz w:val="20"/>
                <w:szCs w:val="20"/>
              </w:rPr>
              <w:t>budynków mieszkalnych i zbiorowego zamieszkania – szt.</w:t>
            </w:r>
          </w:p>
        </w:tc>
        <w:tc>
          <w:tcPr>
            <w:tcW w:w="1134"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45</w:t>
            </w:r>
          </w:p>
        </w:tc>
        <w:tc>
          <w:tcPr>
            <w:tcW w:w="1134"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45</w:t>
            </w:r>
          </w:p>
        </w:tc>
        <w:tc>
          <w:tcPr>
            <w:tcW w:w="1134"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45</w:t>
            </w:r>
          </w:p>
        </w:tc>
        <w:tc>
          <w:tcPr>
            <w:tcW w:w="1134"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45</w:t>
            </w:r>
          </w:p>
        </w:tc>
      </w:tr>
    </w:tbl>
    <w:p w:rsidR="002856C4" w:rsidRPr="003C60EB" w:rsidRDefault="002856C4" w:rsidP="003C60EB">
      <w:pPr>
        <w:autoSpaceDE w:val="0"/>
        <w:autoSpaceDN w:val="0"/>
        <w:adjustRightInd w:val="0"/>
        <w:spacing w:after="0" w:line="276" w:lineRule="auto"/>
        <w:rPr>
          <w:rFonts w:ascii="Times New Roman" w:hAnsi="Times New Roman" w:cs="Times New Roman"/>
          <w:i/>
          <w:sz w:val="20"/>
          <w:szCs w:val="20"/>
        </w:rPr>
      </w:pPr>
      <w:r w:rsidRPr="003C60EB">
        <w:rPr>
          <w:rFonts w:ascii="Times New Roman" w:hAnsi="Times New Roman" w:cs="Times New Roman"/>
          <w:i/>
          <w:sz w:val="20"/>
          <w:szCs w:val="20"/>
        </w:rPr>
        <w:t>Źródło: Główny Urząd Statystyczny, Kraków 2015</w:t>
      </w:r>
    </w:p>
    <w:p w:rsidR="00050EBE" w:rsidRDefault="00050EBE" w:rsidP="003C60EB">
      <w:pPr>
        <w:autoSpaceDE w:val="0"/>
        <w:autoSpaceDN w:val="0"/>
        <w:adjustRightInd w:val="0"/>
        <w:spacing w:after="0" w:line="276" w:lineRule="auto"/>
        <w:jc w:val="both"/>
        <w:rPr>
          <w:rFonts w:ascii="Times New Roman" w:hAnsi="Times New Roman" w:cs="Times New Roman"/>
          <w:b/>
        </w:rPr>
      </w:pPr>
    </w:p>
    <w:p w:rsidR="00C27FBB" w:rsidRDefault="00C27FBB" w:rsidP="003C60EB">
      <w:pPr>
        <w:autoSpaceDE w:val="0"/>
        <w:autoSpaceDN w:val="0"/>
        <w:adjustRightInd w:val="0"/>
        <w:spacing w:after="0" w:line="276" w:lineRule="auto"/>
        <w:jc w:val="both"/>
        <w:rPr>
          <w:rFonts w:ascii="Times New Roman" w:hAnsi="Times New Roman" w:cs="Times New Roman"/>
          <w:b/>
        </w:rPr>
      </w:pPr>
    </w:p>
    <w:p w:rsidR="002856C4" w:rsidRPr="003C60EB" w:rsidRDefault="002856C4" w:rsidP="003C60EB">
      <w:pPr>
        <w:autoSpaceDE w:val="0"/>
        <w:autoSpaceDN w:val="0"/>
        <w:adjustRightInd w:val="0"/>
        <w:spacing w:after="0" w:line="276" w:lineRule="auto"/>
        <w:jc w:val="both"/>
        <w:rPr>
          <w:rFonts w:ascii="Times New Roman" w:hAnsi="Times New Roman" w:cs="Times New Roman"/>
          <w:b/>
        </w:rPr>
      </w:pPr>
      <w:r w:rsidRPr="003C60EB">
        <w:rPr>
          <w:rFonts w:ascii="Times New Roman" w:hAnsi="Times New Roman" w:cs="Times New Roman"/>
          <w:b/>
        </w:rPr>
        <w:lastRenderedPageBreak/>
        <w:t>Sieć kanalizacyjna</w:t>
      </w:r>
      <w:r w:rsidRPr="003C60EB">
        <w:rPr>
          <w:rFonts w:ascii="Times New Roman" w:hAnsi="Times New Roman" w:cs="Times New Roman"/>
          <w:b/>
        </w:rPr>
        <w:tab/>
      </w:r>
    </w:p>
    <w:p w:rsidR="002856C4" w:rsidRPr="003C60EB" w:rsidRDefault="002856C4" w:rsidP="003C60EB">
      <w:pPr>
        <w:autoSpaceDE w:val="0"/>
        <w:autoSpaceDN w:val="0"/>
        <w:adjustRightInd w:val="0"/>
        <w:spacing w:after="0" w:line="276" w:lineRule="auto"/>
        <w:jc w:val="both"/>
        <w:rPr>
          <w:rFonts w:ascii="Times New Roman" w:hAnsi="Times New Roman" w:cs="Times New Roman"/>
          <w:b/>
        </w:rPr>
      </w:pPr>
    </w:p>
    <w:p w:rsidR="002856C4" w:rsidRPr="003C60EB" w:rsidRDefault="002856C4" w:rsidP="00C27FBB">
      <w:pPr>
        <w:spacing w:after="0" w:line="276" w:lineRule="auto"/>
        <w:ind w:firstLine="567"/>
        <w:jc w:val="both"/>
        <w:rPr>
          <w:rFonts w:ascii="Times New Roman" w:hAnsi="Times New Roman" w:cs="Times New Roman"/>
        </w:rPr>
      </w:pPr>
      <w:r w:rsidRPr="003C60EB">
        <w:rPr>
          <w:rFonts w:ascii="Times New Roman" w:hAnsi="Times New Roman" w:cs="Times New Roman"/>
        </w:rPr>
        <w:t xml:space="preserve">W Gminie Łabowa </w:t>
      </w:r>
      <w:r w:rsidRPr="0049674B">
        <w:rPr>
          <w:rFonts w:ascii="Times New Roman" w:hAnsi="Times New Roman" w:cs="Times New Roman"/>
        </w:rPr>
        <w:t>funkcjonuj</w:t>
      </w:r>
      <w:r w:rsidR="00C27FBB" w:rsidRPr="0049674B">
        <w:rPr>
          <w:rFonts w:ascii="Times New Roman" w:hAnsi="Times New Roman" w:cs="Times New Roman"/>
        </w:rPr>
        <w:t>ą dwie oczyszczalnie</w:t>
      </w:r>
      <w:r w:rsidRPr="0049674B">
        <w:rPr>
          <w:rFonts w:ascii="Times New Roman" w:hAnsi="Times New Roman" w:cs="Times New Roman"/>
        </w:rPr>
        <w:t xml:space="preserve"> ścieków</w:t>
      </w:r>
      <w:r w:rsidR="00C27FBB" w:rsidRPr="0049674B">
        <w:rPr>
          <w:rFonts w:ascii="Times New Roman" w:hAnsi="Times New Roman" w:cs="Times New Roman"/>
        </w:rPr>
        <w:t>:</w:t>
      </w:r>
      <w:r w:rsidRPr="0049674B">
        <w:rPr>
          <w:rFonts w:ascii="Times New Roman" w:hAnsi="Times New Roman" w:cs="Times New Roman"/>
        </w:rPr>
        <w:t xml:space="preserve"> w miejscowości Maciejowa</w:t>
      </w:r>
      <w:r w:rsidR="00C27FBB" w:rsidRPr="0049674B">
        <w:rPr>
          <w:rFonts w:ascii="Times New Roman" w:hAnsi="Times New Roman" w:cs="Times New Roman"/>
        </w:rPr>
        <w:t xml:space="preserve"> (250m³/d) oraz w miejscowości Kamianna (50m³/d) [dane UG Łabowa]</w:t>
      </w:r>
      <w:r w:rsidRPr="0049674B">
        <w:rPr>
          <w:rFonts w:ascii="Times New Roman" w:hAnsi="Times New Roman" w:cs="Times New Roman"/>
        </w:rPr>
        <w:t>. Całkowita długość tej sieci na terenie Gminy Łabowa w 2015 roku wynosiła 34,48 km. Całkowita ilość mieszkańców objętych siecią</w:t>
      </w:r>
      <w:r w:rsidRPr="003C60EB">
        <w:rPr>
          <w:rFonts w:ascii="Times New Roman" w:hAnsi="Times New Roman" w:cs="Times New Roman"/>
        </w:rPr>
        <w:t xml:space="preserve"> kanalizacyjną na analizowanym terenie wynosiła około 919, co stanowi około 15,8% ogólnej liczby mieszkańców. Zgodnie z danymi Głównego Urzędu Statystycznego budowa sieci kanalizacyjnej na terenie gminy rozpoczęła się w 2008 roku.</w:t>
      </w:r>
    </w:p>
    <w:p w:rsidR="002856C4" w:rsidRPr="003C60EB" w:rsidRDefault="002856C4" w:rsidP="003C60EB">
      <w:pPr>
        <w:spacing w:after="0" w:line="276" w:lineRule="auto"/>
        <w:jc w:val="both"/>
        <w:rPr>
          <w:rFonts w:ascii="Times New Roman" w:hAnsi="Times New Roman" w:cs="Times New Roman"/>
        </w:rPr>
      </w:pPr>
      <w:r w:rsidRPr="003C60EB">
        <w:rPr>
          <w:rFonts w:ascii="Times New Roman" w:hAnsi="Times New Roman" w:cs="Times New Roman"/>
        </w:rPr>
        <w:t xml:space="preserve">Istniejącą sieć kanalizacyjną na terenie Gminy Łabowa przedstawia </w:t>
      </w:r>
      <w:r w:rsidR="00A926F5" w:rsidRPr="003C60EB">
        <w:rPr>
          <w:rFonts w:ascii="Times New Roman" w:hAnsi="Times New Roman" w:cs="Times New Roman"/>
        </w:rPr>
        <w:t>poniższa tabela</w:t>
      </w:r>
      <w:r w:rsidRPr="003C60EB">
        <w:rPr>
          <w:rFonts w:ascii="Times New Roman" w:hAnsi="Times New Roman" w:cs="Times New Roman"/>
        </w:rPr>
        <w:t>.</w:t>
      </w:r>
    </w:p>
    <w:p w:rsidR="002856C4" w:rsidRPr="003C60EB" w:rsidRDefault="002856C4" w:rsidP="003C60EB">
      <w:pPr>
        <w:spacing w:after="0" w:line="276" w:lineRule="auto"/>
        <w:jc w:val="both"/>
        <w:rPr>
          <w:rFonts w:ascii="Times New Roman" w:hAnsi="Times New Roman" w:cs="Times New Roman"/>
        </w:rPr>
      </w:pPr>
    </w:p>
    <w:p w:rsidR="002856C4" w:rsidRPr="003C60EB" w:rsidRDefault="00050EBE" w:rsidP="003C60EB">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t>Tabela 4</w:t>
      </w:r>
      <w:r w:rsidR="002856C4" w:rsidRPr="003C60EB">
        <w:rPr>
          <w:rFonts w:ascii="Times New Roman" w:hAnsi="Times New Roman" w:cs="Times New Roman"/>
          <w:b/>
        </w:rPr>
        <w:t>. Sieć kanalizacyjna w Gminie Łabowa – stan na 31.12.2015r.</w:t>
      </w:r>
    </w:p>
    <w:tbl>
      <w:tblPr>
        <w:tblStyle w:val="Tabelasiatki2akcent51"/>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1"/>
        <w:gridCol w:w="756"/>
      </w:tblGrid>
      <w:tr w:rsidR="002856C4" w:rsidRPr="003C60EB" w:rsidTr="004C52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7" w:type="dxa"/>
            <w:gridSpan w:val="2"/>
            <w:tcBorders>
              <w:top w:val="none" w:sz="0" w:space="0" w:color="auto"/>
              <w:bottom w:val="none" w:sz="0" w:space="0" w:color="auto"/>
            </w:tcBorders>
            <w:noWrap/>
            <w:hideMark/>
          </w:tcPr>
          <w:p w:rsidR="002856C4" w:rsidRPr="003C60EB" w:rsidRDefault="002856C4" w:rsidP="003C60EB">
            <w:pPr>
              <w:spacing w:line="276" w:lineRule="auto"/>
              <w:jc w:val="center"/>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SIEĆ KANALIZACYJNA</w:t>
            </w:r>
          </w:p>
        </w:tc>
      </w:tr>
      <w:tr w:rsidR="002856C4" w:rsidRPr="003C60EB" w:rsidTr="004C5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41"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długość czynnej sieci kanalizacyjnej [km]</w:t>
            </w:r>
          </w:p>
        </w:tc>
        <w:tc>
          <w:tcPr>
            <w:tcW w:w="756" w:type="dxa"/>
            <w:noWrap/>
            <w:hideMark/>
          </w:tcPr>
          <w:p w:rsidR="002856C4" w:rsidRPr="003C60EB" w:rsidRDefault="002856C4" w:rsidP="003C60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34,48</w:t>
            </w:r>
          </w:p>
        </w:tc>
      </w:tr>
      <w:tr w:rsidR="002856C4" w:rsidRPr="003C60EB" w:rsidTr="004C5258">
        <w:trPr>
          <w:trHeight w:val="300"/>
        </w:trPr>
        <w:tc>
          <w:tcPr>
            <w:cnfStyle w:val="001000000000" w:firstRow="0" w:lastRow="0" w:firstColumn="1" w:lastColumn="0" w:oddVBand="0" w:evenVBand="0" w:oddHBand="0" w:evenHBand="0" w:firstRowFirstColumn="0" w:firstRowLastColumn="0" w:lastRowFirstColumn="0" w:lastRowLastColumn="0"/>
            <w:tcW w:w="8741"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długość czynnej sieci kanalizacyjnej będącej w zarządzie bądź administracji gminy [km]</w:t>
            </w:r>
          </w:p>
        </w:tc>
        <w:tc>
          <w:tcPr>
            <w:tcW w:w="756" w:type="dxa"/>
            <w:noWrap/>
            <w:hideMark/>
          </w:tcPr>
          <w:p w:rsidR="002856C4" w:rsidRPr="003C60EB" w:rsidRDefault="002856C4" w:rsidP="003C60E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34,48</w:t>
            </w:r>
          </w:p>
        </w:tc>
      </w:tr>
      <w:tr w:rsidR="002856C4" w:rsidRPr="003C60EB" w:rsidTr="004C5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41"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przyłącza prowadzące do budynków mieszkalnych i zbiorowego zamieszkania [szt.]</w:t>
            </w:r>
          </w:p>
        </w:tc>
        <w:tc>
          <w:tcPr>
            <w:tcW w:w="756" w:type="dxa"/>
            <w:noWrap/>
            <w:hideMark/>
          </w:tcPr>
          <w:p w:rsidR="002856C4" w:rsidRPr="003C60EB" w:rsidRDefault="002856C4" w:rsidP="003C60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417</w:t>
            </w:r>
          </w:p>
        </w:tc>
      </w:tr>
      <w:tr w:rsidR="002856C4" w:rsidRPr="003C60EB" w:rsidTr="004C5258">
        <w:trPr>
          <w:trHeight w:val="300"/>
        </w:trPr>
        <w:tc>
          <w:tcPr>
            <w:cnfStyle w:val="001000000000" w:firstRow="0" w:lastRow="0" w:firstColumn="1" w:lastColumn="0" w:oddVBand="0" w:evenVBand="0" w:oddHBand="0" w:evenHBand="0" w:firstRowFirstColumn="0" w:firstRowLastColumn="0" w:lastRowFirstColumn="0" w:lastRowLastColumn="0"/>
            <w:tcW w:w="8741" w:type="dxa"/>
            <w:noWrap/>
            <w:hideMark/>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ścieki odprowadzone [dam³] – gospodarstwa domowe</w:t>
            </w:r>
          </w:p>
        </w:tc>
        <w:tc>
          <w:tcPr>
            <w:tcW w:w="756" w:type="dxa"/>
            <w:noWrap/>
            <w:hideMark/>
          </w:tcPr>
          <w:p w:rsidR="002856C4" w:rsidRPr="003C60EB" w:rsidRDefault="002856C4" w:rsidP="003C60E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61,8</w:t>
            </w:r>
          </w:p>
        </w:tc>
      </w:tr>
      <w:tr w:rsidR="002856C4" w:rsidRPr="003C60EB" w:rsidTr="004C5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41" w:type="dxa"/>
            <w:noWrap/>
          </w:tcPr>
          <w:p w:rsidR="002856C4" w:rsidRPr="003C60EB" w:rsidRDefault="002856C4" w:rsidP="003C60EB">
            <w:pPr>
              <w:spacing w:line="276" w:lineRule="auto"/>
              <w:jc w:val="both"/>
              <w:rPr>
                <w:rFonts w:ascii="Times New Roman" w:eastAsia="Times New Roman" w:hAnsi="Times New Roman" w:cs="Times New Roman"/>
                <w:b w:val="0"/>
                <w:bCs w:val="0"/>
                <w:color w:val="000000"/>
                <w:sz w:val="20"/>
                <w:szCs w:val="20"/>
                <w:lang w:eastAsia="pl-PL"/>
              </w:rPr>
            </w:pPr>
            <w:r w:rsidRPr="003C60EB">
              <w:rPr>
                <w:rFonts w:ascii="Times New Roman" w:eastAsia="Times New Roman" w:hAnsi="Times New Roman" w:cs="Times New Roman"/>
                <w:color w:val="000000"/>
                <w:sz w:val="20"/>
                <w:szCs w:val="20"/>
                <w:lang w:eastAsia="pl-PL"/>
              </w:rPr>
              <w:t>ścieki odprowadzone [dam³] – podmioty gospodarcze</w:t>
            </w:r>
          </w:p>
        </w:tc>
        <w:tc>
          <w:tcPr>
            <w:tcW w:w="756" w:type="dxa"/>
            <w:noWrap/>
          </w:tcPr>
          <w:p w:rsidR="002856C4" w:rsidRPr="003C60EB" w:rsidRDefault="002856C4" w:rsidP="003C60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4,7</w:t>
            </w:r>
          </w:p>
        </w:tc>
      </w:tr>
    </w:tbl>
    <w:p w:rsidR="002856C4" w:rsidRPr="003C60EB" w:rsidRDefault="002856C4" w:rsidP="003C60EB">
      <w:pPr>
        <w:spacing w:after="0" w:line="276" w:lineRule="auto"/>
        <w:jc w:val="both"/>
        <w:rPr>
          <w:rFonts w:ascii="Times New Roman" w:hAnsi="Times New Roman" w:cs="Times New Roman"/>
          <w:i/>
          <w:sz w:val="20"/>
          <w:szCs w:val="20"/>
        </w:rPr>
      </w:pPr>
      <w:r w:rsidRPr="003C60EB">
        <w:rPr>
          <w:rFonts w:ascii="Times New Roman" w:hAnsi="Times New Roman" w:cs="Times New Roman"/>
          <w:i/>
          <w:sz w:val="20"/>
          <w:szCs w:val="20"/>
        </w:rPr>
        <w:t>Źródło: Urząd Gminy w Łabowej, stan na 31.12.2015</w:t>
      </w:r>
    </w:p>
    <w:p w:rsidR="002856C4" w:rsidRPr="003C60EB" w:rsidRDefault="002856C4" w:rsidP="003C60EB">
      <w:pPr>
        <w:spacing w:after="0" w:line="276" w:lineRule="auto"/>
        <w:jc w:val="both"/>
        <w:rPr>
          <w:rFonts w:ascii="Times New Roman" w:hAnsi="Times New Roman" w:cs="Times New Roman"/>
          <w:szCs w:val="24"/>
        </w:rPr>
      </w:pPr>
    </w:p>
    <w:p w:rsidR="002856C4" w:rsidRPr="003C60EB" w:rsidRDefault="002856C4" w:rsidP="003C60EB">
      <w:pPr>
        <w:autoSpaceDE w:val="0"/>
        <w:autoSpaceDN w:val="0"/>
        <w:adjustRightInd w:val="0"/>
        <w:spacing w:after="0" w:line="276" w:lineRule="auto"/>
        <w:ind w:firstLine="708"/>
        <w:jc w:val="both"/>
        <w:rPr>
          <w:rFonts w:ascii="Times New Roman" w:hAnsi="Times New Roman" w:cs="Times New Roman"/>
        </w:rPr>
      </w:pPr>
      <w:r w:rsidRPr="003C60EB">
        <w:rPr>
          <w:rFonts w:ascii="Times New Roman" w:hAnsi="Times New Roman" w:cs="Times New Roman"/>
        </w:rPr>
        <w:t xml:space="preserve">Gmina Łabowa charakteryzuje się niskim stopniem </w:t>
      </w:r>
      <w:r w:rsidR="00777867">
        <w:rPr>
          <w:rFonts w:ascii="Times New Roman" w:hAnsi="Times New Roman" w:cs="Times New Roman"/>
        </w:rPr>
        <w:t>skanalizowania</w:t>
      </w:r>
      <w:r w:rsidRPr="003C60EB">
        <w:rPr>
          <w:rFonts w:ascii="Times New Roman" w:hAnsi="Times New Roman" w:cs="Times New Roman"/>
        </w:rPr>
        <w:t xml:space="preserve">. Sieć kanalizacyjna na terenie Gminy Łabowa w ostatnich latach uległa rozbudowie. Powołując się na dane Głównego Urzędu Statystycznego, długość sieci kanalizacyjnej zwiększyła się o 18,58 km w 2015 roku w porównaniu do roku 2014. Analizę wzrostu sieci kanalizacyjnej oraz ilości połączeń prowadzących do budynków mieszkalnych i zbiorowego zamieszkania dla sieci kanalizacyjnej na terenie gminy w latach 2011-2015 </w:t>
      </w:r>
      <w:r w:rsidR="00A926F5" w:rsidRPr="003C60EB">
        <w:rPr>
          <w:rFonts w:ascii="Times New Roman" w:hAnsi="Times New Roman" w:cs="Times New Roman"/>
        </w:rPr>
        <w:t>przedstawiono poniżej</w:t>
      </w:r>
      <w:r w:rsidRPr="003C60EB">
        <w:rPr>
          <w:rFonts w:ascii="Times New Roman" w:hAnsi="Times New Roman" w:cs="Times New Roman"/>
        </w:rPr>
        <w:t>.</w:t>
      </w:r>
    </w:p>
    <w:p w:rsidR="002856C4" w:rsidRPr="003C60EB" w:rsidRDefault="002856C4" w:rsidP="003C60EB">
      <w:pPr>
        <w:autoSpaceDE w:val="0"/>
        <w:autoSpaceDN w:val="0"/>
        <w:adjustRightInd w:val="0"/>
        <w:spacing w:after="0" w:line="276" w:lineRule="auto"/>
        <w:jc w:val="both"/>
        <w:rPr>
          <w:rFonts w:ascii="Times New Roman" w:hAnsi="Times New Roman" w:cs="Times New Roman"/>
          <w:b/>
        </w:rPr>
      </w:pPr>
    </w:p>
    <w:p w:rsidR="002856C4" w:rsidRPr="003C60EB" w:rsidRDefault="00050EBE" w:rsidP="003C60EB">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b/>
        </w:rPr>
        <w:t>Tabela 5</w:t>
      </w:r>
      <w:r w:rsidR="002856C4" w:rsidRPr="003C60EB">
        <w:rPr>
          <w:rFonts w:ascii="Times New Roman" w:hAnsi="Times New Roman" w:cs="Times New Roman"/>
          <w:b/>
        </w:rPr>
        <w:t>. Sieć kanalizacyjna w Gminie Łabowa w latach 2010-2015</w:t>
      </w:r>
    </w:p>
    <w:tbl>
      <w:tblPr>
        <w:tblStyle w:val="Tabelasiatki2akcent51"/>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850"/>
        <w:gridCol w:w="851"/>
        <w:gridCol w:w="992"/>
        <w:gridCol w:w="992"/>
        <w:gridCol w:w="852"/>
      </w:tblGrid>
      <w:tr w:rsidR="002856C4" w:rsidRPr="003C60EB" w:rsidTr="00960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val="restart"/>
            <w:tcBorders>
              <w:top w:val="none" w:sz="0" w:space="0" w:color="auto"/>
              <w:bottom w:val="none" w:sz="0" w:space="0" w:color="auto"/>
              <w:right w:val="none" w:sz="0" w:space="0" w:color="auto"/>
            </w:tcBorders>
          </w:tcPr>
          <w:p w:rsidR="002856C4" w:rsidRPr="003C60EB" w:rsidRDefault="002856C4" w:rsidP="003C60EB">
            <w:pPr>
              <w:autoSpaceDE w:val="0"/>
              <w:autoSpaceDN w:val="0"/>
              <w:adjustRightInd w:val="0"/>
              <w:spacing w:line="276" w:lineRule="auto"/>
              <w:jc w:val="center"/>
              <w:rPr>
                <w:rFonts w:ascii="Times New Roman" w:hAnsi="Times New Roman" w:cs="Times New Roman"/>
                <w:b w:val="0"/>
                <w:sz w:val="20"/>
                <w:szCs w:val="20"/>
              </w:rPr>
            </w:pPr>
            <w:r w:rsidRPr="003C60EB">
              <w:rPr>
                <w:rFonts w:ascii="Times New Roman" w:hAnsi="Times New Roman" w:cs="Times New Roman"/>
                <w:sz w:val="20"/>
                <w:szCs w:val="20"/>
              </w:rPr>
              <w:t>Sieć kanalizacyjna</w:t>
            </w:r>
          </w:p>
        </w:tc>
        <w:tc>
          <w:tcPr>
            <w:tcW w:w="4537" w:type="dxa"/>
            <w:gridSpan w:val="5"/>
            <w:tcBorders>
              <w:top w:val="none" w:sz="0" w:space="0" w:color="auto"/>
              <w:left w:val="none" w:sz="0" w:space="0" w:color="auto"/>
              <w:bottom w:val="none" w:sz="0" w:space="0" w:color="auto"/>
            </w:tcBorders>
          </w:tcPr>
          <w:p w:rsidR="002856C4" w:rsidRPr="003C60EB" w:rsidRDefault="002856C4" w:rsidP="003C60E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C60EB">
              <w:rPr>
                <w:rFonts w:ascii="Times New Roman" w:hAnsi="Times New Roman" w:cs="Times New Roman"/>
                <w:sz w:val="20"/>
                <w:szCs w:val="20"/>
              </w:rPr>
              <w:t>Charakterystyka czynnej sieci kanalizacyjnej</w:t>
            </w:r>
          </w:p>
        </w:tc>
      </w:tr>
      <w:tr w:rsidR="004C5258" w:rsidRPr="003C60EB" w:rsidTr="0096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rsidR="002856C4" w:rsidRPr="003C60EB" w:rsidRDefault="002856C4" w:rsidP="003C60EB">
            <w:pPr>
              <w:autoSpaceDE w:val="0"/>
              <w:autoSpaceDN w:val="0"/>
              <w:adjustRightInd w:val="0"/>
              <w:spacing w:line="276" w:lineRule="auto"/>
              <w:jc w:val="center"/>
              <w:rPr>
                <w:rFonts w:ascii="Times New Roman" w:hAnsi="Times New Roman" w:cs="Times New Roman"/>
                <w:b w:val="0"/>
                <w:sz w:val="20"/>
                <w:szCs w:val="20"/>
              </w:rPr>
            </w:pPr>
          </w:p>
        </w:tc>
        <w:tc>
          <w:tcPr>
            <w:tcW w:w="850"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C60EB">
              <w:rPr>
                <w:rFonts w:ascii="Times New Roman" w:hAnsi="Times New Roman" w:cs="Times New Roman"/>
                <w:b/>
                <w:sz w:val="20"/>
                <w:szCs w:val="20"/>
              </w:rPr>
              <w:t>2011</w:t>
            </w:r>
          </w:p>
        </w:tc>
        <w:tc>
          <w:tcPr>
            <w:tcW w:w="851"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C60EB">
              <w:rPr>
                <w:rFonts w:ascii="Times New Roman" w:hAnsi="Times New Roman" w:cs="Times New Roman"/>
                <w:b/>
                <w:sz w:val="20"/>
                <w:szCs w:val="20"/>
              </w:rPr>
              <w:t>2012</w:t>
            </w:r>
          </w:p>
        </w:tc>
        <w:tc>
          <w:tcPr>
            <w:tcW w:w="992"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C60EB">
              <w:rPr>
                <w:rFonts w:ascii="Times New Roman" w:hAnsi="Times New Roman" w:cs="Times New Roman"/>
                <w:b/>
                <w:sz w:val="20"/>
                <w:szCs w:val="20"/>
              </w:rPr>
              <w:t>2013</w:t>
            </w:r>
          </w:p>
        </w:tc>
        <w:tc>
          <w:tcPr>
            <w:tcW w:w="992"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C60EB">
              <w:rPr>
                <w:rFonts w:ascii="Times New Roman" w:hAnsi="Times New Roman" w:cs="Times New Roman"/>
                <w:b/>
                <w:sz w:val="20"/>
                <w:szCs w:val="20"/>
              </w:rPr>
              <w:t>2014</w:t>
            </w:r>
          </w:p>
        </w:tc>
        <w:tc>
          <w:tcPr>
            <w:tcW w:w="852"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C60EB">
              <w:rPr>
                <w:rFonts w:ascii="Times New Roman" w:hAnsi="Times New Roman" w:cs="Times New Roman"/>
                <w:b/>
                <w:sz w:val="20"/>
                <w:szCs w:val="20"/>
              </w:rPr>
              <w:t>2015</w:t>
            </w:r>
          </w:p>
        </w:tc>
      </w:tr>
      <w:tr w:rsidR="002856C4" w:rsidRPr="003C60EB" w:rsidTr="00960F1D">
        <w:tc>
          <w:tcPr>
            <w:cnfStyle w:val="001000000000" w:firstRow="0" w:lastRow="0" w:firstColumn="1" w:lastColumn="0" w:oddVBand="0" w:evenVBand="0" w:oddHBand="0" w:evenHBand="0" w:firstRowFirstColumn="0" w:firstRowLastColumn="0" w:lastRowFirstColumn="0" w:lastRowLastColumn="0"/>
            <w:tcW w:w="4248" w:type="dxa"/>
          </w:tcPr>
          <w:p w:rsidR="002856C4" w:rsidRPr="003C60EB" w:rsidRDefault="002856C4" w:rsidP="003C60EB">
            <w:pPr>
              <w:autoSpaceDE w:val="0"/>
              <w:autoSpaceDN w:val="0"/>
              <w:adjustRightInd w:val="0"/>
              <w:spacing w:line="276" w:lineRule="auto"/>
              <w:rPr>
                <w:rFonts w:ascii="Times New Roman" w:hAnsi="Times New Roman" w:cs="Times New Roman"/>
                <w:sz w:val="20"/>
                <w:szCs w:val="20"/>
              </w:rPr>
            </w:pPr>
            <w:r w:rsidRPr="003C60EB">
              <w:rPr>
                <w:rFonts w:ascii="Times New Roman" w:hAnsi="Times New Roman" w:cs="Times New Roman"/>
                <w:sz w:val="20"/>
                <w:szCs w:val="20"/>
              </w:rPr>
              <w:t>Długość czynnej sieci kanalizacyjnej</w:t>
            </w:r>
          </w:p>
          <w:p w:rsidR="002856C4" w:rsidRPr="003C60EB" w:rsidRDefault="002856C4" w:rsidP="003C60EB">
            <w:pPr>
              <w:spacing w:line="276" w:lineRule="auto"/>
              <w:rPr>
                <w:rFonts w:ascii="Times New Roman" w:hAnsi="Times New Roman" w:cs="Times New Roman"/>
                <w:sz w:val="20"/>
                <w:szCs w:val="20"/>
              </w:rPr>
            </w:pPr>
            <w:r w:rsidRPr="003C60EB">
              <w:rPr>
                <w:rFonts w:ascii="Times New Roman" w:hAnsi="Times New Roman" w:cs="Times New Roman"/>
                <w:sz w:val="20"/>
                <w:szCs w:val="20"/>
              </w:rPr>
              <w:t>rozdzielczej bez przyłączy w km</w:t>
            </w:r>
          </w:p>
        </w:tc>
        <w:tc>
          <w:tcPr>
            <w:tcW w:w="850" w:type="dxa"/>
          </w:tcPr>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15,9</w:t>
            </w:r>
          </w:p>
        </w:tc>
        <w:tc>
          <w:tcPr>
            <w:tcW w:w="851" w:type="dxa"/>
          </w:tcPr>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15,9</w:t>
            </w:r>
          </w:p>
        </w:tc>
        <w:tc>
          <w:tcPr>
            <w:tcW w:w="992" w:type="dxa"/>
          </w:tcPr>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15,9</w:t>
            </w:r>
          </w:p>
        </w:tc>
        <w:tc>
          <w:tcPr>
            <w:tcW w:w="992" w:type="dxa"/>
          </w:tcPr>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15,9</w:t>
            </w:r>
          </w:p>
        </w:tc>
        <w:tc>
          <w:tcPr>
            <w:tcW w:w="852" w:type="dxa"/>
          </w:tcPr>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34,48</w:t>
            </w:r>
          </w:p>
        </w:tc>
      </w:tr>
      <w:tr w:rsidR="002856C4" w:rsidRPr="003C60EB" w:rsidTr="0096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2856C4" w:rsidRPr="003C60EB" w:rsidRDefault="002856C4" w:rsidP="003C60EB">
            <w:pPr>
              <w:autoSpaceDE w:val="0"/>
              <w:autoSpaceDN w:val="0"/>
              <w:adjustRightInd w:val="0"/>
              <w:spacing w:line="276" w:lineRule="auto"/>
              <w:rPr>
                <w:rFonts w:ascii="Times New Roman" w:hAnsi="Times New Roman" w:cs="Times New Roman"/>
                <w:sz w:val="20"/>
                <w:szCs w:val="20"/>
              </w:rPr>
            </w:pPr>
            <w:r w:rsidRPr="003C60EB">
              <w:rPr>
                <w:rFonts w:ascii="Times New Roman" w:hAnsi="Times New Roman" w:cs="Times New Roman"/>
                <w:sz w:val="20"/>
                <w:szCs w:val="20"/>
              </w:rPr>
              <w:t>Połą</w:t>
            </w:r>
            <w:r w:rsidR="00960F1D">
              <w:rPr>
                <w:rFonts w:ascii="Times New Roman" w:hAnsi="Times New Roman" w:cs="Times New Roman"/>
                <w:sz w:val="20"/>
                <w:szCs w:val="20"/>
              </w:rPr>
              <w:t xml:space="preserve">czenia do sieci kanalizacyjnej </w:t>
            </w:r>
            <w:r w:rsidRPr="003C60EB">
              <w:rPr>
                <w:rFonts w:ascii="Times New Roman" w:hAnsi="Times New Roman" w:cs="Times New Roman"/>
                <w:sz w:val="20"/>
                <w:szCs w:val="20"/>
              </w:rPr>
              <w:t>budynków mieszkalnych i zbiorowego zamieszkania – szt.</w:t>
            </w:r>
          </w:p>
        </w:tc>
        <w:tc>
          <w:tcPr>
            <w:tcW w:w="850"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133</w:t>
            </w:r>
          </w:p>
        </w:tc>
        <w:tc>
          <w:tcPr>
            <w:tcW w:w="851"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201</w:t>
            </w:r>
          </w:p>
        </w:tc>
        <w:tc>
          <w:tcPr>
            <w:tcW w:w="992"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189</w:t>
            </w:r>
          </w:p>
        </w:tc>
        <w:tc>
          <w:tcPr>
            <w:tcW w:w="992"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236</w:t>
            </w:r>
          </w:p>
        </w:tc>
        <w:tc>
          <w:tcPr>
            <w:tcW w:w="852" w:type="dxa"/>
          </w:tcPr>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856C4" w:rsidRPr="003C60EB" w:rsidRDefault="002856C4" w:rsidP="003C60E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EB">
              <w:rPr>
                <w:rFonts w:ascii="Times New Roman" w:hAnsi="Times New Roman" w:cs="Times New Roman"/>
                <w:sz w:val="20"/>
                <w:szCs w:val="20"/>
              </w:rPr>
              <w:t>417</w:t>
            </w:r>
          </w:p>
        </w:tc>
      </w:tr>
    </w:tbl>
    <w:p w:rsidR="002856C4" w:rsidRPr="003C60EB" w:rsidRDefault="002856C4" w:rsidP="003C60EB">
      <w:pPr>
        <w:autoSpaceDE w:val="0"/>
        <w:autoSpaceDN w:val="0"/>
        <w:adjustRightInd w:val="0"/>
        <w:spacing w:after="0" w:line="276" w:lineRule="auto"/>
        <w:rPr>
          <w:rFonts w:ascii="Times New Roman" w:hAnsi="Times New Roman" w:cs="Times New Roman"/>
          <w:i/>
          <w:sz w:val="20"/>
          <w:szCs w:val="20"/>
        </w:rPr>
      </w:pPr>
      <w:r w:rsidRPr="003C60EB">
        <w:rPr>
          <w:rFonts w:ascii="Times New Roman" w:hAnsi="Times New Roman" w:cs="Times New Roman"/>
          <w:i/>
          <w:sz w:val="20"/>
          <w:szCs w:val="20"/>
        </w:rPr>
        <w:t>Źródło: opracowanie własne na podstawie danych GUS i Urzędu Gminy w Łabowej</w:t>
      </w:r>
    </w:p>
    <w:p w:rsidR="002D2577" w:rsidRDefault="002D2577" w:rsidP="003C60EB">
      <w:pPr>
        <w:spacing w:after="0" w:line="276" w:lineRule="auto"/>
        <w:ind w:firstLine="567"/>
        <w:jc w:val="both"/>
        <w:rPr>
          <w:rFonts w:ascii="Times New Roman" w:hAnsi="Times New Roman" w:cs="Times New Roman"/>
        </w:rPr>
      </w:pPr>
    </w:p>
    <w:p w:rsidR="002856C4" w:rsidRPr="003C60EB" w:rsidRDefault="002856C4" w:rsidP="003C60EB">
      <w:pPr>
        <w:spacing w:after="0" w:line="276" w:lineRule="auto"/>
        <w:ind w:firstLine="567"/>
        <w:jc w:val="both"/>
        <w:rPr>
          <w:rFonts w:ascii="Times New Roman" w:hAnsi="Times New Roman" w:cs="Times New Roman"/>
        </w:rPr>
      </w:pPr>
      <w:r w:rsidRPr="003C60EB">
        <w:rPr>
          <w:rFonts w:ascii="Times New Roman" w:hAnsi="Times New Roman" w:cs="Times New Roman"/>
        </w:rPr>
        <w:t>Według danych Statystycznego Vademecum Samorządowca 2015 w roku 2014 następujący odsetek ludności Gminy Łabowa korzystał z urządzeń sieciowych:</w:t>
      </w:r>
    </w:p>
    <w:p w:rsidR="002856C4" w:rsidRPr="003C60EB" w:rsidRDefault="002856C4" w:rsidP="00E57167">
      <w:pPr>
        <w:pStyle w:val="Akapitzlist"/>
        <w:numPr>
          <w:ilvl w:val="0"/>
          <w:numId w:val="15"/>
        </w:numPr>
        <w:spacing w:after="0" w:line="276" w:lineRule="auto"/>
        <w:jc w:val="both"/>
        <w:rPr>
          <w:rFonts w:ascii="Times New Roman" w:hAnsi="Times New Roman" w:cs="Times New Roman"/>
        </w:rPr>
      </w:pPr>
      <w:r w:rsidRPr="003C60EB">
        <w:rPr>
          <w:rFonts w:ascii="Times New Roman" w:hAnsi="Times New Roman" w:cs="Times New Roman"/>
        </w:rPr>
        <w:t>Wodociąg – 6,4 %</w:t>
      </w:r>
    </w:p>
    <w:p w:rsidR="002856C4" w:rsidRPr="003C60EB" w:rsidRDefault="002856C4" w:rsidP="00E57167">
      <w:pPr>
        <w:pStyle w:val="Akapitzlist"/>
        <w:numPr>
          <w:ilvl w:val="0"/>
          <w:numId w:val="15"/>
        </w:numPr>
        <w:spacing w:after="0" w:line="276" w:lineRule="auto"/>
        <w:jc w:val="both"/>
        <w:rPr>
          <w:rFonts w:ascii="Times New Roman" w:hAnsi="Times New Roman" w:cs="Times New Roman"/>
        </w:rPr>
      </w:pPr>
      <w:r w:rsidRPr="003C60EB">
        <w:rPr>
          <w:rFonts w:ascii="Times New Roman" w:hAnsi="Times New Roman" w:cs="Times New Roman"/>
        </w:rPr>
        <w:t>Kanalizacja – 19,1%</w:t>
      </w:r>
    </w:p>
    <w:p w:rsidR="002856C4" w:rsidRPr="003C60EB" w:rsidRDefault="002856C4" w:rsidP="00E57167">
      <w:pPr>
        <w:pStyle w:val="Akapitzlist"/>
        <w:numPr>
          <w:ilvl w:val="0"/>
          <w:numId w:val="15"/>
        </w:numPr>
        <w:spacing w:after="0" w:line="276" w:lineRule="auto"/>
        <w:jc w:val="both"/>
        <w:rPr>
          <w:rFonts w:ascii="Times New Roman" w:hAnsi="Times New Roman" w:cs="Times New Roman"/>
        </w:rPr>
      </w:pPr>
      <w:r w:rsidRPr="003C60EB">
        <w:rPr>
          <w:rFonts w:ascii="Times New Roman" w:hAnsi="Times New Roman" w:cs="Times New Roman"/>
        </w:rPr>
        <w:t>Gaz – 50,1 %</w:t>
      </w:r>
    </w:p>
    <w:p w:rsidR="002856C4" w:rsidRPr="003C60EB" w:rsidRDefault="002856C4" w:rsidP="003C60EB">
      <w:pPr>
        <w:autoSpaceDE w:val="0"/>
        <w:autoSpaceDN w:val="0"/>
        <w:adjustRightInd w:val="0"/>
        <w:spacing w:after="0" w:line="276" w:lineRule="auto"/>
        <w:jc w:val="both"/>
        <w:rPr>
          <w:rFonts w:ascii="Times New Roman" w:hAnsi="Times New Roman" w:cs="Times New Roman"/>
          <w:b/>
        </w:rPr>
      </w:pPr>
    </w:p>
    <w:p w:rsidR="000C0A5A" w:rsidRPr="003C60EB" w:rsidRDefault="00A926F5" w:rsidP="003C60EB">
      <w:pPr>
        <w:spacing w:after="0" w:line="276" w:lineRule="auto"/>
        <w:jc w:val="both"/>
        <w:rPr>
          <w:rFonts w:ascii="Times New Roman" w:hAnsi="Times New Roman" w:cs="Times New Roman"/>
          <w:b/>
        </w:rPr>
      </w:pPr>
      <w:r w:rsidRPr="003C60EB">
        <w:rPr>
          <w:rFonts w:ascii="Times New Roman" w:hAnsi="Times New Roman" w:cs="Times New Roman"/>
          <w:b/>
        </w:rPr>
        <w:t>Sieć gazowa</w:t>
      </w:r>
    </w:p>
    <w:p w:rsidR="001127F7" w:rsidRPr="003C60EB" w:rsidRDefault="001127F7" w:rsidP="003C60EB">
      <w:pPr>
        <w:spacing w:after="0" w:line="276" w:lineRule="auto"/>
        <w:jc w:val="both"/>
        <w:rPr>
          <w:rFonts w:ascii="Times New Roman" w:hAnsi="Times New Roman" w:cs="Times New Roman"/>
        </w:rPr>
      </w:pPr>
    </w:p>
    <w:p w:rsidR="00AB103C" w:rsidRDefault="00A926F5" w:rsidP="002D2577">
      <w:pPr>
        <w:spacing w:after="0" w:line="276" w:lineRule="auto"/>
        <w:ind w:firstLine="708"/>
        <w:jc w:val="both"/>
        <w:rPr>
          <w:rFonts w:ascii="Times New Roman" w:hAnsi="Times New Roman" w:cs="Times New Roman"/>
        </w:rPr>
      </w:pPr>
      <w:r w:rsidRPr="003C60EB">
        <w:rPr>
          <w:rFonts w:ascii="Times New Roman" w:hAnsi="Times New Roman" w:cs="Times New Roman"/>
        </w:rPr>
        <w:t>Według danych GUS w 2014 roku na terenie Gminy Łabowa łączna długość sieci gazowej wynosiła 57 km</w:t>
      </w:r>
      <w:r w:rsidR="003B0BC0" w:rsidRPr="003C60EB">
        <w:rPr>
          <w:rFonts w:ascii="Times New Roman" w:hAnsi="Times New Roman" w:cs="Times New Roman"/>
        </w:rPr>
        <w:t xml:space="preserve"> dostarczając </w:t>
      </w:r>
      <w:r w:rsidR="003B0BC0" w:rsidRPr="00AB103C">
        <w:rPr>
          <w:rFonts w:ascii="Times New Roman" w:hAnsi="Times New Roman" w:cs="Times New Roman"/>
        </w:rPr>
        <w:t>gaz do 634 gospodarstw domowych</w:t>
      </w:r>
      <w:r w:rsidR="00B22954" w:rsidRPr="00AB103C">
        <w:rPr>
          <w:rFonts w:ascii="Times New Roman" w:hAnsi="Times New Roman" w:cs="Times New Roman"/>
        </w:rPr>
        <w:t xml:space="preserve"> (co stanowi </w:t>
      </w:r>
      <w:r w:rsidR="00751B33" w:rsidRPr="00AB103C">
        <w:rPr>
          <w:rFonts w:ascii="Times New Roman" w:hAnsi="Times New Roman" w:cs="Times New Roman"/>
        </w:rPr>
        <w:t>47,6</w:t>
      </w:r>
      <w:r w:rsidR="00B22954" w:rsidRPr="00AB103C">
        <w:rPr>
          <w:rFonts w:ascii="Times New Roman" w:hAnsi="Times New Roman" w:cs="Times New Roman"/>
        </w:rPr>
        <w:t xml:space="preserve">% </w:t>
      </w:r>
      <w:r w:rsidR="00751B33" w:rsidRPr="00AB103C">
        <w:rPr>
          <w:rFonts w:ascii="Times New Roman" w:hAnsi="Times New Roman" w:cs="Times New Roman"/>
        </w:rPr>
        <w:t>budynków</w:t>
      </w:r>
      <w:r w:rsidR="00B22954" w:rsidRPr="00AB103C">
        <w:rPr>
          <w:rFonts w:ascii="Times New Roman" w:hAnsi="Times New Roman" w:cs="Times New Roman"/>
        </w:rPr>
        <w:t xml:space="preserve"> </w:t>
      </w:r>
      <w:r w:rsidR="00681CF2">
        <w:rPr>
          <w:rFonts w:ascii="Times New Roman" w:hAnsi="Times New Roman" w:cs="Times New Roman"/>
        </w:rPr>
        <w:t xml:space="preserve">                             </w:t>
      </w:r>
      <w:r w:rsidR="003643C9">
        <w:rPr>
          <w:rFonts w:ascii="Times New Roman" w:hAnsi="Times New Roman" w:cs="Times New Roman"/>
        </w:rPr>
        <w:t xml:space="preserve"> </w:t>
      </w:r>
      <w:r w:rsidR="00B22954" w:rsidRPr="00AB103C">
        <w:rPr>
          <w:rFonts w:ascii="Times New Roman" w:hAnsi="Times New Roman" w:cs="Times New Roman"/>
        </w:rPr>
        <w:t>w gminie)</w:t>
      </w:r>
      <w:r w:rsidR="003B0BC0" w:rsidRPr="00AB103C">
        <w:rPr>
          <w:rFonts w:ascii="Times New Roman" w:hAnsi="Times New Roman" w:cs="Times New Roman"/>
        </w:rPr>
        <w:t>, w tym 196 byli to odbiorcy gazu ogrzewający nim mieszkania.</w:t>
      </w:r>
      <w:r w:rsidR="00483BD9" w:rsidRPr="00AB103C">
        <w:rPr>
          <w:rFonts w:ascii="Times New Roman" w:hAnsi="Times New Roman" w:cs="Times New Roman"/>
        </w:rPr>
        <w:t xml:space="preserve"> Z sieci gazowej korzysta niespełna 50% mieszkańców gminy</w:t>
      </w:r>
      <w:r w:rsidR="00483BD9">
        <w:rPr>
          <w:rFonts w:ascii="Times New Roman" w:hAnsi="Times New Roman" w:cs="Times New Roman"/>
        </w:rPr>
        <w:t>.</w:t>
      </w:r>
    </w:p>
    <w:p w:rsidR="00AB103C" w:rsidRPr="003C60EB" w:rsidRDefault="00AB103C" w:rsidP="003C60EB">
      <w:pPr>
        <w:spacing w:after="0" w:line="276" w:lineRule="auto"/>
        <w:ind w:firstLine="708"/>
        <w:jc w:val="both"/>
        <w:rPr>
          <w:rFonts w:ascii="Times New Roman" w:hAnsi="Times New Roman" w:cs="Times New Roman"/>
        </w:rPr>
      </w:pPr>
    </w:p>
    <w:p w:rsidR="003B0BC0" w:rsidRPr="003C60EB" w:rsidRDefault="003B0BC0" w:rsidP="003C60EB">
      <w:pPr>
        <w:spacing w:after="0" w:line="276" w:lineRule="auto"/>
        <w:jc w:val="both"/>
        <w:rPr>
          <w:rFonts w:ascii="Times New Roman" w:hAnsi="Times New Roman" w:cs="Times New Roman"/>
          <w:b/>
        </w:rPr>
      </w:pPr>
      <w:r w:rsidRPr="003C60EB">
        <w:rPr>
          <w:rFonts w:ascii="Times New Roman" w:hAnsi="Times New Roman" w:cs="Times New Roman"/>
          <w:b/>
        </w:rPr>
        <w:lastRenderedPageBreak/>
        <w:t>Tabela</w:t>
      </w:r>
      <w:r w:rsidR="00050EBE">
        <w:rPr>
          <w:rFonts w:ascii="Times New Roman" w:hAnsi="Times New Roman" w:cs="Times New Roman"/>
          <w:b/>
        </w:rPr>
        <w:t xml:space="preserve"> 6</w:t>
      </w:r>
      <w:r w:rsidRPr="003C60EB">
        <w:rPr>
          <w:rFonts w:ascii="Times New Roman" w:hAnsi="Times New Roman" w:cs="Times New Roman"/>
          <w:b/>
        </w:rPr>
        <w:t>. Sieć gazowa w Gminie Łabowa w 2014 r.</w:t>
      </w:r>
    </w:p>
    <w:tbl>
      <w:tblPr>
        <w:tblStyle w:val="Tabelasiatki2akcent51"/>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310"/>
        <w:gridCol w:w="1271"/>
        <w:gridCol w:w="1018"/>
        <w:gridCol w:w="1349"/>
        <w:gridCol w:w="975"/>
        <w:gridCol w:w="1348"/>
      </w:tblGrid>
      <w:tr w:rsidR="00A926F5" w:rsidRPr="003C60EB" w:rsidTr="00A926F5">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60" w:type="dxa"/>
            <w:tcBorders>
              <w:top w:val="none" w:sz="0" w:space="0" w:color="auto"/>
              <w:bottom w:val="none" w:sz="0" w:space="0" w:color="auto"/>
              <w:right w:val="none" w:sz="0" w:space="0" w:color="auto"/>
            </w:tcBorders>
            <w:hideMark/>
          </w:tcPr>
          <w:p w:rsidR="00A926F5" w:rsidRPr="003C60EB" w:rsidRDefault="00A926F5" w:rsidP="003C60EB">
            <w:pPr>
              <w:spacing w:line="276" w:lineRule="auto"/>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długość czynnej sieci ogółem w m</w:t>
            </w:r>
          </w:p>
        </w:tc>
        <w:tc>
          <w:tcPr>
            <w:tcW w:w="1310" w:type="dxa"/>
            <w:tcBorders>
              <w:top w:val="none" w:sz="0" w:space="0" w:color="auto"/>
              <w:left w:val="none" w:sz="0" w:space="0" w:color="auto"/>
              <w:bottom w:val="none" w:sz="0" w:space="0" w:color="auto"/>
              <w:right w:val="none" w:sz="0" w:space="0" w:color="auto"/>
            </w:tcBorders>
            <w:hideMark/>
          </w:tcPr>
          <w:p w:rsidR="00A926F5" w:rsidRPr="003C60EB" w:rsidRDefault="00A926F5" w:rsidP="003C60E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długość czynnej sieci przesyłowej w m</w:t>
            </w:r>
          </w:p>
        </w:tc>
        <w:tc>
          <w:tcPr>
            <w:tcW w:w="1271" w:type="dxa"/>
            <w:tcBorders>
              <w:top w:val="none" w:sz="0" w:space="0" w:color="auto"/>
              <w:left w:val="none" w:sz="0" w:space="0" w:color="auto"/>
              <w:bottom w:val="none" w:sz="0" w:space="0" w:color="auto"/>
              <w:right w:val="none" w:sz="0" w:space="0" w:color="auto"/>
            </w:tcBorders>
            <w:hideMark/>
          </w:tcPr>
          <w:p w:rsidR="00A926F5" w:rsidRPr="003C60EB" w:rsidRDefault="00A926F5" w:rsidP="003C60E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długość czynnej sieci rozdzielczej w m</w:t>
            </w:r>
          </w:p>
        </w:tc>
        <w:tc>
          <w:tcPr>
            <w:tcW w:w="1018" w:type="dxa"/>
            <w:tcBorders>
              <w:top w:val="none" w:sz="0" w:space="0" w:color="auto"/>
              <w:left w:val="none" w:sz="0" w:space="0" w:color="auto"/>
              <w:bottom w:val="none" w:sz="0" w:space="0" w:color="auto"/>
              <w:right w:val="none" w:sz="0" w:space="0" w:color="auto"/>
            </w:tcBorders>
            <w:hideMark/>
          </w:tcPr>
          <w:p w:rsidR="00A926F5" w:rsidRPr="003C60EB" w:rsidRDefault="00A926F5" w:rsidP="003C60E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odbiorcy gazu [gosp.]</w:t>
            </w:r>
          </w:p>
        </w:tc>
        <w:tc>
          <w:tcPr>
            <w:tcW w:w="1349" w:type="dxa"/>
            <w:tcBorders>
              <w:top w:val="none" w:sz="0" w:space="0" w:color="auto"/>
              <w:left w:val="none" w:sz="0" w:space="0" w:color="auto"/>
              <w:bottom w:val="none" w:sz="0" w:space="0" w:color="auto"/>
              <w:right w:val="none" w:sz="0" w:space="0" w:color="auto"/>
            </w:tcBorders>
            <w:hideMark/>
          </w:tcPr>
          <w:p w:rsidR="00A926F5" w:rsidRPr="003C60EB" w:rsidRDefault="00A926F5" w:rsidP="003C60E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odbiorcy gazu ogrzewający mieszkania gazem [gosp.]</w:t>
            </w:r>
          </w:p>
        </w:tc>
        <w:tc>
          <w:tcPr>
            <w:tcW w:w="975" w:type="dxa"/>
            <w:tcBorders>
              <w:top w:val="none" w:sz="0" w:space="0" w:color="auto"/>
              <w:left w:val="none" w:sz="0" w:space="0" w:color="auto"/>
              <w:bottom w:val="none" w:sz="0" w:space="0" w:color="auto"/>
              <w:right w:val="none" w:sz="0" w:space="0" w:color="auto"/>
            </w:tcBorders>
            <w:hideMark/>
          </w:tcPr>
          <w:p w:rsidR="00A926F5" w:rsidRPr="003C60EB" w:rsidRDefault="00A926F5" w:rsidP="003C60E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zużycie gazu w tys. m3</w:t>
            </w:r>
          </w:p>
        </w:tc>
        <w:tc>
          <w:tcPr>
            <w:tcW w:w="1348" w:type="dxa"/>
            <w:tcBorders>
              <w:top w:val="none" w:sz="0" w:space="0" w:color="auto"/>
              <w:left w:val="none" w:sz="0" w:space="0" w:color="auto"/>
              <w:bottom w:val="none" w:sz="0" w:space="0" w:color="auto"/>
            </w:tcBorders>
            <w:hideMark/>
          </w:tcPr>
          <w:p w:rsidR="00A926F5" w:rsidRPr="003C60EB" w:rsidRDefault="00A926F5" w:rsidP="003C60E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ludność korzystająca z sieci gazowej [osoba]</w:t>
            </w:r>
          </w:p>
        </w:tc>
      </w:tr>
      <w:tr w:rsidR="00A926F5" w:rsidRPr="003C60EB" w:rsidTr="001127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1" w:type="dxa"/>
            <w:gridSpan w:val="7"/>
            <w:hideMark/>
          </w:tcPr>
          <w:p w:rsidR="00A926F5" w:rsidRPr="003C60EB" w:rsidRDefault="00A926F5" w:rsidP="003C60EB">
            <w:pPr>
              <w:spacing w:line="276" w:lineRule="auto"/>
              <w:jc w:val="cente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2014 r.</w:t>
            </w:r>
          </w:p>
        </w:tc>
      </w:tr>
      <w:tr w:rsidR="00A926F5" w:rsidRPr="003C60EB" w:rsidTr="00A926F5">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A926F5" w:rsidRPr="003C60EB" w:rsidRDefault="00A926F5" w:rsidP="003C60EB">
            <w:pPr>
              <w:spacing w:line="276" w:lineRule="auto"/>
              <w:jc w:val="right"/>
              <w:rPr>
                <w:rFonts w:ascii="Times New Roman" w:eastAsia="Times New Roman" w:hAnsi="Times New Roman" w:cs="Times New Roman"/>
                <w:b w:val="0"/>
                <w:sz w:val="20"/>
                <w:szCs w:val="20"/>
                <w:lang w:eastAsia="pl-PL"/>
              </w:rPr>
            </w:pPr>
            <w:r w:rsidRPr="003C60EB">
              <w:rPr>
                <w:rFonts w:ascii="Times New Roman" w:eastAsia="Times New Roman" w:hAnsi="Times New Roman" w:cs="Times New Roman"/>
                <w:b w:val="0"/>
                <w:sz w:val="20"/>
                <w:szCs w:val="20"/>
                <w:lang w:eastAsia="pl-PL"/>
              </w:rPr>
              <w:t>57 023</w:t>
            </w:r>
          </w:p>
        </w:tc>
        <w:tc>
          <w:tcPr>
            <w:tcW w:w="1310" w:type="dxa"/>
            <w:noWrap/>
            <w:hideMark/>
          </w:tcPr>
          <w:p w:rsidR="00A926F5" w:rsidRPr="003C60EB" w:rsidRDefault="00A926F5" w:rsidP="003C60E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0</w:t>
            </w:r>
          </w:p>
        </w:tc>
        <w:tc>
          <w:tcPr>
            <w:tcW w:w="1271" w:type="dxa"/>
            <w:noWrap/>
            <w:hideMark/>
          </w:tcPr>
          <w:p w:rsidR="00A926F5" w:rsidRPr="003C60EB" w:rsidRDefault="00A926F5" w:rsidP="003C60E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57 023</w:t>
            </w:r>
          </w:p>
        </w:tc>
        <w:tc>
          <w:tcPr>
            <w:tcW w:w="1018" w:type="dxa"/>
            <w:noWrap/>
            <w:hideMark/>
          </w:tcPr>
          <w:p w:rsidR="00A926F5" w:rsidRPr="003C60EB" w:rsidRDefault="00A926F5" w:rsidP="003C60E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634</w:t>
            </w:r>
          </w:p>
        </w:tc>
        <w:tc>
          <w:tcPr>
            <w:tcW w:w="1349" w:type="dxa"/>
            <w:noWrap/>
            <w:hideMark/>
          </w:tcPr>
          <w:p w:rsidR="00A926F5" w:rsidRPr="003C60EB" w:rsidRDefault="00A926F5" w:rsidP="003C60E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196</w:t>
            </w:r>
          </w:p>
        </w:tc>
        <w:tc>
          <w:tcPr>
            <w:tcW w:w="975" w:type="dxa"/>
            <w:noWrap/>
            <w:hideMark/>
          </w:tcPr>
          <w:p w:rsidR="00A926F5" w:rsidRPr="003C60EB" w:rsidRDefault="00A926F5" w:rsidP="003C60E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282,1</w:t>
            </w:r>
          </w:p>
        </w:tc>
        <w:tc>
          <w:tcPr>
            <w:tcW w:w="1348" w:type="dxa"/>
            <w:noWrap/>
            <w:hideMark/>
          </w:tcPr>
          <w:p w:rsidR="00A926F5" w:rsidRPr="003C60EB" w:rsidRDefault="00A926F5" w:rsidP="003C60E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2 924</w:t>
            </w:r>
          </w:p>
        </w:tc>
      </w:tr>
    </w:tbl>
    <w:p w:rsidR="00A926F5" w:rsidRPr="003C60EB" w:rsidRDefault="003B0BC0" w:rsidP="003C60EB">
      <w:pPr>
        <w:spacing w:after="0" w:line="276" w:lineRule="auto"/>
        <w:jc w:val="both"/>
        <w:rPr>
          <w:rFonts w:ascii="Times New Roman" w:hAnsi="Times New Roman" w:cs="Times New Roman"/>
          <w:i/>
          <w:sz w:val="20"/>
          <w:szCs w:val="20"/>
        </w:rPr>
      </w:pPr>
      <w:r w:rsidRPr="003C60EB">
        <w:rPr>
          <w:rFonts w:ascii="Times New Roman" w:hAnsi="Times New Roman" w:cs="Times New Roman"/>
          <w:i/>
          <w:sz w:val="20"/>
          <w:szCs w:val="20"/>
        </w:rPr>
        <w:t xml:space="preserve">Źródło: </w:t>
      </w:r>
      <w:hyperlink r:id="rId17" w:history="1">
        <w:r w:rsidRPr="003C60EB">
          <w:rPr>
            <w:rStyle w:val="Hipercze"/>
            <w:rFonts w:ascii="Times New Roman" w:hAnsi="Times New Roman" w:cs="Times New Roman"/>
            <w:i/>
            <w:color w:val="auto"/>
            <w:sz w:val="20"/>
            <w:szCs w:val="20"/>
          </w:rPr>
          <w:t>https://bdl.stat.gov.pl/BDL/dane/tablica</w:t>
        </w:r>
      </w:hyperlink>
      <w:r w:rsidRPr="003C60EB">
        <w:rPr>
          <w:rFonts w:ascii="Times New Roman" w:hAnsi="Times New Roman" w:cs="Times New Roman"/>
          <w:i/>
          <w:sz w:val="20"/>
          <w:szCs w:val="20"/>
        </w:rPr>
        <w:t xml:space="preserve"> , data emisji 02.02.2016 r.</w:t>
      </w:r>
    </w:p>
    <w:p w:rsidR="003B0BC0" w:rsidRPr="003C60EB" w:rsidRDefault="003B0BC0" w:rsidP="003C60EB">
      <w:pPr>
        <w:spacing w:after="0" w:line="276" w:lineRule="auto"/>
        <w:jc w:val="both"/>
        <w:rPr>
          <w:rFonts w:ascii="Times New Roman" w:hAnsi="Times New Roman" w:cs="Times New Roman"/>
          <w:color w:val="FF0000"/>
        </w:rPr>
      </w:pPr>
    </w:p>
    <w:p w:rsidR="008E772D" w:rsidRPr="003C60EB" w:rsidRDefault="003C60EB" w:rsidP="003C60EB">
      <w:pPr>
        <w:spacing w:after="0" w:line="276" w:lineRule="auto"/>
        <w:jc w:val="both"/>
        <w:rPr>
          <w:rFonts w:ascii="Times New Roman" w:eastAsia="Calibri" w:hAnsi="Times New Roman" w:cs="Times New Roman"/>
          <w:b/>
        </w:rPr>
      </w:pPr>
      <w:r>
        <w:rPr>
          <w:rFonts w:ascii="Times New Roman" w:eastAsia="Calibri" w:hAnsi="Times New Roman" w:cs="Times New Roman"/>
          <w:b/>
        </w:rPr>
        <w:t>Gospodarka odpadami</w:t>
      </w:r>
    </w:p>
    <w:p w:rsidR="004C5258" w:rsidRPr="003C60EB" w:rsidRDefault="004C5258" w:rsidP="003C60EB">
      <w:pPr>
        <w:spacing w:after="0" w:line="276" w:lineRule="auto"/>
        <w:ind w:firstLine="708"/>
        <w:jc w:val="both"/>
        <w:rPr>
          <w:rFonts w:ascii="Times New Roman" w:eastAsia="Calibri" w:hAnsi="Times New Roman" w:cs="Times New Roman"/>
          <w:color w:val="FF0000"/>
        </w:rPr>
      </w:pPr>
    </w:p>
    <w:p w:rsidR="004C5258" w:rsidRPr="003C60EB" w:rsidRDefault="004C5258" w:rsidP="003C60EB">
      <w:pPr>
        <w:spacing w:after="0" w:line="276" w:lineRule="auto"/>
        <w:ind w:firstLine="708"/>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Od 1 lipca 2013 r. uruchomiony został nowy system gospodarowania odpadami komunalnymi. Podmiotem odpowiedzialnym za organizację i funkcjonowanie nowego systemu jest Gmina Łabowa.</w:t>
      </w:r>
    </w:p>
    <w:p w:rsidR="004C5258" w:rsidRPr="003C60EB" w:rsidRDefault="004C5258" w:rsidP="003C60EB">
      <w:pPr>
        <w:spacing w:after="0" w:line="276" w:lineRule="auto"/>
        <w:ind w:firstLine="708"/>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 xml:space="preserve">Od 1 stycznia 2014 roku firmy świadczą usługi polegające na odbieraniu odpadów komunalnych z posesji zamieszkałych na terenie gminy. Właściciele nieruchomości zamieszkałych </w:t>
      </w:r>
      <w:r w:rsidR="00ED3778">
        <w:rPr>
          <w:rFonts w:ascii="Times New Roman" w:eastAsia="Times New Roman" w:hAnsi="Times New Roman" w:cs="Times New Roman"/>
          <w:lang w:eastAsia="pl-PL"/>
        </w:rPr>
        <w:br/>
      </w:r>
      <w:r w:rsidRPr="003C60EB">
        <w:rPr>
          <w:rFonts w:ascii="Times New Roman" w:eastAsia="Times New Roman" w:hAnsi="Times New Roman" w:cs="Times New Roman"/>
          <w:lang w:eastAsia="pl-PL"/>
        </w:rPr>
        <w:t>z terenu gminy Łabowa mają możliwość selektywnego zbierania odpadów bezpośrednio na terenie nieruchomości. Odbiorem odpadów zostały objęte następujące frakcje odpadów: niesegregowane (zmieszane) odpady komunalne, szkło, papier oraz tworzywa sztuczne i metale. Odpady odbierane są od właścicieli nieruchomości położonych na terenie  gminy z częstotliwością  1 raz na miesiąc.</w:t>
      </w:r>
    </w:p>
    <w:p w:rsidR="004C5258" w:rsidRPr="003C60EB" w:rsidRDefault="004C5258" w:rsidP="003C60EB">
      <w:pPr>
        <w:spacing w:after="0" w:line="276" w:lineRule="auto"/>
        <w:ind w:firstLine="708"/>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Drugi</w:t>
      </w:r>
      <w:r w:rsidR="002D2577">
        <w:rPr>
          <w:rFonts w:ascii="Times New Roman" w:eastAsia="Times New Roman" w:hAnsi="Times New Roman" w:cs="Times New Roman"/>
          <w:lang w:eastAsia="pl-PL"/>
        </w:rPr>
        <w:t>m</w:t>
      </w:r>
      <w:r w:rsidRPr="003C60EB">
        <w:rPr>
          <w:rFonts w:ascii="Times New Roman" w:eastAsia="Times New Roman" w:hAnsi="Times New Roman" w:cs="Times New Roman"/>
          <w:lang w:eastAsia="pl-PL"/>
        </w:rPr>
        <w:t xml:space="preserve">  miejscem selektywnej zbiórki odpadów jest punkt selektywnego zbierania odpadów komunalnych (PSZOK) działający na terenie gminy Łabowa. Zlokalizowany jest przy oczyszczalni ścieków położonej w miejscowości Maciejowa. PSZOK otwarty jest we środy w godz. od 11:00 – 17:00. W punkcie przyjmowane są od właścicieli zamieszkałych nieruchomości następujące rodzaje odpadów:</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Odpady surowcowe (tj. makulatura, szkło, tworzywa, metale),</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Odpady zielone,</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Inne odpady ulegające biodegradacji</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Gruz budowlany</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Odpady wielkogabarytowe</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Zużyty sprzęt elektryczny i elektroniczny,</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Baterie i akumulatory,</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Chemikalia</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Przeterminowane leki,</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Świetlówki,</w:t>
      </w:r>
      <w:bookmarkStart w:id="10" w:name="4"/>
      <w:bookmarkEnd w:id="10"/>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Zużyte opony,</w:t>
      </w:r>
    </w:p>
    <w:p w:rsidR="004C5258" w:rsidRPr="003C60EB" w:rsidRDefault="004C5258" w:rsidP="00E57167">
      <w:pPr>
        <w:pStyle w:val="Akapitzlist"/>
        <w:numPr>
          <w:ilvl w:val="0"/>
          <w:numId w:val="18"/>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Popioły paleniskowe.</w:t>
      </w:r>
    </w:p>
    <w:p w:rsidR="004C5258" w:rsidRPr="003C60EB" w:rsidRDefault="004C5258" w:rsidP="003C60EB">
      <w:pPr>
        <w:spacing w:after="0" w:line="276" w:lineRule="auto"/>
        <w:jc w:val="both"/>
        <w:rPr>
          <w:rFonts w:ascii="Times New Roman" w:eastAsia="Times New Roman" w:hAnsi="Times New Roman" w:cs="Times New Roman"/>
          <w:lang w:eastAsia="pl-PL"/>
        </w:rPr>
      </w:pPr>
    </w:p>
    <w:p w:rsidR="004C5258" w:rsidRPr="003C60EB" w:rsidRDefault="004C5258" w:rsidP="003C60EB">
      <w:pPr>
        <w:spacing w:after="0" w:line="276" w:lineRule="auto"/>
        <w:ind w:firstLine="708"/>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 xml:space="preserve">Opłata za gospodarowanie odpadami komunalnymi jest naliczana od gospodarstwa domowego. Właściciele nieruchomości zamieszkałych, którzy zdecydowali się gromadzić odpady komunalne w sposób selektywny, zobowiązani są do uiszczania opłaty za gospodarowanie odpadami komunalnymi w preferencyjnej, obniżonej wysokości, która w zależności od ilości osób </w:t>
      </w:r>
      <w:r w:rsidR="00ED3778">
        <w:rPr>
          <w:rFonts w:ascii="Times New Roman" w:eastAsia="Times New Roman" w:hAnsi="Times New Roman" w:cs="Times New Roman"/>
          <w:lang w:eastAsia="pl-PL"/>
        </w:rPr>
        <w:br/>
      </w:r>
      <w:r w:rsidRPr="003C60EB">
        <w:rPr>
          <w:rFonts w:ascii="Times New Roman" w:eastAsia="Times New Roman" w:hAnsi="Times New Roman" w:cs="Times New Roman"/>
          <w:lang w:eastAsia="pl-PL"/>
        </w:rPr>
        <w:t xml:space="preserve">w gospodarstwie domowym </w:t>
      </w:r>
      <w:r w:rsidR="004427B4" w:rsidRPr="003C60EB">
        <w:rPr>
          <w:rFonts w:ascii="Times New Roman" w:eastAsia="Times New Roman" w:hAnsi="Times New Roman" w:cs="Times New Roman"/>
          <w:lang w:eastAsia="pl-PL"/>
        </w:rPr>
        <w:t>w 2016 r</w:t>
      </w:r>
      <w:r w:rsidRPr="003C60EB">
        <w:rPr>
          <w:rFonts w:ascii="Times New Roman" w:eastAsia="Times New Roman" w:hAnsi="Times New Roman" w:cs="Times New Roman"/>
          <w:lang w:eastAsia="pl-PL"/>
        </w:rPr>
        <w:t>. wynosi:</w:t>
      </w:r>
    </w:p>
    <w:p w:rsidR="004C5258" w:rsidRPr="003C60EB" w:rsidRDefault="004427B4" w:rsidP="00E57167">
      <w:pPr>
        <w:pStyle w:val="Akapitzlist"/>
        <w:numPr>
          <w:ilvl w:val="0"/>
          <w:numId w:val="19"/>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przy odpadach segregowanych</w:t>
      </w:r>
      <w:r w:rsidR="004C5258" w:rsidRPr="003C60EB">
        <w:rPr>
          <w:rFonts w:ascii="Times New Roman" w:eastAsia="Times New Roman" w:hAnsi="Times New Roman" w:cs="Times New Roman"/>
          <w:lang w:eastAsia="pl-PL"/>
        </w:rPr>
        <w:t xml:space="preserve"> – </w:t>
      </w:r>
      <w:r w:rsidRPr="003C60EB">
        <w:rPr>
          <w:rFonts w:ascii="Times New Roman" w:eastAsia="Times New Roman" w:hAnsi="Times New Roman" w:cs="Times New Roman"/>
          <w:lang w:eastAsia="pl-PL"/>
        </w:rPr>
        <w:t>7</w:t>
      </w:r>
      <w:r w:rsidR="004C5258" w:rsidRPr="003C60EB">
        <w:rPr>
          <w:rFonts w:ascii="Times New Roman" w:eastAsia="Times New Roman" w:hAnsi="Times New Roman" w:cs="Times New Roman"/>
          <w:lang w:eastAsia="pl-PL"/>
        </w:rPr>
        <w:t xml:space="preserve"> zł za 1 osobę miesięcznie</w:t>
      </w:r>
    </w:p>
    <w:p w:rsidR="004C5258" w:rsidRPr="00F37E74" w:rsidRDefault="004427B4" w:rsidP="00E57167">
      <w:pPr>
        <w:pStyle w:val="Akapitzlist"/>
        <w:numPr>
          <w:ilvl w:val="0"/>
          <w:numId w:val="19"/>
        </w:numPr>
        <w:spacing w:after="0" w:line="276" w:lineRule="auto"/>
        <w:jc w:val="both"/>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 xml:space="preserve">przy </w:t>
      </w:r>
      <w:r w:rsidRPr="00F37E74">
        <w:rPr>
          <w:rFonts w:ascii="Times New Roman" w:eastAsia="Times New Roman" w:hAnsi="Times New Roman" w:cs="Times New Roman"/>
          <w:lang w:eastAsia="pl-PL"/>
        </w:rPr>
        <w:t>odpadach niesegregowanych – 14</w:t>
      </w:r>
      <w:r w:rsidR="004C5258" w:rsidRPr="00F37E74">
        <w:rPr>
          <w:rFonts w:ascii="Times New Roman" w:eastAsia="Times New Roman" w:hAnsi="Times New Roman" w:cs="Times New Roman"/>
          <w:lang w:eastAsia="pl-PL"/>
        </w:rPr>
        <w:t xml:space="preserve"> zł za 1 osobę miesięcznie</w:t>
      </w:r>
      <w:r w:rsidRPr="00F37E74">
        <w:rPr>
          <w:rFonts w:ascii="Times New Roman" w:eastAsia="Times New Roman" w:hAnsi="Times New Roman" w:cs="Times New Roman"/>
          <w:lang w:eastAsia="pl-PL"/>
        </w:rPr>
        <w:t>.</w:t>
      </w:r>
      <w:r w:rsidR="004C5258" w:rsidRPr="00F37E74">
        <w:rPr>
          <w:rFonts w:ascii="Times New Roman" w:eastAsia="Times New Roman" w:hAnsi="Times New Roman" w:cs="Times New Roman"/>
          <w:lang w:eastAsia="pl-PL"/>
        </w:rPr>
        <w:t xml:space="preserve"> </w:t>
      </w:r>
    </w:p>
    <w:p w:rsidR="004C5258" w:rsidRDefault="004C5258" w:rsidP="003C60EB">
      <w:pPr>
        <w:spacing w:after="0" w:line="276" w:lineRule="auto"/>
        <w:jc w:val="both"/>
        <w:rPr>
          <w:rFonts w:ascii="Times New Roman" w:hAnsi="Times New Roman" w:cs="Times New Roman"/>
          <w:shd w:val="clear" w:color="auto" w:fill="FFFFFF"/>
        </w:rPr>
      </w:pPr>
    </w:p>
    <w:p w:rsidR="00483BD9" w:rsidRDefault="00483BD9" w:rsidP="003C60EB">
      <w:pPr>
        <w:spacing w:after="0" w:line="276" w:lineRule="auto"/>
        <w:jc w:val="both"/>
        <w:rPr>
          <w:rFonts w:ascii="Times New Roman" w:hAnsi="Times New Roman" w:cs="Times New Roman"/>
          <w:shd w:val="clear" w:color="auto" w:fill="FFFFFF"/>
        </w:rPr>
      </w:pPr>
    </w:p>
    <w:p w:rsidR="00483BD9" w:rsidRPr="00F37E74" w:rsidRDefault="00483BD9" w:rsidP="003C60EB">
      <w:pPr>
        <w:spacing w:after="0" w:line="276" w:lineRule="auto"/>
        <w:jc w:val="both"/>
        <w:rPr>
          <w:rFonts w:ascii="Times New Roman" w:hAnsi="Times New Roman" w:cs="Times New Roman"/>
          <w:shd w:val="clear" w:color="auto" w:fill="FFFFFF"/>
        </w:rPr>
      </w:pPr>
    </w:p>
    <w:p w:rsidR="004C5258" w:rsidRPr="00F37E74" w:rsidRDefault="004427B4" w:rsidP="003C60EB">
      <w:pPr>
        <w:spacing w:after="0" w:line="276" w:lineRule="auto"/>
        <w:jc w:val="both"/>
        <w:rPr>
          <w:rFonts w:ascii="Times New Roman" w:hAnsi="Times New Roman" w:cs="Times New Roman"/>
          <w:shd w:val="clear" w:color="auto" w:fill="FFFFFF"/>
        </w:rPr>
      </w:pPr>
      <w:r w:rsidRPr="00F37E74">
        <w:rPr>
          <w:rFonts w:ascii="Times New Roman" w:hAnsi="Times New Roman" w:cs="Times New Roman"/>
          <w:shd w:val="clear" w:color="auto" w:fill="FFFFFF"/>
        </w:rPr>
        <w:lastRenderedPageBreak/>
        <w:t>Odbiorem odpadów i nieczystości na terenie gminy Łabowa zajmują się w 2016 r. następujące firmy:</w:t>
      </w:r>
    </w:p>
    <w:p w:rsidR="004427B4" w:rsidRPr="00F37E74" w:rsidRDefault="004427B4" w:rsidP="003C60EB">
      <w:pPr>
        <w:shd w:val="clear" w:color="auto" w:fill="FFFFFF"/>
        <w:spacing w:after="0" w:line="276" w:lineRule="auto"/>
        <w:rPr>
          <w:rFonts w:ascii="Times New Roman" w:hAnsi="Times New Roman" w:cs="Times New Roman"/>
          <w:shd w:val="clear" w:color="auto" w:fill="FFFFFF"/>
        </w:rPr>
      </w:pPr>
    </w:p>
    <w:p w:rsidR="004C5258" w:rsidRPr="003C60EB" w:rsidRDefault="004C5258" w:rsidP="00E57167">
      <w:pPr>
        <w:pStyle w:val="Akapitzlist"/>
        <w:numPr>
          <w:ilvl w:val="0"/>
          <w:numId w:val="16"/>
        </w:numPr>
        <w:shd w:val="clear" w:color="auto" w:fill="FFFFFF"/>
        <w:tabs>
          <w:tab w:val="left" w:pos="1134"/>
        </w:tabs>
        <w:spacing w:after="0" w:line="276" w:lineRule="auto"/>
        <w:ind w:left="284" w:hanging="284"/>
        <w:rPr>
          <w:rFonts w:ascii="Times New Roman" w:eastAsia="Times New Roman" w:hAnsi="Times New Roman" w:cs="Times New Roman"/>
          <w:lang w:eastAsia="pl-PL"/>
        </w:rPr>
      </w:pPr>
      <w:r w:rsidRPr="00F37E74">
        <w:rPr>
          <w:rFonts w:ascii="Times New Roman" w:eastAsia="Times New Roman" w:hAnsi="Times New Roman" w:cs="Times New Roman"/>
          <w:lang w:eastAsia="pl-PL"/>
        </w:rPr>
        <w:t xml:space="preserve">Firmy posiadające </w:t>
      </w:r>
      <w:r w:rsidRPr="003C60EB">
        <w:rPr>
          <w:rFonts w:ascii="Times New Roman" w:eastAsia="Times New Roman" w:hAnsi="Times New Roman" w:cs="Times New Roman"/>
          <w:lang w:eastAsia="pl-PL"/>
        </w:rPr>
        <w:t>zezwolenie na opróżnianie zbiorników bezodpływowyc</w:t>
      </w:r>
      <w:r w:rsidR="004427B4" w:rsidRPr="003C60EB">
        <w:rPr>
          <w:rFonts w:ascii="Times New Roman" w:eastAsia="Times New Roman" w:hAnsi="Times New Roman" w:cs="Times New Roman"/>
          <w:lang w:eastAsia="pl-PL"/>
        </w:rPr>
        <w:t>h i wywóz nieczystości ciekłych</w:t>
      </w:r>
      <w:r w:rsidRPr="003C60EB">
        <w:rPr>
          <w:rFonts w:ascii="Times New Roman" w:eastAsia="Times New Roman" w:hAnsi="Times New Roman" w:cs="Times New Roman"/>
          <w:lang w:eastAsia="pl-PL"/>
        </w:rPr>
        <w:t>:</w:t>
      </w:r>
    </w:p>
    <w:p w:rsidR="004427B4" w:rsidRPr="003C60EB" w:rsidRDefault="004427B4" w:rsidP="00E57167">
      <w:pPr>
        <w:pStyle w:val="Akapitzlist"/>
        <w:numPr>
          <w:ilvl w:val="2"/>
          <w:numId w:val="16"/>
        </w:numPr>
        <w:shd w:val="clear" w:color="auto" w:fill="FFFFFF"/>
        <w:spacing w:after="0" w:line="276" w:lineRule="auto"/>
        <w:ind w:left="567"/>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Transport Ciężarowy S.C LIZSBEK - Z. i S Lis, 33-395 Chełmiec - Świniarsko 7</w:t>
      </w:r>
    </w:p>
    <w:p w:rsidR="004427B4" w:rsidRPr="003C60EB" w:rsidRDefault="004427B4" w:rsidP="00E57167">
      <w:pPr>
        <w:pStyle w:val="Akapitzlist"/>
        <w:numPr>
          <w:ilvl w:val="2"/>
          <w:numId w:val="16"/>
        </w:numPr>
        <w:shd w:val="clear" w:color="auto" w:fill="FFFFFF"/>
        <w:spacing w:after="0" w:line="276" w:lineRule="auto"/>
        <w:ind w:left="567"/>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Firma Handlowo-Usługowo-Produkcyjna Bogusław Janur, Nowy Sącz ul. Papieska 53</w:t>
      </w:r>
    </w:p>
    <w:p w:rsidR="004C5258" w:rsidRPr="003C60EB" w:rsidRDefault="004C5258" w:rsidP="00E57167">
      <w:pPr>
        <w:pStyle w:val="Akapitzlist"/>
        <w:numPr>
          <w:ilvl w:val="0"/>
          <w:numId w:val="16"/>
        </w:numPr>
        <w:shd w:val="clear" w:color="auto" w:fill="FFFFFF"/>
        <w:tabs>
          <w:tab w:val="left" w:pos="1134"/>
        </w:tabs>
        <w:spacing w:after="0" w:line="276" w:lineRule="auto"/>
        <w:ind w:left="284" w:hanging="284"/>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Firm</w:t>
      </w:r>
      <w:r w:rsidR="004427B4" w:rsidRPr="003C60EB">
        <w:rPr>
          <w:rFonts w:ascii="Times New Roman" w:eastAsia="Times New Roman" w:hAnsi="Times New Roman" w:cs="Times New Roman"/>
          <w:lang w:eastAsia="pl-PL"/>
        </w:rPr>
        <w:t>y</w:t>
      </w:r>
      <w:r w:rsidRPr="003C60EB">
        <w:rPr>
          <w:rFonts w:ascii="Times New Roman" w:eastAsia="Times New Roman" w:hAnsi="Times New Roman" w:cs="Times New Roman"/>
          <w:lang w:eastAsia="pl-PL"/>
        </w:rPr>
        <w:t xml:space="preserve"> posiadając</w:t>
      </w:r>
      <w:r w:rsidR="004427B4" w:rsidRPr="003C60EB">
        <w:rPr>
          <w:rFonts w:ascii="Times New Roman" w:eastAsia="Times New Roman" w:hAnsi="Times New Roman" w:cs="Times New Roman"/>
          <w:lang w:eastAsia="pl-PL"/>
        </w:rPr>
        <w:t>e</w:t>
      </w:r>
      <w:r w:rsidRPr="003C60EB">
        <w:rPr>
          <w:rFonts w:ascii="Times New Roman" w:eastAsia="Times New Roman" w:hAnsi="Times New Roman" w:cs="Times New Roman"/>
          <w:lang w:eastAsia="pl-PL"/>
        </w:rPr>
        <w:t xml:space="preserve"> pozwolenie na wywóz nieczystości stałych :</w:t>
      </w:r>
    </w:p>
    <w:p w:rsidR="004427B4" w:rsidRPr="003C60EB" w:rsidRDefault="004427B4" w:rsidP="00E57167">
      <w:pPr>
        <w:pStyle w:val="Akapitzlist"/>
        <w:numPr>
          <w:ilvl w:val="2"/>
          <w:numId w:val="17"/>
        </w:numPr>
        <w:shd w:val="clear" w:color="auto" w:fill="FFFFFF"/>
        <w:spacing w:after="0" w:line="276" w:lineRule="auto"/>
        <w:ind w:left="567"/>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 xml:space="preserve">SITA Nowy Sącz </w:t>
      </w:r>
      <w:r w:rsidR="004C5258" w:rsidRPr="003C60EB">
        <w:rPr>
          <w:rFonts w:ascii="Times New Roman" w:eastAsia="Times New Roman" w:hAnsi="Times New Roman" w:cs="Times New Roman"/>
          <w:lang w:eastAsia="pl-PL"/>
        </w:rPr>
        <w:t>sp</w:t>
      </w:r>
      <w:r w:rsidRPr="003C60EB">
        <w:rPr>
          <w:rFonts w:ascii="Times New Roman" w:eastAsia="Times New Roman" w:hAnsi="Times New Roman" w:cs="Times New Roman"/>
          <w:lang w:eastAsia="pl-PL"/>
        </w:rPr>
        <w:t xml:space="preserve">ółka z o.o., </w:t>
      </w:r>
      <w:r w:rsidR="004C5258" w:rsidRPr="003C60EB">
        <w:rPr>
          <w:rFonts w:ascii="Times New Roman" w:eastAsia="Times New Roman" w:hAnsi="Times New Roman" w:cs="Times New Roman"/>
          <w:lang w:eastAsia="pl-PL"/>
        </w:rPr>
        <w:t>Nowy Sącz ul. Lwowska 135</w:t>
      </w:r>
    </w:p>
    <w:p w:rsidR="004427B4" w:rsidRPr="003C60EB" w:rsidRDefault="004427B4" w:rsidP="00E57167">
      <w:pPr>
        <w:pStyle w:val="Akapitzlist"/>
        <w:numPr>
          <w:ilvl w:val="2"/>
          <w:numId w:val="17"/>
        </w:numPr>
        <w:shd w:val="clear" w:color="auto" w:fill="FFFFFF"/>
        <w:spacing w:after="0" w:line="276" w:lineRule="auto"/>
        <w:ind w:left="567"/>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 xml:space="preserve">NOVA Sp. z o.o., ul. Śniadeckich 14, </w:t>
      </w:r>
      <w:r w:rsidR="004C5258" w:rsidRPr="003C60EB">
        <w:rPr>
          <w:rFonts w:ascii="Times New Roman" w:eastAsia="Times New Roman" w:hAnsi="Times New Roman" w:cs="Times New Roman"/>
          <w:lang w:eastAsia="pl-PL"/>
        </w:rPr>
        <w:t>33-300 Nowy Sącz</w:t>
      </w:r>
    </w:p>
    <w:p w:rsidR="004427B4" w:rsidRPr="003C60EB" w:rsidRDefault="004427B4" w:rsidP="00E57167">
      <w:pPr>
        <w:pStyle w:val="Akapitzlist"/>
        <w:numPr>
          <w:ilvl w:val="2"/>
          <w:numId w:val="17"/>
        </w:numPr>
        <w:shd w:val="clear" w:color="auto" w:fill="FFFFFF"/>
        <w:spacing w:after="0" w:line="276" w:lineRule="auto"/>
        <w:ind w:left="567"/>
        <w:rPr>
          <w:rFonts w:ascii="Times New Roman" w:eastAsia="Times New Roman" w:hAnsi="Times New Roman" w:cs="Times New Roman"/>
          <w:lang w:eastAsia="pl-PL"/>
        </w:rPr>
      </w:pPr>
      <w:r w:rsidRPr="003C60EB">
        <w:rPr>
          <w:rFonts w:ascii="Times New Roman" w:eastAsia="Times New Roman" w:hAnsi="Times New Roman" w:cs="Times New Roman"/>
          <w:lang w:eastAsia="pl-PL"/>
        </w:rPr>
        <w:t xml:space="preserve">SURPAP S.C., ul. Wyspiańskiego 22, </w:t>
      </w:r>
      <w:r w:rsidR="004C5258" w:rsidRPr="003C60EB">
        <w:rPr>
          <w:rFonts w:ascii="Times New Roman" w:eastAsia="Times New Roman" w:hAnsi="Times New Roman" w:cs="Times New Roman"/>
          <w:lang w:eastAsia="pl-PL"/>
        </w:rPr>
        <w:t>33-300 Nowy Sącz</w:t>
      </w:r>
    </w:p>
    <w:p w:rsidR="004C5258" w:rsidRPr="003C60EB" w:rsidRDefault="004C5258" w:rsidP="00E57167">
      <w:pPr>
        <w:pStyle w:val="Akapitzlist"/>
        <w:numPr>
          <w:ilvl w:val="2"/>
          <w:numId w:val="17"/>
        </w:numPr>
        <w:shd w:val="clear" w:color="auto" w:fill="FFFFFF"/>
        <w:spacing w:after="0" w:line="276" w:lineRule="auto"/>
        <w:ind w:left="567"/>
        <w:rPr>
          <w:rFonts w:ascii="Times New Roman" w:eastAsia="Times New Roman" w:hAnsi="Times New Roman" w:cs="Times New Roman"/>
          <w:spacing w:val="12"/>
          <w:lang w:eastAsia="pl-PL"/>
        </w:rPr>
      </w:pPr>
      <w:r w:rsidRPr="003C60EB">
        <w:rPr>
          <w:rFonts w:ascii="Times New Roman" w:eastAsia="Times New Roman" w:hAnsi="Times New Roman" w:cs="Times New Roman"/>
          <w:lang w:eastAsia="pl-PL"/>
        </w:rPr>
        <w:t>"LUBIAK-EKO" Krzysztof Lubiak</w:t>
      </w:r>
      <w:r w:rsidR="004427B4" w:rsidRPr="003C60EB">
        <w:rPr>
          <w:rFonts w:ascii="Times New Roman" w:eastAsia="Times New Roman" w:hAnsi="Times New Roman" w:cs="Times New Roman"/>
          <w:lang w:eastAsia="pl-PL"/>
        </w:rPr>
        <w:t xml:space="preserve">, </w:t>
      </w:r>
      <w:r w:rsidRPr="003C60EB">
        <w:rPr>
          <w:rFonts w:ascii="Times New Roman" w:eastAsia="Times New Roman" w:hAnsi="Times New Roman" w:cs="Times New Roman"/>
          <w:lang w:eastAsia="pl-PL"/>
        </w:rPr>
        <w:t>ul. Kraszewskiego 237B,</w:t>
      </w:r>
      <w:r w:rsidR="004427B4" w:rsidRPr="003C60EB">
        <w:rPr>
          <w:rFonts w:ascii="Times New Roman" w:eastAsia="Times New Roman" w:hAnsi="Times New Roman" w:cs="Times New Roman"/>
          <w:lang w:eastAsia="pl-PL"/>
        </w:rPr>
        <w:t xml:space="preserve"> </w:t>
      </w:r>
      <w:r w:rsidRPr="003C60EB">
        <w:rPr>
          <w:rFonts w:ascii="Times New Roman" w:eastAsia="Times New Roman" w:hAnsi="Times New Roman" w:cs="Times New Roman"/>
          <w:lang w:eastAsia="pl-PL"/>
        </w:rPr>
        <w:t>33-380 Krynica Zdrój</w:t>
      </w:r>
      <w:r w:rsidRPr="003C60EB">
        <w:rPr>
          <w:rFonts w:ascii="Times New Roman" w:eastAsia="Times New Roman" w:hAnsi="Times New Roman" w:cs="Times New Roman"/>
          <w:spacing w:val="12"/>
          <w:lang w:eastAsia="pl-PL"/>
        </w:rPr>
        <w:br/>
      </w:r>
    </w:p>
    <w:p w:rsidR="00EF6276" w:rsidRDefault="001127F7" w:rsidP="003C60EB">
      <w:pPr>
        <w:autoSpaceDE w:val="0"/>
        <w:autoSpaceDN w:val="0"/>
        <w:adjustRightInd w:val="0"/>
        <w:spacing w:after="0" w:line="276" w:lineRule="auto"/>
        <w:jc w:val="both"/>
        <w:rPr>
          <w:rFonts w:ascii="Times New Roman" w:hAnsi="Times New Roman" w:cs="Times New Roman"/>
          <w:b/>
        </w:rPr>
      </w:pPr>
      <w:r w:rsidRPr="003C60EB">
        <w:rPr>
          <w:rFonts w:ascii="Times New Roman" w:hAnsi="Times New Roman" w:cs="Times New Roman"/>
          <w:b/>
        </w:rPr>
        <w:t>Drogi</w:t>
      </w:r>
    </w:p>
    <w:p w:rsidR="003C60EB" w:rsidRPr="003C60EB" w:rsidRDefault="003C60EB" w:rsidP="003C60EB">
      <w:pPr>
        <w:autoSpaceDE w:val="0"/>
        <w:autoSpaceDN w:val="0"/>
        <w:adjustRightInd w:val="0"/>
        <w:spacing w:after="0" w:line="276" w:lineRule="auto"/>
        <w:jc w:val="both"/>
        <w:rPr>
          <w:rFonts w:ascii="Times New Roman" w:hAnsi="Times New Roman" w:cs="Times New Roman"/>
        </w:rPr>
      </w:pPr>
    </w:p>
    <w:p w:rsidR="001127F7" w:rsidRPr="003C60EB" w:rsidRDefault="001127F7" w:rsidP="003C60EB">
      <w:pPr>
        <w:autoSpaceDE w:val="0"/>
        <w:autoSpaceDN w:val="0"/>
        <w:adjustRightInd w:val="0"/>
        <w:spacing w:after="0" w:line="276" w:lineRule="auto"/>
        <w:ind w:firstLine="708"/>
        <w:jc w:val="both"/>
        <w:rPr>
          <w:rFonts w:ascii="Times New Roman" w:hAnsi="Times New Roman" w:cs="Times New Roman"/>
        </w:rPr>
      </w:pPr>
      <w:r w:rsidRPr="003C60EB">
        <w:rPr>
          <w:rFonts w:ascii="Times New Roman" w:hAnsi="Times New Roman" w:cs="Times New Roman"/>
        </w:rPr>
        <w:t>Układ komunikacyjny stanowią: droga krajowa, drogi  pow</w:t>
      </w:r>
      <w:r w:rsidR="003C60EB" w:rsidRPr="003C60EB">
        <w:rPr>
          <w:rFonts w:ascii="Times New Roman" w:hAnsi="Times New Roman" w:cs="Times New Roman"/>
        </w:rPr>
        <w:t xml:space="preserve">iatowe, gminne i odcinek drogi  </w:t>
      </w:r>
      <w:r w:rsidRPr="003C60EB">
        <w:rPr>
          <w:rFonts w:ascii="Times New Roman" w:hAnsi="Times New Roman" w:cs="Times New Roman"/>
        </w:rPr>
        <w:t xml:space="preserve">wojewódzkiej. Łabowa położona jest na trasie drogi krajowej nr 75 Brzesko-Nowy Sącz-Krzyżówka - Muszynka. Jest to droga o znaczeniu międzyregionalnym, a poprzez przejście graniczne w Muszynce również o znaczeniu międzynarodowym. Przebieg drogi krajowej przez wieś powoduje ograniczenia związane z zagospodarowaniem obszarów położonych w </w:t>
      </w:r>
      <w:r w:rsidR="002D2577">
        <w:rPr>
          <w:rFonts w:ascii="Times New Roman" w:hAnsi="Times New Roman" w:cs="Times New Roman"/>
        </w:rPr>
        <w:t>pasie drogowym</w:t>
      </w:r>
      <w:r w:rsidRPr="003C60EB">
        <w:rPr>
          <w:rFonts w:ascii="Times New Roman" w:hAnsi="Times New Roman" w:cs="Times New Roman"/>
        </w:rPr>
        <w:t xml:space="preserve"> oraz wywołuje uciążliwości wynikające z ruchu tranzytowego. Z drugiej jednak strony, jest czynnikiem aktywizującym rozwój </w:t>
      </w:r>
      <w:r w:rsidR="00ED3778">
        <w:rPr>
          <w:rFonts w:ascii="Times New Roman" w:hAnsi="Times New Roman" w:cs="Times New Roman"/>
        </w:rPr>
        <w:br/>
      </w:r>
      <w:r w:rsidRPr="003C60EB">
        <w:rPr>
          <w:rFonts w:ascii="Times New Roman" w:hAnsi="Times New Roman" w:cs="Times New Roman"/>
        </w:rPr>
        <w:t xml:space="preserve">w związku ze zwiększeniem dostępności miejscowości i usprawnieniem powiązań komunikacyjnych </w:t>
      </w:r>
      <w:r w:rsidR="00ED3778">
        <w:rPr>
          <w:rFonts w:ascii="Times New Roman" w:hAnsi="Times New Roman" w:cs="Times New Roman"/>
        </w:rPr>
        <w:br/>
      </w:r>
      <w:r w:rsidRPr="003C60EB">
        <w:rPr>
          <w:rFonts w:ascii="Times New Roman" w:hAnsi="Times New Roman" w:cs="Times New Roman"/>
        </w:rPr>
        <w:t xml:space="preserve">z ośrodkami krajowymi i słowackimi oraz możliwością rozwoju usług związanych z obsługą trasy komunikacyjnej. </w:t>
      </w:r>
      <w:r w:rsidR="002D2577">
        <w:rPr>
          <w:rFonts w:ascii="Times New Roman" w:hAnsi="Times New Roman" w:cs="Times New Roman"/>
        </w:rPr>
        <w:t>Gęstość dróg gminnych jest mała, co więcej p</w:t>
      </w:r>
      <w:r w:rsidRPr="003C60EB">
        <w:rPr>
          <w:rFonts w:ascii="Times New Roman" w:hAnsi="Times New Roman" w:cs="Times New Roman"/>
        </w:rPr>
        <w:t xml:space="preserve">arametry </w:t>
      </w:r>
      <w:r w:rsidR="002D2577">
        <w:rPr>
          <w:rFonts w:ascii="Times New Roman" w:hAnsi="Times New Roman" w:cs="Times New Roman"/>
        </w:rPr>
        <w:t xml:space="preserve">techniczne zarówno </w:t>
      </w:r>
      <w:r w:rsidRPr="003C60EB">
        <w:rPr>
          <w:rFonts w:ascii="Times New Roman" w:hAnsi="Times New Roman" w:cs="Times New Roman"/>
        </w:rPr>
        <w:t>dróg powiatowych</w:t>
      </w:r>
      <w:r w:rsidR="002D2577">
        <w:rPr>
          <w:rFonts w:ascii="Times New Roman" w:hAnsi="Times New Roman" w:cs="Times New Roman"/>
        </w:rPr>
        <w:t xml:space="preserve"> jak</w:t>
      </w:r>
      <w:r w:rsidRPr="003C60EB">
        <w:rPr>
          <w:rFonts w:ascii="Times New Roman" w:hAnsi="Times New Roman" w:cs="Times New Roman"/>
        </w:rPr>
        <w:t xml:space="preserve"> i gminnych są niskie</w:t>
      </w:r>
      <w:r w:rsidR="002D2577">
        <w:rPr>
          <w:rFonts w:ascii="Times New Roman" w:hAnsi="Times New Roman" w:cs="Times New Roman"/>
        </w:rPr>
        <w:t>j jakości</w:t>
      </w:r>
      <w:r w:rsidRPr="003C60EB">
        <w:rPr>
          <w:rFonts w:ascii="Times New Roman" w:hAnsi="Times New Roman" w:cs="Times New Roman"/>
        </w:rPr>
        <w:t>. Tereny mieszkaniowe skoncentrowane są wzdłuż dróg, które biegną w wąskich dolinach wzdłuż potoków. Transport pasażerski obsługiwany jest przez prywatnych przewoźników.</w:t>
      </w:r>
      <w:r w:rsidR="003C60EB" w:rsidRPr="003C60EB">
        <w:rPr>
          <w:rFonts w:ascii="Times New Roman" w:hAnsi="Times New Roman" w:cs="Times New Roman"/>
        </w:rPr>
        <w:t xml:space="preserve"> [</w:t>
      </w:r>
      <w:r w:rsidR="003C60EB" w:rsidRPr="003C60EB">
        <w:rPr>
          <w:rFonts w:ascii="Times New Roman" w:hAnsi="Times New Roman" w:cs="Times New Roman"/>
          <w:i/>
          <w:sz w:val="20"/>
        </w:rPr>
        <w:t>Program Ochrony Środowiska dla Gminy Łabowa na lata2014-2017 z uwzględnieniem perspektywy na lata 2018-2021].</w:t>
      </w:r>
    </w:p>
    <w:p w:rsidR="001127F7" w:rsidRPr="003C60EB" w:rsidRDefault="001127F7" w:rsidP="003C60EB">
      <w:pPr>
        <w:autoSpaceDE w:val="0"/>
        <w:autoSpaceDN w:val="0"/>
        <w:adjustRightInd w:val="0"/>
        <w:spacing w:after="0" w:line="276" w:lineRule="auto"/>
        <w:jc w:val="both"/>
        <w:rPr>
          <w:rFonts w:ascii="Times New Roman" w:hAnsi="Times New Roman" w:cs="Times New Roman"/>
          <w:b/>
        </w:rPr>
      </w:pPr>
    </w:p>
    <w:p w:rsidR="003C60EB" w:rsidRPr="003C60EB" w:rsidRDefault="003C60EB" w:rsidP="003C60EB">
      <w:pPr>
        <w:autoSpaceDE w:val="0"/>
        <w:autoSpaceDN w:val="0"/>
        <w:adjustRightInd w:val="0"/>
        <w:spacing w:after="0" w:line="276" w:lineRule="auto"/>
        <w:jc w:val="both"/>
        <w:rPr>
          <w:rFonts w:ascii="Times New Roman" w:hAnsi="Times New Roman" w:cs="Times New Roman"/>
          <w:b/>
        </w:rPr>
      </w:pPr>
      <w:r w:rsidRPr="003C60EB">
        <w:rPr>
          <w:rFonts w:ascii="Times New Roman" w:hAnsi="Times New Roman" w:cs="Times New Roman"/>
          <w:b/>
        </w:rPr>
        <w:t>Tabela</w:t>
      </w:r>
      <w:r w:rsidR="00050EBE">
        <w:rPr>
          <w:rFonts w:ascii="Times New Roman" w:hAnsi="Times New Roman" w:cs="Times New Roman"/>
          <w:b/>
        </w:rPr>
        <w:t xml:space="preserve"> 7</w:t>
      </w:r>
      <w:r w:rsidRPr="003C60EB">
        <w:rPr>
          <w:rFonts w:ascii="Times New Roman" w:hAnsi="Times New Roman" w:cs="Times New Roman"/>
          <w:b/>
        </w:rPr>
        <w:t>. Sieć dróg w Gminie Łabowa</w:t>
      </w:r>
    </w:p>
    <w:tbl>
      <w:tblPr>
        <w:tblStyle w:val="Tabelasiatki2akcent51"/>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3904"/>
        <w:gridCol w:w="4306"/>
      </w:tblGrid>
      <w:tr w:rsidR="001127F7" w:rsidRPr="003C60EB" w:rsidTr="003C60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tcBorders>
              <w:top w:val="none" w:sz="0" w:space="0" w:color="auto"/>
              <w:bottom w:val="none" w:sz="0" w:space="0" w:color="auto"/>
              <w:right w:val="none" w:sz="0" w:space="0" w:color="auto"/>
            </w:tcBorders>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Nr drogi</w:t>
            </w:r>
          </w:p>
        </w:tc>
        <w:tc>
          <w:tcPr>
            <w:tcW w:w="2085" w:type="pct"/>
            <w:tcBorders>
              <w:top w:val="none" w:sz="0" w:space="0" w:color="auto"/>
              <w:left w:val="none" w:sz="0" w:space="0" w:color="auto"/>
              <w:bottom w:val="none" w:sz="0" w:space="0" w:color="auto"/>
              <w:right w:val="none" w:sz="0" w:space="0" w:color="auto"/>
            </w:tcBorders>
            <w:noWrap/>
            <w:hideMark/>
          </w:tcPr>
          <w:p w:rsidR="001127F7" w:rsidRPr="003C60EB" w:rsidRDefault="001127F7" w:rsidP="003C60E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Opis odcinka</w:t>
            </w:r>
          </w:p>
        </w:tc>
        <w:tc>
          <w:tcPr>
            <w:tcW w:w="2300" w:type="pct"/>
            <w:tcBorders>
              <w:top w:val="none" w:sz="0" w:space="0" w:color="auto"/>
              <w:left w:val="none" w:sz="0" w:space="0" w:color="auto"/>
              <w:bottom w:val="none" w:sz="0" w:space="0" w:color="auto"/>
            </w:tcBorders>
            <w:noWrap/>
            <w:hideMark/>
          </w:tcPr>
          <w:p w:rsidR="001127F7" w:rsidRPr="003C60EB" w:rsidRDefault="001127F7" w:rsidP="003C60E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Długość odcinka na terenie gminy Łabowa [km]</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rsidR="001127F7" w:rsidRPr="003C60EB" w:rsidRDefault="001127F7" w:rsidP="003C60EB">
            <w:pPr>
              <w:jc w:val="cente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Drogi krajowe </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75</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Brzesko-Nowy Sącz-Krzyżówka-Muszynka  </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14,751</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rsidR="001127F7" w:rsidRPr="003C60EB" w:rsidRDefault="001127F7" w:rsidP="003C60EB">
            <w:pPr>
              <w:jc w:val="cente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Drogi wojewódzkie </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981</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Zborowice – Grybów – Krzyżówka – Krynica</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0,935</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rsidR="001127F7" w:rsidRPr="003C60EB" w:rsidRDefault="001127F7" w:rsidP="003C60EB">
            <w:pPr>
              <w:jc w:val="cente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Drogi powiatowe </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1521 K </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Roztoka Wielka – Roztoka Wielka </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2,63</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1522 K </w:t>
            </w:r>
          </w:p>
        </w:tc>
        <w:tc>
          <w:tcPr>
            <w:tcW w:w="2085" w:type="pct"/>
            <w:noWrap/>
            <w:hideMark/>
          </w:tcPr>
          <w:p w:rsidR="001127F7" w:rsidRPr="003C60EB" w:rsidRDefault="001127F7" w:rsidP="003C6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Nowa Wieś – Łosie  </w:t>
            </w:r>
          </w:p>
        </w:tc>
        <w:tc>
          <w:tcPr>
            <w:tcW w:w="2300" w:type="pct"/>
            <w:noWrap/>
            <w:hideMark/>
          </w:tcPr>
          <w:p w:rsidR="001127F7" w:rsidRPr="003C60EB" w:rsidRDefault="001127F7"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3,303</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1523 K </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Łabowa - Łabowiec  </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3,67</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1524 K </w:t>
            </w:r>
          </w:p>
        </w:tc>
        <w:tc>
          <w:tcPr>
            <w:tcW w:w="2085" w:type="pct"/>
            <w:noWrap/>
            <w:hideMark/>
          </w:tcPr>
          <w:p w:rsidR="001127F7" w:rsidRPr="003C60EB" w:rsidRDefault="001127F7" w:rsidP="003C6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Maciejowa – Składziste  </w:t>
            </w:r>
          </w:p>
        </w:tc>
        <w:tc>
          <w:tcPr>
            <w:tcW w:w="2300" w:type="pct"/>
            <w:noWrap/>
            <w:hideMark/>
          </w:tcPr>
          <w:p w:rsidR="001127F7" w:rsidRPr="003C60EB" w:rsidRDefault="001127F7"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1525 K </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Maciejowa – Barnowiec  </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6,165</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1578 K </w:t>
            </w:r>
          </w:p>
        </w:tc>
        <w:tc>
          <w:tcPr>
            <w:tcW w:w="2085" w:type="pct"/>
            <w:noWrap/>
            <w:hideMark/>
          </w:tcPr>
          <w:p w:rsidR="001127F7" w:rsidRPr="003C60EB" w:rsidRDefault="001127F7" w:rsidP="003C6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Kotów – Polany  </w:t>
            </w:r>
          </w:p>
        </w:tc>
        <w:tc>
          <w:tcPr>
            <w:tcW w:w="2300" w:type="pct"/>
            <w:noWrap/>
            <w:hideMark/>
          </w:tcPr>
          <w:p w:rsidR="001127F7" w:rsidRPr="003C60EB" w:rsidRDefault="001127F7"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6,743</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rsidR="001127F7" w:rsidRPr="003C60EB" w:rsidRDefault="001127F7" w:rsidP="003C60EB">
            <w:pPr>
              <w:jc w:val="cente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Drogi gminne </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291611 K </w:t>
            </w:r>
          </w:p>
        </w:tc>
        <w:tc>
          <w:tcPr>
            <w:tcW w:w="2085" w:type="pct"/>
            <w:noWrap/>
            <w:hideMark/>
          </w:tcPr>
          <w:p w:rsidR="001127F7" w:rsidRPr="003C60EB" w:rsidRDefault="001127F7" w:rsidP="003C6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Czaczów-Maciejowa-Feleczyn  </w:t>
            </w:r>
          </w:p>
        </w:tc>
        <w:tc>
          <w:tcPr>
            <w:tcW w:w="2300" w:type="pct"/>
            <w:noWrap/>
            <w:hideMark/>
          </w:tcPr>
          <w:p w:rsidR="001127F7" w:rsidRPr="003C60EB" w:rsidRDefault="001127F7"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3,6</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291612 K </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Łabowa-Uhryń  </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7,2</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291613 K </w:t>
            </w:r>
          </w:p>
        </w:tc>
        <w:tc>
          <w:tcPr>
            <w:tcW w:w="2085" w:type="pct"/>
            <w:noWrap/>
            <w:hideMark/>
          </w:tcPr>
          <w:p w:rsidR="001127F7" w:rsidRPr="003C60EB" w:rsidRDefault="001127F7" w:rsidP="003C6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Łabowa-Feleczyn  </w:t>
            </w:r>
          </w:p>
        </w:tc>
        <w:tc>
          <w:tcPr>
            <w:tcW w:w="2300" w:type="pct"/>
            <w:noWrap/>
            <w:hideMark/>
          </w:tcPr>
          <w:p w:rsidR="001127F7" w:rsidRPr="003C60EB" w:rsidRDefault="001127F7"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3</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291614 K  </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Łabowa-Uhryń koło Cerkwi </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4</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291615 K </w:t>
            </w:r>
          </w:p>
        </w:tc>
        <w:tc>
          <w:tcPr>
            <w:tcW w:w="2085" w:type="pct"/>
            <w:noWrap/>
            <w:hideMark/>
          </w:tcPr>
          <w:p w:rsidR="001127F7" w:rsidRPr="003C60EB" w:rsidRDefault="001127F7" w:rsidP="003C6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Łabowa-Wyżna za Wodą  </w:t>
            </w:r>
          </w:p>
        </w:tc>
        <w:tc>
          <w:tcPr>
            <w:tcW w:w="2300" w:type="pct"/>
            <w:noWrap/>
            <w:hideMark/>
          </w:tcPr>
          <w:p w:rsidR="001127F7" w:rsidRPr="003C60EB" w:rsidRDefault="001127F7"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4</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lastRenderedPageBreak/>
              <w:t xml:space="preserve">291616 K </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Łabowa-Łabowiec „Stara Droga”  </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1,2</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292617 K  </w:t>
            </w:r>
          </w:p>
        </w:tc>
        <w:tc>
          <w:tcPr>
            <w:tcW w:w="2085" w:type="pct"/>
            <w:noWrap/>
            <w:hideMark/>
          </w:tcPr>
          <w:p w:rsidR="001127F7" w:rsidRPr="003C60EB" w:rsidRDefault="001127F7" w:rsidP="003C6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Łabowa-ul. Leśna  </w:t>
            </w:r>
          </w:p>
        </w:tc>
        <w:tc>
          <w:tcPr>
            <w:tcW w:w="2300" w:type="pct"/>
            <w:noWrap/>
            <w:hideMark/>
          </w:tcPr>
          <w:p w:rsidR="001127F7" w:rsidRPr="003C60EB" w:rsidRDefault="001127F7"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1</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291618 K </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Łabowa-koło Cmentarza </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0,5</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291619 K  </w:t>
            </w:r>
          </w:p>
        </w:tc>
        <w:tc>
          <w:tcPr>
            <w:tcW w:w="2085" w:type="pct"/>
            <w:noWrap/>
            <w:hideMark/>
          </w:tcPr>
          <w:p w:rsidR="001127F7" w:rsidRPr="003C60EB" w:rsidRDefault="001127F7" w:rsidP="003C6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Nowa Wieś-Osiedle  </w:t>
            </w:r>
          </w:p>
        </w:tc>
        <w:tc>
          <w:tcPr>
            <w:tcW w:w="2300" w:type="pct"/>
            <w:noWrap/>
            <w:hideMark/>
          </w:tcPr>
          <w:p w:rsidR="001127F7" w:rsidRPr="003C60EB" w:rsidRDefault="001127F7"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2</w:t>
            </w:r>
          </w:p>
        </w:tc>
      </w:tr>
      <w:tr w:rsidR="001127F7" w:rsidRPr="003C60EB" w:rsidTr="003C60EB">
        <w:trPr>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291620 K  </w:t>
            </w:r>
          </w:p>
        </w:tc>
        <w:tc>
          <w:tcPr>
            <w:tcW w:w="2085" w:type="pct"/>
            <w:noWrap/>
            <w:hideMark/>
          </w:tcPr>
          <w:p w:rsidR="001127F7" w:rsidRPr="003C60EB" w:rsidRDefault="001127F7" w:rsidP="003C6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Nowa Wieś-Przedszkole  </w:t>
            </w:r>
          </w:p>
        </w:tc>
        <w:tc>
          <w:tcPr>
            <w:tcW w:w="2300" w:type="pct"/>
            <w:noWrap/>
            <w:hideMark/>
          </w:tcPr>
          <w:p w:rsidR="001127F7" w:rsidRPr="003C60EB" w:rsidRDefault="001127F7"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0,3</w:t>
            </w:r>
          </w:p>
        </w:tc>
      </w:tr>
      <w:tr w:rsidR="001127F7" w:rsidRPr="003C60EB" w:rsidTr="003C6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5" w:type="pct"/>
            <w:noWrap/>
            <w:hideMark/>
          </w:tcPr>
          <w:p w:rsidR="001127F7" w:rsidRPr="003C60EB" w:rsidRDefault="001127F7" w:rsidP="003C60EB">
            <w:pPr>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291621 K </w:t>
            </w:r>
          </w:p>
        </w:tc>
        <w:tc>
          <w:tcPr>
            <w:tcW w:w="2085" w:type="pct"/>
            <w:noWrap/>
            <w:hideMark/>
          </w:tcPr>
          <w:p w:rsidR="001127F7" w:rsidRPr="003C60EB" w:rsidRDefault="001127F7" w:rsidP="003C6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 xml:space="preserve">Roztoka Wielka-Krzyżówka  </w:t>
            </w:r>
          </w:p>
        </w:tc>
        <w:tc>
          <w:tcPr>
            <w:tcW w:w="2300" w:type="pct"/>
            <w:noWrap/>
            <w:hideMark/>
          </w:tcPr>
          <w:p w:rsidR="001127F7" w:rsidRPr="003C60EB" w:rsidRDefault="001127F7"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C60EB">
              <w:rPr>
                <w:rFonts w:ascii="Times New Roman" w:eastAsia="Times New Roman" w:hAnsi="Times New Roman" w:cs="Times New Roman"/>
                <w:color w:val="000000"/>
                <w:sz w:val="20"/>
                <w:szCs w:val="20"/>
                <w:lang w:eastAsia="pl-PL"/>
              </w:rPr>
              <w:t>4</w:t>
            </w:r>
          </w:p>
        </w:tc>
      </w:tr>
    </w:tbl>
    <w:p w:rsidR="001127F7" w:rsidRPr="003C60EB" w:rsidRDefault="003C60EB" w:rsidP="003C60EB">
      <w:pPr>
        <w:autoSpaceDE w:val="0"/>
        <w:autoSpaceDN w:val="0"/>
        <w:adjustRightInd w:val="0"/>
        <w:spacing w:after="0" w:line="276" w:lineRule="auto"/>
        <w:jc w:val="both"/>
        <w:rPr>
          <w:rFonts w:ascii="Times New Roman" w:hAnsi="Times New Roman" w:cs="Times New Roman"/>
          <w:i/>
          <w:sz w:val="20"/>
        </w:rPr>
      </w:pPr>
      <w:r w:rsidRPr="003C60EB">
        <w:rPr>
          <w:rFonts w:ascii="Times New Roman" w:hAnsi="Times New Roman" w:cs="Times New Roman"/>
          <w:i/>
          <w:sz w:val="20"/>
        </w:rPr>
        <w:t>Źródło: Program Ochrony Środowiska dla Gminy Łabowa na lata2014-2017 z uwzględnieniem perspektywy na lata 2018-2021</w:t>
      </w:r>
    </w:p>
    <w:p w:rsidR="00751B33" w:rsidRDefault="00751B33" w:rsidP="00FE01A4">
      <w:pPr>
        <w:autoSpaceDE w:val="0"/>
        <w:autoSpaceDN w:val="0"/>
        <w:adjustRightInd w:val="0"/>
        <w:spacing w:after="0" w:line="276" w:lineRule="auto"/>
        <w:jc w:val="both"/>
        <w:rPr>
          <w:rFonts w:ascii="Times New Roman" w:hAnsi="Times New Roman"/>
          <w:b/>
        </w:rPr>
      </w:pPr>
    </w:p>
    <w:p w:rsidR="008E772D" w:rsidRPr="006C5E01" w:rsidRDefault="003C60EB" w:rsidP="00FE01A4">
      <w:pPr>
        <w:autoSpaceDE w:val="0"/>
        <w:autoSpaceDN w:val="0"/>
        <w:adjustRightInd w:val="0"/>
        <w:spacing w:after="0" w:line="276" w:lineRule="auto"/>
        <w:jc w:val="both"/>
        <w:rPr>
          <w:rFonts w:ascii="Times New Roman" w:hAnsi="Times New Roman"/>
          <w:b/>
        </w:rPr>
      </w:pPr>
      <w:r w:rsidRPr="006C5E01">
        <w:rPr>
          <w:rFonts w:ascii="Times New Roman" w:hAnsi="Times New Roman"/>
          <w:b/>
        </w:rPr>
        <w:t>Budynki</w:t>
      </w:r>
    </w:p>
    <w:p w:rsidR="003C60EB" w:rsidRDefault="003C60EB" w:rsidP="00FE01A4">
      <w:pPr>
        <w:spacing w:after="0" w:line="276" w:lineRule="auto"/>
        <w:ind w:firstLine="708"/>
        <w:jc w:val="both"/>
        <w:rPr>
          <w:rFonts w:ascii="Times New Roman" w:hAnsi="Times New Roman" w:cs="Times New Roman"/>
        </w:rPr>
      </w:pPr>
    </w:p>
    <w:p w:rsidR="00D026AB" w:rsidRPr="003C60EB" w:rsidRDefault="003C60EB" w:rsidP="00FE01A4">
      <w:pPr>
        <w:spacing w:after="0" w:line="276" w:lineRule="auto"/>
        <w:ind w:firstLine="708"/>
        <w:jc w:val="both"/>
        <w:rPr>
          <w:rFonts w:ascii="Times New Roman" w:hAnsi="Times New Roman" w:cs="Times New Roman"/>
        </w:rPr>
      </w:pPr>
      <w:r>
        <w:rPr>
          <w:rFonts w:ascii="Times New Roman" w:hAnsi="Times New Roman" w:cs="Times New Roman"/>
        </w:rPr>
        <w:t xml:space="preserve">Na koniec 2014 roku w Gminie Łabowa były łącznie 1 332 budynki. </w:t>
      </w:r>
      <w:r w:rsidR="00F33EF2">
        <w:rPr>
          <w:rFonts w:ascii="Times New Roman" w:hAnsi="Times New Roman" w:cs="Times New Roman"/>
        </w:rPr>
        <w:t xml:space="preserve">Analizując ich liczbę </w:t>
      </w:r>
      <w:r w:rsidR="00ED3778">
        <w:rPr>
          <w:rFonts w:ascii="Times New Roman" w:hAnsi="Times New Roman" w:cs="Times New Roman"/>
        </w:rPr>
        <w:br/>
      </w:r>
      <w:r w:rsidR="00F33EF2">
        <w:rPr>
          <w:rFonts w:ascii="Times New Roman" w:hAnsi="Times New Roman" w:cs="Times New Roman"/>
        </w:rPr>
        <w:t xml:space="preserve">w skali poszczególnych miejscowości wynika, że największy udział budynków sprzed 1989 r. jest </w:t>
      </w:r>
      <w:r w:rsidR="00ED3778">
        <w:rPr>
          <w:rFonts w:ascii="Times New Roman" w:hAnsi="Times New Roman" w:cs="Times New Roman"/>
        </w:rPr>
        <w:br/>
      </w:r>
      <w:r w:rsidR="00FE0739">
        <w:rPr>
          <w:rFonts w:ascii="Times New Roman" w:hAnsi="Times New Roman" w:cs="Times New Roman"/>
        </w:rPr>
        <w:t xml:space="preserve">w </w:t>
      </w:r>
      <w:r w:rsidR="00C64A42">
        <w:rPr>
          <w:rFonts w:ascii="Times New Roman" w:hAnsi="Times New Roman" w:cs="Times New Roman"/>
        </w:rPr>
        <w:t xml:space="preserve">Łabowej, </w:t>
      </w:r>
      <w:r w:rsidR="00FE0739">
        <w:rPr>
          <w:rFonts w:ascii="Times New Roman" w:hAnsi="Times New Roman" w:cs="Times New Roman"/>
        </w:rPr>
        <w:t>Barnowcu, U</w:t>
      </w:r>
      <w:r w:rsidR="00F33EF2">
        <w:rPr>
          <w:rFonts w:ascii="Times New Roman" w:hAnsi="Times New Roman" w:cs="Times New Roman"/>
        </w:rPr>
        <w:t>hryniu, Łabowcu i Kotowie. Z kolei budynki wybudowane po 1989 r stanowią największy udział w Kamiannej, Krzyżówce i Nowej Wsi.</w:t>
      </w:r>
    </w:p>
    <w:p w:rsidR="00143CF5" w:rsidRPr="003C60EB" w:rsidRDefault="00143CF5" w:rsidP="00B1162D">
      <w:pPr>
        <w:spacing w:after="0"/>
        <w:ind w:firstLine="708"/>
        <w:jc w:val="both"/>
        <w:rPr>
          <w:rFonts w:ascii="Times New Roman" w:hAnsi="Times New Roman" w:cs="Times New Roman"/>
        </w:rPr>
      </w:pPr>
    </w:p>
    <w:p w:rsidR="00D026AB" w:rsidRPr="003C60EB" w:rsidRDefault="00050EBE" w:rsidP="00D026AB">
      <w:pPr>
        <w:spacing w:after="0"/>
        <w:jc w:val="both"/>
        <w:rPr>
          <w:rFonts w:ascii="Times New Roman" w:hAnsi="Times New Roman" w:cs="Times New Roman"/>
          <w:b/>
        </w:rPr>
      </w:pPr>
      <w:r>
        <w:rPr>
          <w:rFonts w:ascii="Times New Roman" w:hAnsi="Times New Roman" w:cs="Times New Roman"/>
          <w:b/>
        </w:rPr>
        <w:t>Tabela 8</w:t>
      </w:r>
      <w:r w:rsidR="003C60EB" w:rsidRPr="003C60EB">
        <w:rPr>
          <w:rFonts w:ascii="Times New Roman" w:hAnsi="Times New Roman" w:cs="Times New Roman"/>
          <w:b/>
        </w:rPr>
        <w:t xml:space="preserve">. Liczba  budynków  wg  kategorii:  wybudowanych  przed  1989r.  oraz  od  1990r. </w:t>
      </w:r>
      <w:r w:rsidR="00ED3778">
        <w:rPr>
          <w:rFonts w:ascii="Times New Roman" w:hAnsi="Times New Roman" w:cs="Times New Roman"/>
          <w:b/>
        </w:rPr>
        <w:br/>
      </w:r>
      <w:r w:rsidR="003C60EB" w:rsidRPr="003C60EB">
        <w:rPr>
          <w:rFonts w:ascii="Times New Roman" w:hAnsi="Times New Roman" w:cs="Times New Roman"/>
          <w:b/>
        </w:rPr>
        <w:t>w poszczególnych miejscowościach w Gminie Łabowa (stan w dniu 31.XII.2014r.)</w:t>
      </w:r>
    </w:p>
    <w:tbl>
      <w:tblPr>
        <w:tblStyle w:val="Tabelasiatki2akcent5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807"/>
        <w:gridCol w:w="1327"/>
        <w:gridCol w:w="962"/>
        <w:gridCol w:w="738"/>
        <w:gridCol w:w="1327"/>
        <w:gridCol w:w="962"/>
        <w:gridCol w:w="800"/>
      </w:tblGrid>
      <w:tr w:rsidR="003C60EB" w:rsidRPr="003C60EB" w:rsidTr="003C60EB">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67" w:type="dxa"/>
            <w:tcBorders>
              <w:top w:val="none" w:sz="0" w:space="0" w:color="auto"/>
              <w:bottom w:val="none" w:sz="0" w:space="0" w:color="auto"/>
              <w:right w:val="none" w:sz="0" w:space="0" w:color="auto"/>
            </w:tcBorders>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Wyszczególnienie</w:t>
            </w:r>
          </w:p>
        </w:tc>
        <w:tc>
          <w:tcPr>
            <w:tcW w:w="971" w:type="dxa"/>
            <w:tcBorders>
              <w:top w:val="none" w:sz="0" w:space="0" w:color="auto"/>
              <w:left w:val="none" w:sz="0" w:space="0" w:color="auto"/>
              <w:bottom w:val="none" w:sz="0" w:space="0" w:color="auto"/>
              <w:right w:val="none" w:sz="0" w:space="0" w:color="auto"/>
            </w:tcBorders>
            <w:hideMark/>
          </w:tcPr>
          <w:p w:rsidR="003C60EB" w:rsidRPr="003C60EB" w:rsidRDefault="003C60EB" w:rsidP="003C60E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Przed 1989</w:t>
            </w:r>
          </w:p>
        </w:tc>
        <w:tc>
          <w:tcPr>
            <w:tcW w:w="1119" w:type="dxa"/>
            <w:tcBorders>
              <w:top w:val="none" w:sz="0" w:space="0" w:color="auto"/>
              <w:left w:val="none" w:sz="0" w:space="0" w:color="auto"/>
              <w:bottom w:val="none" w:sz="0" w:space="0" w:color="auto"/>
              <w:right w:val="none" w:sz="0" w:space="0" w:color="auto"/>
            </w:tcBorders>
            <w:hideMark/>
          </w:tcPr>
          <w:p w:rsidR="003C60EB" w:rsidRPr="003C60EB" w:rsidRDefault="003C60EB" w:rsidP="003C60E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w skali miejscowości</w:t>
            </w:r>
          </w:p>
        </w:tc>
        <w:tc>
          <w:tcPr>
            <w:tcW w:w="1016" w:type="dxa"/>
            <w:tcBorders>
              <w:top w:val="none" w:sz="0" w:space="0" w:color="auto"/>
              <w:left w:val="none" w:sz="0" w:space="0" w:color="auto"/>
              <w:bottom w:val="none" w:sz="0" w:space="0" w:color="auto"/>
              <w:right w:val="none" w:sz="0" w:space="0" w:color="auto"/>
            </w:tcBorders>
            <w:hideMark/>
          </w:tcPr>
          <w:p w:rsidR="003C60EB" w:rsidRPr="003C60EB" w:rsidRDefault="003C60EB" w:rsidP="003C60E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w skali gminy</w:t>
            </w:r>
          </w:p>
        </w:tc>
        <w:tc>
          <w:tcPr>
            <w:tcW w:w="961" w:type="dxa"/>
            <w:tcBorders>
              <w:top w:val="none" w:sz="0" w:space="0" w:color="auto"/>
              <w:left w:val="none" w:sz="0" w:space="0" w:color="auto"/>
              <w:bottom w:val="none" w:sz="0" w:space="0" w:color="auto"/>
              <w:right w:val="none" w:sz="0" w:space="0" w:color="auto"/>
            </w:tcBorders>
            <w:hideMark/>
          </w:tcPr>
          <w:p w:rsidR="003C60EB" w:rsidRPr="003C60EB" w:rsidRDefault="003C60EB" w:rsidP="003C60E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Po 1989</w:t>
            </w:r>
          </w:p>
        </w:tc>
        <w:tc>
          <w:tcPr>
            <w:tcW w:w="1119" w:type="dxa"/>
            <w:tcBorders>
              <w:top w:val="none" w:sz="0" w:space="0" w:color="auto"/>
              <w:left w:val="none" w:sz="0" w:space="0" w:color="auto"/>
              <w:bottom w:val="none" w:sz="0" w:space="0" w:color="auto"/>
              <w:right w:val="none" w:sz="0" w:space="0" w:color="auto"/>
            </w:tcBorders>
            <w:hideMark/>
          </w:tcPr>
          <w:p w:rsidR="003C60EB" w:rsidRPr="003C60EB" w:rsidRDefault="003C60EB" w:rsidP="003C60E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w skali miejscowości</w:t>
            </w:r>
          </w:p>
        </w:tc>
        <w:tc>
          <w:tcPr>
            <w:tcW w:w="1016" w:type="dxa"/>
            <w:tcBorders>
              <w:top w:val="none" w:sz="0" w:space="0" w:color="auto"/>
              <w:left w:val="none" w:sz="0" w:space="0" w:color="auto"/>
              <w:bottom w:val="none" w:sz="0" w:space="0" w:color="auto"/>
              <w:right w:val="none" w:sz="0" w:space="0" w:color="auto"/>
            </w:tcBorders>
            <w:hideMark/>
          </w:tcPr>
          <w:p w:rsidR="003C60EB" w:rsidRPr="003C60EB" w:rsidRDefault="003C60EB" w:rsidP="003C60E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w skali gminy</w:t>
            </w:r>
          </w:p>
        </w:tc>
        <w:tc>
          <w:tcPr>
            <w:tcW w:w="971" w:type="dxa"/>
            <w:tcBorders>
              <w:top w:val="none" w:sz="0" w:space="0" w:color="auto"/>
              <w:left w:val="none" w:sz="0" w:space="0" w:color="auto"/>
              <w:bottom w:val="none" w:sz="0" w:space="0" w:color="auto"/>
            </w:tcBorders>
            <w:hideMark/>
          </w:tcPr>
          <w:p w:rsidR="003C60EB" w:rsidRPr="003C60EB" w:rsidRDefault="003C60EB" w:rsidP="003C60E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Suma</w:t>
            </w:r>
          </w:p>
        </w:tc>
      </w:tr>
      <w:tr w:rsidR="003C60EB" w:rsidRPr="003C60EB" w:rsidTr="003C60E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jc w:val="both"/>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Barnowiec</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27</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79,41%</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4,14%</w:t>
            </w:r>
          </w:p>
        </w:tc>
        <w:tc>
          <w:tcPr>
            <w:tcW w:w="96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7</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20,59%</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1,03%</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34</w:t>
            </w:r>
          </w:p>
        </w:tc>
      </w:tr>
      <w:tr w:rsidR="003C60EB" w:rsidRPr="003C60EB" w:rsidTr="003C60EB">
        <w:trPr>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Czaczów</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70</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58,82%</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10,74%</w:t>
            </w:r>
          </w:p>
        </w:tc>
        <w:tc>
          <w:tcPr>
            <w:tcW w:w="96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49</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41,18%</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7,21%</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119</w:t>
            </w:r>
          </w:p>
        </w:tc>
      </w:tr>
      <w:tr w:rsidR="003C60EB" w:rsidRPr="003C60EB" w:rsidTr="003C60E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Maciejowa</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70</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45,75%</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10,74%</w:t>
            </w:r>
          </w:p>
        </w:tc>
        <w:tc>
          <w:tcPr>
            <w:tcW w:w="96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83</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54,25%</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12,21%</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153</w:t>
            </w:r>
          </w:p>
        </w:tc>
      </w:tr>
      <w:tr w:rsidR="003C60EB" w:rsidRPr="003C60EB" w:rsidTr="003C60EB">
        <w:trPr>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Składziste</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23</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58,97%</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3,53%</w:t>
            </w:r>
          </w:p>
        </w:tc>
        <w:tc>
          <w:tcPr>
            <w:tcW w:w="96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16</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41,03%</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2,35%</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39</w:t>
            </w:r>
          </w:p>
        </w:tc>
      </w:tr>
      <w:tr w:rsidR="003C60EB" w:rsidRPr="003C60EB" w:rsidTr="003C60E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Łabowa</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190</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49,61%</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29,14%</w:t>
            </w:r>
          </w:p>
        </w:tc>
        <w:tc>
          <w:tcPr>
            <w:tcW w:w="96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193</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50,39%</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28,38%</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383</w:t>
            </w:r>
          </w:p>
        </w:tc>
      </w:tr>
      <w:tr w:rsidR="003C60EB" w:rsidRPr="003C60EB" w:rsidTr="003C60EB">
        <w:trPr>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Łabowiec</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17</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68,00%</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2,61%</w:t>
            </w:r>
          </w:p>
        </w:tc>
        <w:tc>
          <w:tcPr>
            <w:tcW w:w="96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8</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32,00%</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1,18%</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25</w:t>
            </w:r>
          </w:p>
        </w:tc>
      </w:tr>
      <w:tr w:rsidR="003C60EB" w:rsidRPr="003C60EB" w:rsidTr="003C60E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Uhryń</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19</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70,37%</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2,91%</w:t>
            </w:r>
          </w:p>
        </w:tc>
        <w:tc>
          <w:tcPr>
            <w:tcW w:w="96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8</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29,63%</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1,18%</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27</w:t>
            </w:r>
          </w:p>
        </w:tc>
      </w:tr>
      <w:tr w:rsidR="003C60EB" w:rsidRPr="003C60EB" w:rsidTr="003C60EB">
        <w:trPr>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Kotów</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29</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60,42%</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4,45%</w:t>
            </w:r>
          </w:p>
        </w:tc>
        <w:tc>
          <w:tcPr>
            <w:tcW w:w="96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19</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39,58%</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2,79%</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48</w:t>
            </w:r>
          </w:p>
        </w:tc>
      </w:tr>
      <w:tr w:rsidR="003C60EB" w:rsidRPr="003C60EB" w:rsidTr="003C60E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Kamianna</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21</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27,63%</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3,22%</w:t>
            </w:r>
          </w:p>
        </w:tc>
        <w:tc>
          <w:tcPr>
            <w:tcW w:w="96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55</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72,37%</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8,09%</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76</w:t>
            </w:r>
          </w:p>
        </w:tc>
      </w:tr>
      <w:tr w:rsidR="003C60EB" w:rsidRPr="003C60EB" w:rsidTr="003C60EB">
        <w:trPr>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Nowa Wieś</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99</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41,42%</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15,18%</w:t>
            </w:r>
          </w:p>
        </w:tc>
        <w:tc>
          <w:tcPr>
            <w:tcW w:w="96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140</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58,58%</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20,59%</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239</w:t>
            </w:r>
          </w:p>
        </w:tc>
      </w:tr>
      <w:tr w:rsidR="003C60EB" w:rsidRPr="003C60EB" w:rsidTr="003C60E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Łosie</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24</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50,00%</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3,68%</w:t>
            </w:r>
          </w:p>
        </w:tc>
        <w:tc>
          <w:tcPr>
            <w:tcW w:w="96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24</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50,00%</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3,53%</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48</w:t>
            </w:r>
          </w:p>
        </w:tc>
      </w:tr>
      <w:tr w:rsidR="003C60EB" w:rsidRPr="003C60EB" w:rsidTr="003C60EB">
        <w:trPr>
          <w:trHeight w:val="191"/>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Roztoka Wielka</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43</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48,31%</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6,60%</w:t>
            </w:r>
          </w:p>
        </w:tc>
        <w:tc>
          <w:tcPr>
            <w:tcW w:w="96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46</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51,69%</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6,76%</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89</w:t>
            </w:r>
          </w:p>
        </w:tc>
      </w:tr>
      <w:tr w:rsidR="003C60EB" w:rsidRPr="003C60EB" w:rsidTr="003C60E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Krzyżówka</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20</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38,46%</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3,07%</w:t>
            </w:r>
          </w:p>
        </w:tc>
        <w:tc>
          <w:tcPr>
            <w:tcW w:w="96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32</w:t>
            </w:r>
          </w:p>
        </w:tc>
        <w:tc>
          <w:tcPr>
            <w:tcW w:w="1119"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61,54%</w:t>
            </w:r>
          </w:p>
        </w:tc>
        <w:tc>
          <w:tcPr>
            <w:tcW w:w="1016"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4,71%</w:t>
            </w:r>
          </w:p>
        </w:tc>
        <w:tc>
          <w:tcPr>
            <w:tcW w:w="971" w:type="dxa"/>
            <w:hideMark/>
          </w:tcPr>
          <w:p w:rsidR="003C60EB" w:rsidRPr="003C60EB" w:rsidRDefault="003C60EB" w:rsidP="003C60E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52</w:t>
            </w:r>
          </w:p>
        </w:tc>
      </w:tr>
      <w:tr w:rsidR="003C60EB" w:rsidRPr="003C60EB" w:rsidTr="003C60EB">
        <w:trPr>
          <w:trHeight w:val="199"/>
        </w:trPr>
        <w:tc>
          <w:tcPr>
            <w:cnfStyle w:val="001000000000" w:firstRow="0" w:lastRow="0" w:firstColumn="1" w:lastColumn="0" w:oddVBand="0" w:evenVBand="0" w:oddHBand="0" w:evenHBand="0" w:firstRowFirstColumn="0" w:firstRowLastColumn="0" w:lastRowFirstColumn="0" w:lastRowLastColumn="0"/>
            <w:tcW w:w="1467" w:type="dxa"/>
            <w:hideMark/>
          </w:tcPr>
          <w:p w:rsidR="003C60EB" w:rsidRPr="003C60EB" w:rsidRDefault="003C60EB" w:rsidP="003C60EB">
            <w:pPr>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Razem Gmina</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652</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48,95%</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100,00%</w:t>
            </w:r>
          </w:p>
        </w:tc>
        <w:tc>
          <w:tcPr>
            <w:tcW w:w="96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680</w:t>
            </w:r>
          </w:p>
        </w:tc>
        <w:tc>
          <w:tcPr>
            <w:tcW w:w="1119"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51,05%</w:t>
            </w:r>
          </w:p>
        </w:tc>
        <w:tc>
          <w:tcPr>
            <w:tcW w:w="1016"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100,00%</w:t>
            </w:r>
          </w:p>
        </w:tc>
        <w:tc>
          <w:tcPr>
            <w:tcW w:w="971" w:type="dxa"/>
            <w:hideMark/>
          </w:tcPr>
          <w:p w:rsidR="003C60EB" w:rsidRPr="003C60EB" w:rsidRDefault="003C60EB" w:rsidP="003C60E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C60EB">
              <w:rPr>
                <w:rFonts w:ascii="Times New Roman" w:eastAsia="Times New Roman" w:hAnsi="Times New Roman" w:cs="Times New Roman"/>
                <w:sz w:val="20"/>
                <w:szCs w:val="20"/>
                <w:lang w:eastAsia="pl-PL"/>
              </w:rPr>
              <w:t>1332</w:t>
            </w:r>
          </w:p>
        </w:tc>
      </w:tr>
    </w:tbl>
    <w:p w:rsidR="00D026AB" w:rsidRPr="003C60EB" w:rsidRDefault="0050775D" w:rsidP="00D026AB">
      <w:pPr>
        <w:spacing w:after="0"/>
        <w:jc w:val="both"/>
        <w:rPr>
          <w:rFonts w:ascii="Times New Roman" w:hAnsi="Times New Roman" w:cs="Times New Roman"/>
          <w:i/>
          <w:sz w:val="20"/>
        </w:rPr>
      </w:pPr>
      <w:r w:rsidRPr="003C60EB">
        <w:rPr>
          <w:rFonts w:ascii="Times New Roman" w:hAnsi="Times New Roman" w:cs="Times New Roman"/>
          <w:i/>
          <w:sz w:val="20"/>
        </w:rPr>
        <w:t xml:space="preserve">Źródło: Urząd </w:t>
      </w:r>
      <w:r w:rsidR="003C60EB" w:rsidRPr="003C60EB">
        <w:rPr>
          <w:rFonts w:ascii="Times New Roman" w:hAnsi="Times New Roman" w:cs="Times New Roman"/>
          <w:i/>
          <w:sz w:val="20"/>
        </w:rPr>
        <w:t>Gminy Łabowa</w:t>
      </w:r>
    </w:p>
    <w:p w:rsidR="0050775D" w:rsidRPr="003374DA" w:rsidRDefault="0050775D" w:rsidP="00D026AB">
      <w:pPr>
        <w:spacing w:after="0"/>
        <w:jc w:val="both"/>
        <w:rPr>
          <w:color w:val="FF0000"/>
        </w:rPr>
      </w:pPr>
    </w:p>
    <w:p w:rsidR="00EF6276" w:rsidRDefault="00EF6276" w:rsidP="00D026AB">
      <w:pPr>
        <w:spacing w:after="0"/>
        <w:jc w:val="both"/>
        <w:rPr>
          <w:color w:val="FF0000"/>
        </w:rPr>
      </w:pPr>
    </w:p>
    <w:p w:rsidR="00751B33" w:rsidRDefault="00751B33" w:rsidP="00D026AB">
      <w:pPr>
        <w:spacing w:after="0"/>
        <w:jc w:val="both"/>
        <w:rPr>
          <w:color w:val="FF0000"/>
        </w:rPr>
      </w:pPr>
    </w:p>
    <w:p w:rsidR="00751B33" w:rsidRDefault="00751B33" w:rsidP="00D026AB">
      <w:pPr>
        <w:spacing w:after="0"/>
        <w:jc w:val="both"/>
        <w:rPr>
          <w:color w:val="FF0000"/>
        </w:rPr>
      </w:pPr>
    </w:p>
    <w:p w:rsidR="00751B33" w:rsidRDefault="00751B33" w:rsidP="00D026AB">
      <w:pPr>
        <w:spacing w:after="0"/>
        <w:jc w:val="both"/>
        <w:rPr>
          <w:color w:val="FF0000"/>
        </w:rPr>
      </w:pPr>
    </w:p>
    <w:p w:rsidR="00751B33" w:rsidRDefault="00751B33" w:rsidP="00D026AB">
      <w:pPr>
        <w:spacing w:after="0"/>
        <w:jc w:val="both"/>
        <w:rPr>
          <w:color w:val="FF0000"/>
        </w:rPr>
      </w:pPr>
    </w:p>
    <w:p w:rsidR="00751B33" w:rsidRDefault="00751B33" w:rsidP="00D026AB">
      <w:pPr>
        <w:spacing w:after="0"/>
        <w:jc w:val="both"/>
        <w:rPr>
          <w:color w:val="FF0000"/>
        </w:rPr>
      </w:pPr>
    </w:p>
    <w:p w:rsidR="00751B33" w:rsidRDefault="00751B33" w:rsidP="00D026AB">
      <w:pPr>
        <w:spacing w:after="0"/>
        <w:jc w:val="both"/>
        <w:rPr>
          <w:color w:val="FF0000"/>
        </w:rPr>
      </w:pPr>
    </w:p>
    <w:p w:rsidR="00751B33" w:rsidRDefault="00751B33" w:rsidP="00D026AB">
      <w:pPr>
        <w:spacing w:after="0"/>
        <w:jc w:val="both"/>
        <w:rPr>
          <w:color w:val="FF0000"/>
        </w:rPr>
      </w:pPr>
    </w:p>
    <w:p w:rsidR="00751B33" w:rsidRDefault="00751B33" w:rsidP="00D026AB">
      <w:pPr>
        <w:spacing w:after="0"/>
        <w:jc w:val="both"/>
        <w:rPr>
          <w:color w:val="FF0000"/>
        </w:rPr>
      </w:pPr>
    </w:p>
    <w:p w:rsidR="00751B33" w:rsidRDefault="00751B33" w:rsidP="00D026AB">
      <w:pPr>
        <w:spacing w:after="0"/>
        <w:jc w:val="both"/>
        <w:rPr>
          <w:color w:val="FF0000"/>
        </w:rPr>
      </w:pPr>
    </w:p>
    <w:p w:rsidR="00751B33" w:rsidRDefault="00751B33" w:rsidP="00D026AB">
      <w:pPr>
        <w:spacing w:after="0"/>
        <w:jc w:val="both"/>
        <w:rPr>
          <w:color w:val="FF0000"/>
        </w:rPr>
      </w:pPr>
    </w:p>
    <w:p w:rsidR="00587A28" w:rsidRPr="00F33EF2" w:rsidRDefault="00587A28" w:rsidP="00D026AB">
      <w:pPr>
        <w:spacing w:after="0"/>
        <w:jc w:val="both"/>
        <w:rPr>
          <w:rFonts w:ascii="Times New Roman" w:hAnsi="Times New Roman" w:cs="Times New Roman"/>
          <w:b/>
        </w:rPr>
      </w:pPr>
      <w:r w:rsidRPr="00F33EF2">
        <w:rPr>
          <w:rFonts w:ascii="Times New Roman" w:hAnsi="Times New Roman" w:cs="Times New Roman"/>
          <w:b/>
        </w:rPr>
        <w:lastRenderedPageBreak/>
        <w:t xml:space="preserve">Wykres </w:t>
      </w:r>
      <w:r w:rsidR="0065072F" w:rsidRPr="00F33EF2">
        <w:rPr>
          <w:rFonts w:ascii="Times New Roman" w:hAnsi="Times New Roman" w:cs="Times New Roman"/>
          <w:b/>
        </w:rPr>
        <w:t>1</w:t>
      </w:r>
      <w:r w:rsidR="00D62C38" w:rsidRPr="00F33EF2">
        <w:rPr>
          <w:rFonts w:ascii="Times New Roman" w:hAnsi="Times New Roman" w:cs="Times New Roman"/>
          <w:b/>
        </w:rPr>
        <w:t>.</w:t>
      </w:r>
      <w:r w:rsidRPr="00F33EF2">
        <w:rPr>
          <w:rFonts w:ascii="Times New Roman" w:hAnsi="Times New Roman" w:cs="Times New Roman"/>
          <w:b/>
        </w:rPr>
        <w:t xml:space="preserve"> Liczba  budynków  wg  kategorii:  wybudowanych  przed  1989r.  oraz  od  1990r. </w:t>
      </w:r>
      <w:r w:rsidR="009661DF" w:rsidRPr="00F33EF2">
        <w:rPr>
          <w:rFonts w:ascii="Times New Roman" w:hAnsi="Times New Roman" w:cs="Times New Roman"/>
          <w:b/>
        </w:rPr>
        <w:br/>
      </w:r>
      <w:r w:rsidRPr="00F33EF2">
        <w:rPr>
          <w:rFonts w:ascii="Times New Roman" w:hAnsi="Times New Roman" w:cs="Times New Roman"/>
          <w:b/>
        </w:rPr>
        <w:t xml:space="preserve">w poszczególnych </w:t>
      </w:r>
      <w:r w:rsidR="00F33EF2" w:rsidRPr="00F33EF2">
        <w:rPr>
          <w:rFonts w:ascii="Times New Roman" w:hAnsi="Times New Roman" w:cs="Times New Roman"/>
          <w:b/>
        </w:rPr>
        <w:t>miejscowościach Gminy Łabowa</w:t>
      </w:r>
      <w:r w:rsidRPr="00F33EF2">
        <w:rPr>
          <w:rFonts w:ascii="Times New Roman" w:hAnsi="Times New Roman" w:cs="Times New Roman"/>
          <w:b/>
        </w:rPr>
        <w:t xml:space="preserve"> (stan w dniu 31.XII.2014r.)</w:t>
      </w:r>
    </w:p>
    <w:p w:rsidR="00B1162D" w:rsidRPr="003374DA" w:rsidRDefault="00F33EF2" w:rsidP="00D026AB">
      <w:pPr>
        <w:spacing w:after="0"/>
        <w:jc w:val="both"/>
        <w:rPr>
          <w:color w:val="FF0000"/>
        </w:rPr>
      </w:pPr>
      <w:r>
        <w:rPr>
          <w:noProof/>
          <w:lang w:eastAsia="pl-PL"/>
        </w:rPr>
        <w:drawing>
          <wp:inline distT="0" distB="0" distL="0" distR="0">
            <wp:extent cx="5581650" cy="260985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775D" w:rsidRPr="00F33EF2" w:rsidRDefault="0050775D" w:rsidP="0050775D">
      <w:pPr>
        <w:spacing w:after="0"/>
        <w:jc w:val="both"/>
        <w:rPr>
          <w:rFonts w:ascii="Times New Roman" w:hAnsi="Times New Roman" w:cs="Times New Roman"/>
          <w:i/>
          <w:sz w:val="20"/>
        </w:rPr>
      </w:pPr>
      <w:r w:rsidRPr="00F33EF2">
        <w:rPr>
          <w:rFonts w:ascii="Times New Roman" w:hAnsi="Times New Roman" w:cs="Times New Roman"/>
          <w:i/>
          <w:sz w:val="20"/>
        </w:rPr>
        <w:t xml:space="preserve">Źródło: Urząd </w:t>
      </w:r>
      <w:r w:rsidR="00F33EF2" w:rsidRPr="00F33EF2">
        <w:rPr>
          <w:rFonts w:ascii="Times New Roman" w:hAnsi="Times New Roman" w:cs="Times New Roman"/>
          <w:i/>
          <w:sz w:val="20"/>
        </w:rPr>
        <w:t>Gminy Łabowa</w:t>
      </w:r>
    </w:p>
    <w:p w:rsidR="00143CF5" w:rsidRPr="00FD2BAA" w:rsidRDefault="00143CF5" w:rsidP="00D53851">
      <w:pPr>
        <w:spacing w:after="0" w:line="276" w:lineRule="auto"/>
        <w:ind w:firstLine="708"/>
        <w:jc w:val="both"/>
        <w:rPr>
          <w:rFonts w:ascii="Times New Roman" w:hAnsi="Times New Roman" w:cs="Times New Roman"/>
        </w:rPr>
      </w:pPr>
    </w:p>
    <w:p w:rsidR="00AC6EF0" w:rsidRPr="00FD2BAA" w:rsidRDefault="00F33EF2" w:rsidP="00ED3778">
      <w:pPr>
        <w:spacing w:after="0"/>
        <w:ind w:firstLine="708"/>
        <w:jc w:val="both"/>
        <w:rPr>
          <w:rFonts w:ascii="Times New Roman" w:hAnsi="Times New Roman" w:cs="Times New Roman"/>
        </w:rPr>
      </w:pPr>
      <w:r w:rsidRPr="00FD2BAA">
        <w:rPr>
          <w:rFonts w:ascii="Times New Roman" w:hAnsi="Times New Roman" w:cs="Times New Roman"/>
        </w:rPr>
        <w:t>W 2014 roku w 1048 mieszkaniach</w:t>
      </w:r>
      <w:r w:rsidR="00FD2BAA" w:rsidRPr="00FD2BAA">
        <w:rPr>
          <w:rFonts w:ascii="Times New Roman" w:hAnsi="Times New Roman" w:cs="Times New Roman"/>
        </w:rPr>
        <w:t xml:space="preserve"> w całej gminie  zamieszkiwało średnio po 6 osób. Wskaźnik ten był wyższy w m. Barnowiec i Łosie, gdzie wynosił on 7 osób/mieszkanie.</w:t>
      </w:r>
      <w:r w:rsidR="00242ADA" w:rsidRPr="00FD2BAA">
        <w:rPr>
          <w:rFonts w:ascii="Times New Roman" w:hAnsi="Times New Roman" w:cs="Times New Roman"/>
        </w:rPr>
        <w:t xml:space="preserve"> </w:t>
      </w:r>
    </w:p>
    <w:p w:rsidR="00FE01A4" w:rsidRPr="00FD2BAA" w:rsidRDefault="00FE01A4" w:rsidP="00ED3778">
      <w:pPr>
        <w:spacing w:after="0"/>
        <w:ind w:firstLine="708"/>
        <w:jc w:val="both"/>
        <w:rPr>
          <w:rFonts w:ascii="Times New Roman" w:hAnsi="Times New Roman" w:cs="Times New Roman"/>
        </w:rPr>
      </w:pPr>
    </w:p>
    <w:p w:rsidR="00AC6EF0" w:rsidRPr="00FD2BAA" w:rsidRDefault="00050EBE" w:rsidP="00ED3778">
      <w:pPr>
        <w:spacing w:after="0"/>
        <w:jc w:val="both"/>
        <w:rPr>
          <w:rFonts w:ascii="Times New Roman" w:hAnsi="Times New Roman" w:cs="Times New Roman"/>
          <w:b/>
        </w:rPr>
      </w:pPr>
      <w:r>
        <w:rPr>
          <w:rFonts w:ascii="Times New Roman" w:hAnsi="Times New Roman" w:cs="Times New Roman"/>
          <w:b/>
        </w:rPr>
        <w:t>Tabela 9</w:t>
      </w:r>
      <w:r w:rsidR="00F33EF2" w:rsidRPr="00FD2BAA">
        <w:rPr>
          <w:rFonts w:ascii="Times New Roman" w:hAnsi="Times New Roman" w:cs="Times New Roman"/>
          <w:b/>
        </w:rPr>
        <w:t>. Średnia liczba osób zamieszkujących w mieszkaniu, w poszczególnych miejscowościach w Gminie Łabowa w 2014 roku</w:t>
      </w:r>
    </w:p>
    <w:tbl>
      <w:tblPr>
        <w:tblStyle w:val="Tabelasiatki2akcent51"/>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823"/>
        <w:gridCol w:w="3119"/>
      </w:tblGrid>
      <w:tr w:rsidR="00F33EF2" w:rsidRPr="00F33EF2" w:rsidTr="00FD2BAA">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bottom w:val="none" w:sz="0" w:space="0" w:color="auto"/>
              <w:right w:val="none" w:sz="0" w:space="0" w:color="auto"/>
            </w:tcBorders>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Wyszczególnienie</w:t>
            </w:r>
          </w:p>
        </w:tc>
        <w:tc>
          <w:tcPr>
            <w:tcW w:w="1823" w:type="dxa"/>
            <w:tcBorders>
              <w:top w:val="none" w:sz="0" w:space="0" w:color="auto"/>
              <w:left w:val="none" w:sz="0" w:space="0" w:color="auto"/>
              <w:bottom w:val="none" w:sz="0" w:space="0" w:color="auto"/>
              <w:right w:val="none" w:sz="0" w:space="0" w:color="auto"/>
            </w:tcBorders>
            <w:hideMark/>
          </w:tcPr>
          <w:p w:rsidR="00F33EF2" w:rsidRPr="00F33EF2" w:rsidRDefault="00F33EF2" w:rsidP="00F33E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Liczba mieszkań</w:t>
            </w:r>
          </w:p>
        </w:tc>
        <w:tc>
          <w:tcPr>
            <w:tcW w:w="3119" w:type="dxa"/>
            <w:tcBorders>
              <w:top w:val="none" w:sz="0" w:space="0" w:color="auto"/>
              <w:left w:val="none" w:sz="0" w:space="0" w:color="auto"/>
              <w:bottom w:val="none" w:sz="0" w:space="0" w:color="auto"/>
            </w:tcBorders>
            <w:hideMark/>
          </w:tcPr>
          <w:p w:rsidR="00F33EF2" w:rsidRPr="00F33EF2" w:rsidRDefault="00F33EF2" w:rsidP="00F33E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 xml:space="preserve">Średnia </w:t>
            </w:r>
            <w:r w:rsidR="00FD2BAA">
              <w:rPr>
                <w:rFonts w:ascii="Times New Roman" w:eastAsia="Times New Roman" w:hAnsi="Times New Roman" w:cs="Times New Roman"/>
                <w:color w:val="000000"/>
                <w:sz w:val="20"/>
                <w:szCs w:val="20"/>
                <w:lang w:eastAsia="pl-PL"/>
              </w:rPr>
              <w:t xml:space="preserve">ilość </w:t>
            </w:r>
            <w:r w:rsidRPr="00F33EF2">
              <w:rPr>
                <w:rFonts w:ascii="Times New Roman" w:eastAsia="Times New Roman" w:hAnsi="Times New Roman" w:cs="Times New Roman"/>
                <w:color w:val="000000"/>
                <w:sz w:val="20"/>
                <w:szCs w:val="20"/>
                <w:lang w:eastAsia="pl-PL"/>
              </w:rPr>
              <w:t>osób w mieszkaniu</w:t>
            </w:r>
          </w:p>
        </w:tc>
      </w:tr>
      <w:tr w:rsidR="00F33EF2" w:rsidRPr="00F33EF2"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jc w:val="both"/>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Barnowiec</w:t>
            </w:r>
          </w:p>
        </w:tc>
        <w:tc>
          <w:tcPr>
            <w:tcW w:w="1823"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32</w:t>
            </w:r>
          </w:p>
        </w:tc>
        <w:tc>
          <w:tcPr>
            <w:tcW w:w="3119"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7</w:t>
            </w:r>
          </w:p>
        </w:tc>
      </w:tr>
      <w:tr w:rsidR="00F33EF2" w:rsidRPr="00F33EF2"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Czaczów</w:t>
            </w:r>
          </w:p>
        </w:tc>
        <w:tc>
          <w:tcPr>
            <w:tcW w:w="1823"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101</w:t>
            </w:r>
          </w:p>
        </w:tc>
        <w:tc>
          <w:tcPr>
            <w:tcW w:w="3119"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6</w:t>
            </w:r>
          </w:p>
        </w:tc>
      </w:tr>
      <w:tr w:rsidR="00F33EF2" w:rsidRPr="00F33EF2"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Maciejowa</w:t>
            </w:r>
          </w:p>
        </w:tc>
        <w:tc>
          <w:tcPr>
            <w:tcW w:w="1823"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129</w:t>
            </w:r>
          </w:p>
        </w:tc>
        <w:tc>
          <w:tcPr>
            <w:tcW w:w="3119"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6</w:t>
            </w:r>
          </w:p>
        </w:tc>
      </w:tr>
      <w:tr w:rsidR="00F33EF2" w:rsidRPr="00F33EF2"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Składziste</w:t>
            </w:r>
          </w:p>
        </w:tc>
        <w:tc>
          <w:tcPr>
            <w:tcW w:w="1823"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36</w:t>
            </w:r>
          </w:p>
        </w:tc>
        <w:tc>
          <w:tcPr>
            <w:tcW w:w="3119"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5</w:t>
            </w:r>
          </w:p>
        </w:tc>
      </w:tr>
      <w:tr w:rsidR="00F33EF2" w:rsidRPr="00F33EF2"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Łabowa</w:t>
            </w:r>
          </w:p>
        </w:tc>
        <w:tc>
          <w:tcPr>
            <w:tcW w:w="1823"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293</w:t>
            </w:r>
          </w:p>
        </w:tc>
        <w:tc>
          <w:tcPr>
            <w:tcW w:w="3119"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5</w:t>
            </w:r>
          </w:p>
        </w:tc>
      </w:tr>
      <w:tr w:rsidR="00F33EF2" w:rsidRPr="00F33EF2"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Łabowiec</w:t>
            </w:r>
          </w:p>
        </w:tc>
        <w:tc>
          <w:tcPr>
            <w:tcW w:w="1823"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21</w:t>
            </w:r>
          </w:p>
        </w:tc>
        <w:tc>
          <w:tcPr>
            <w:tcW w:w="3119"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6</w:t>
            </w:r>
          </w:p>
        </w:tc>
      </w:tr>
      <w:tr w:rsidR="00F33EF2" w:rsidRPr="00F33EF2"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Uhryń</w:t>
            </w:r>
          </w:p>
        </w:tc>
        <w:tc>
          <w:tcPr>
            <w:tcW w:w="1823"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17</w:t>
            </w:r>
          </w:p>
        </w:tc>
        <w:tc>
          <w:tcPr>
            <w:tcW w:w="3119"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4</w:t>
            </w:r>
          </w:p>
        </w:tc>
      </w:tr>
      <w:tr w:rsidR="00F33EF2" w:rsidRPr="00F33EF2"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Kotów</w:t>
            </w:r>
          </w:p>
        </w:tc>
        <w:tc>
          <w:tcPr>
            <w:tcW w:w="1823"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39</w:t>
            </w:r>
          </w:p>
        </w:tc>
        <w:tc>
          <w:tcPr>
            <w:tcW w:w="3119"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6</w:t>
            </w:r>
          </w:p>
        </w:tc>
      </w:tr>
      <w:tr w:rsidR="00F33EF2" w:rsidRPr="00F33EF2"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Kamianna</w:t>
            </w:r>
          </w:p>
        </w:tc>
        <w:tc>
          <w:tcPr>
            <w:tcW w:w="1823"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47</w:t>
            </w:r>
          </w:p>
        </w:tc>
        <w:tc>
          <w:tcPr>
            <w:tcW w:w="3119"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5</w:t>
            </w:r>
          </w:p>
        </w:tc>
      </w:tr>
      <w:tr w:rsidR="00F33EF2" w:rsidRPr="00F33EF2"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Nowa Wieś</w:t>
            </w:r>
          </w:p>
        </w:tc>
        <w:tc>
          <w:tcPr>
            <w:tcW w:w="1823"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180</w:t>
            </w:r>
          </w:p>
        </w:tc>
        <w:tc>
          <w:tcPr>
            <w:tcW w:w="3119"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6</w:t>
            </w:r>
          </w:p>
        </w:tc>
      </w:tr>
      <w:tr w:rsidR="00F33EF2" w:rsidRPr="00F33EF2" w:rsidTr="00FD2BAA">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Łosie</w:t>
            </w:r>
          </w:p>
        </w:tc>
        <w:tc>
          <w:tcPr>
            <w:tcW w:w="1823"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36</w:t>
            </w:r>
          </w:p>
        </w:tc>
        <w:tc>
          <w:tcPr>
            <w:tcW w:w="3119"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7</w:t>
            </w:r>
          </w:p>
        </w:tc>
      </w:tr>
      <w:tr w:rsidR="00F33EF2" w:rsidRPr="00F33EF2" w:rsidTr="00FD2BAA">
        <w:trPr>
          <w:trHeight w:val="143"/>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Roztoka Wielka</w:t>
            </w:r>
          </w:p>
        </w:tc>
        <w:tc>
          <w:tcPr>
            <w:tcW w:w="1823"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73</w:t>
            </w:r>
          </w:p>
        </w:tc>
        <w:tc>
          <w:tcPr>
            <w:tcW w:w="3119"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6</w:t>
            </w:r>
          </w:p>
        </w:tc>
      </w:tr>
      <w:tr w:rsidR="00F33EF2" w:rsidRPr="00F33EF2"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Krzyżówka</w:t>
            </w:r>
          </w:p>
        </w:tc>
        <w:tc>
          <w:tcPr>
            <w:tcW w:w="1823"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44</w:t>
            </w:r>
          </w:p>
        </w:tc>
        <w:tc>
          <w:tcPr>
            <w:tcW w:w="3119" w:type="dxa"/>
            <w:hideMark/>
          </w:tcPr>
          <w:p w:rsidR="00F33EF2" w:rsidRPr="00F33EF2" w:rsidRDefault="00F33EF2" w:rsidP="00F33E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6</w:t>
            </w:r>
          </w:p>
        </w:tc>
      </w:tr>
      <w:tr w:rsidR="00F33EF2" w:rsidRPr="00F33EF2" w:rsidTr="00FD2BAA">
        <w:trPr>
          <w:trHeight w:val="265"/>
        </w:trPr>
        <w:tc>
          <w:tcPr>
            <w:cnfStyle w:val="001000000000" w:firstRow="0" w:lastRow="0" w:firstColumn="1" w:lastColumn="0" w:oddVBand="0" w:evenVBand="0" w:oddHBand="0" w:evenHBand="0" w:firstRowFirstColumn="0" w:firstRowLastColumn="0" w:lastRowFirstColumn="0" w:lastRowLastColumn="0"/>
            <w:tcW w:w="1716" w:type="dxa"/>
            <w:hideMark/>
          </w:tcPr>
          <w:p w:rsidR="00F33EF2" w:rsidRPr="00F33EF2" w:rsidRDefault="00F33EF2" w:rsidP="00F33EF2">
            <w:pPr>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Razem Gmina</w:t>
            </w:r>
          </w:p>
        </w:tc>
        <w:tc>
          <w:tcPr>
            <w:tcW w:w="1823"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1048</w:t>
            </w:r>
          </w:p>
        </w:tc>
        <w:tc>
          <w:tcPr>
            <w:tcW w:w="3119" w:type="dxa"/>
            <w:hideMark/>
          </w:tcPr>
          <w:p w:rsidR="00F33EF2" w:rsidRPr="00F33EF2" w:rsidRDefault="00F33EF2" w:rsidP="00F33E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33EF2">
              <w:rPr>
                <w:rFonts w:ascii="Times New Roman" w:eastAsia="Times New Roman" w:hAnsi="Times New Roman" w:cs="Times New Roman"/>
                <w:color w:val="000000"/>
                <w:sz w:val="20"/>
                <w:szCs w:val="20"/>
                <w:lang w:eastAsia="pl-PL"/>
              </w:rPr>
              <w:t>6</w:t>
            </w:r>
          </w:p>
        </w:tc>
      </w:tr>
    </w:tbl>
    <w:p w:rsidR="009E7F75" w:rsidRPr="00FD2BAA" w:rsidRDefault="00FE01A4" w:rsidP="00FE01A4">
      <w:pPr>
        <w:spacing w:after="0"/>
        <w:jc w:val="both"/>
        <w:rPr>
          <w:rFonts w:ascii="Times New Roman" w:hAnsi="Times New Roman" w:cs="Times New Roman"/>
          <w:i/>
          <w:sz w:val="20"/>
        </w:rPr>
      </w:pPr>
      <w:r w:rsidRPr="00FD2BAA">
        <w:rPr>
          <w:rFonts w:ascii="Times New Roman" w:hAnsi="Times New Roman" w:cs="Times New Roman"/>
          <w:i/>
          <w:sz w:val="20"/>
        </w:rPr>
        <w:t xml:space="preserve">Źródło: Urząd </w:t>
      </w:r>
      <w:r w:rsidR="00FD2BAA" w:rsidRPr="00FD2BAA">
        <w:rPr>
          <w:rFonts w:ascii="Times New Roman" w:hAnsi="Times New Roman" w:cs="Times New Roman"/>
          <w:i/>
          <w:sz w:val="20"/>
        </w:rPr>
        <w:t>Gminy Łabowa</w:t>
      </w:r>
    </w:p>
    <w:p w:rsidR="00FE01A4" w:rsidRPr="003374DA" w:rsidRDefault="00FE01A4" w:rsidP="00E01DE8">
      <w:pPr>
        <w:spacing w:after="0" w:line="276" w:lineRule="auto"/>
        <w:ind w:firstLine="708"/>
        <w:jc w:val="both"/>
        <w:rPr>
          <w:rFonts w:ascii="Times New Roman" w:hAnsi="Times New Roman" w:cs="Times New Roman"/>
          <w:color w:val="FF0000"/>
        </w:rPr>
      </w:pPr>
    </w:p>
    <w:p w:rsidR="00143CF5" w:rsidRPr="00FD2BAA" w:rsidRDefault="00E01DE8" w:rsidP="00E01DE8">
      <w:pPr>
        <w:spacing w:after="0" w:line="276" w:lineRule="auto"/>
        <w:ind w:firstLine="708"/>
        <w:jc w:val="both"/>
        <w:rPr>
          <w:rFonts w:ascii="Times New Roman" w:hAnsi="Times New Roman" w:cs="Times New Roman"/>
        </w:rPr>
      </w:pPr>
      <w:r w:rsidRPr="00FD2BAA">
        <w:rPr>
          <w:rFonts w:ascii="Times New Roman" w:hAnsi="Times New Roman" w:cs="Times New Roman"/>
        </w:rPr>
        <w:t xml:space="preserve">W </w:t>
      </w:r>
      <w:r w:rsidR="00FD2BAA" w:rsidRPr="00FD2BAA">
        <w:rPr>
          <w:rFonts w:ascii="Times New Roman" w:hAnsi="Times New Roman" w:cs="Times New Roman"/>
        </w:rPr>
        <w:t xml:space="preserve">Gminie Łabowa </w:t>
      </w:r>
      <w:r w:rsidR="000843DB" w:rsidRPr="00FD2BAA">
        <w:rPr>
          <w:rFonts w:ascii="Times New Roman" w:hAnsi="Times New Roman" w:cs="Times New Roman"/>
        </w:rPr>
        <w:t xml:space="preserve">w 2014 </w:t>
      </w:r>
      <w:r w:rsidR="000843DB" w:rsidRPr="0049674B">
        <w:rPr>
          <w:rFonts w:ascii="Times New Roman" w:hAnsi="Times New Roman" w:cs="Times New Roman"/>
        </w:rPr>
        <w:t>roku</w:t>
      </w:r>
      <w:r w:rsidR="00FD2BAA" w:rsidRPr="0049674B">
        <w:rPr>
          <w:rFonts w:ascii="Times New Roman" w:hAnsi="Times New Roman" w:cs="Times New Roman"/>
        </w:rPr>
        <w:t xml:space="preserve"> zaledwie 3% budynków podłączonych było do sieci wodociągowej a prawie 27% do sieci kanalizacyjnej. </w:t>
      </w:r>
      <w:r w:rsidR="00DD7E6D" w:rsidRPr="0049674B">
        <w:rPr>
          <w:rFonts w:ascii="Times New Roman" w:hAnsi="Times New Roman" w:cs="Times New Roman"/>
        </w:rPr>
        <w:t>Sieć wodociągowa jest tylko w miejscowości Kamianna natomiast sieć kanalizacyjna jest w miejscowościach Łabowa, Kamianna</w:t>
      </w:r>
      <w:r w:rsidR="00FD2BAA" w:rsidRPr="0049674B">
        <w:rPr>
          <w:rFonts w:ascii="Times New Roman" w:hAnsi="Times New Roman" w:cs="Times New Roman"/>
        </w:rPr>
        <w:t>, Łabow</w:t>
      </w:r>
      <w:r w:rsidR="00DD7E6D" w:rsidRPr="0049674B">
        <w:rPr>
          <w:rFonts w:ascii="Times New Roman" w:hAnsi="Times New Roman" w:cs="Times New Roman"/>
        </w:rPr>
        <w:t>iec</w:t>
      </w:r>
      <w:r w:rsidR="00FD2BAA" w:rsidRPr="0049674B">
        <w:rPr>
          <w:rFonts w:ascii="Times New Roman" w:hAnsi="Times New Roman" w:cs="Times New Roman"/>
        </w:rPr>
        <w:t xml:space="preserve"> </w:t>
      </w:r>
      <w:r w:rsidR="00DD7E6D" w:rsidRPr="0049674B">
        <w:rPr>
          <w:rFonts w:ascii="Times New Roman" w:hAnsi="Times New Roman" w:cs="Times New Roman"/>
        </w:rPr>
        <w:br/>
      </w:r>
      <w:r w:rsidR="00FD2BAA" w:rsidRPr="0049674B">
        <w:rPr>
          <w:rFonts w:ascii="Times New Roman" w:hAnsi="Times New Roman" w:cs="Times New Roman"/>
        </w:rPr>
        <w:t>i Maciejow</w:t>
      </w:r>
      <w:r w:rsidR="00DD7E6D" w:rsidRPr="0049674B">
        <w:rPr>
          <w:rFonts w:ascii="Times New Roman" w:hAnsi="Times New Roman" w:cs="Times New Roman"/>
        </w:rPr>
        <w:t>a</w:t>
      </w:r>
      <w:r w:rsidR="00FD2BAA" w:rsidRPr="0049674B">
        <w:rPr>
          <w:rFonts w:ascii="Times New Roman" w:hAnsi="Times New Roman" w:cs="Times New Roman"/>
        </w:rPr>
        <w:t>.</w:t>
      </w:r>
    </w:p>
    <w:p w:rsidR="000843DB" w:rsidRDefault="000843DB" w:rsidP="00E01DE8">
      <w:pPr>
        <w:spacing w:after="0" w:line="276" w:lineRule="auto"/>
        <w:ind w:firstLine="708"/>
        <w:jc w:val="both"/>
        <w:rPr>
          <w:rFonts w:ascii="Times New Roman" w:hAnsi="Times New Roman" w:cs="Times New Roman"/>
        </w:rPr>
      </w:pPr>
    </w:p>
    <w:p w:rsidR="00DD7E6D" w:rsidRPr="00FD2BAA" w:rsidRDefault="00DD7E6D" w:rsidP="00E01DE8">
      <w:pPr>
        <w:spacing w:after="0" w:line="276" w:lineRule="auto"/>
        <w:ind w:firstLine="708"/>
        <w:jc w:val="both"/>
        <w:rPr>
          <w:rFonts w:ascii="Times New Roman" w:hAnsi="Times New Roman" w:cs="Times New Roman"/>
        </w:rPr>
      </w:pPr>
    </w:p>
    <w:p w:rsidR="00050EBE" w:rsidRDefault="00050EBE" w:rsidP="00632260">
      <w:pPr>
        <w:spacing w:after="0" w:line="276" w:lineRule="auto"/>
        <w:jc w:val="both"/>
        <w:rPr>
          <w:rFonts w:ascii="Times New Roman" w:hAnsi="Times New Roman" w:cs="Times New Roman"/>
          <w:b/>
        </w:rPr>
      </w:pPr>
    </w:p>
    <w:p w:rsidR="00632260" w:rsidRPr="00FD2BAA" w:rsidRDefault="0086496A" w:rsidP="00632260">
      <w:pPr>
        <w:spacing w:after="0" w:line="276" w:lineRule="auto"/>
        <w:jc w:val="both"/>
        <w:rPr>
          <w:rFonts w:ascii="Times New Roman" w:hAnsi="Times New Roman" w:cs="Times New Roman"/>
          <w:b/>
        </w:rPr>
      </w:pPr>
      <w:r w:rsidRPr="00FD2BAA">
        <w:rPr>
          <w:rFonts w:ascii="Times New Roman" w:hAnsi="Times New Roman" w:cs="Times New Roman"/>
          <w:b/>
        </w:rPr>
        <w:lastRenderedPageBreak/>
        <w:t xml:space="preserve">Tabela </w:t>
      </w:r>
      <w:r w:rsidR="00050EBE">
        <w:rPr>
          <w:rFonts w:ascii="Times New Roman" w:hAnsi="Times New Roman" w:cs="Times New Roman"/>
          <w:b/>
        </w:rPr>
        <w:t>10</w:t>
      </w:r>
      <w:r w:rsidR="00632260" w:rsidRPr="00FD2BAA">
        <w:rPr>
          <w:rFonts w:ascii="Times New Roman" w:hAnsi="Times New Roman" w:cs="Times New Roman"/>
          <w:b/>
        </w:rPr>
        <w:t>. L</w:t>
      </w:r>
      <w:r w:rsidR="00FD2BAA" w:rsidRPr="00FD2BAA">
        <w:rPr>
          <w:rFonts w:ascii="Times New Roman" w:hAnsi="Times New Roman" w:cs="Times New Roman"/>
          <w:b/>
        </w:rPr>
        <w:t xml:space="preserve">iczba budynków wg kategorii: wyposażonych w wodociąg, </w:t>
      </w:r>
      <w:r w:rsidR="00632260" w:rsidRPr="00FD2BAA">
        <w:rPr>
          <w:rFonts w:ascii="Times New Roman" w:hAnsi="Times New Roman" w:cs="Times New Roman"/>
          <w:b/>
        </w:rPr>
        <w:t xml:space="preserve">wyposażonych </w:t>
      </w:r>
      <w:r w:rsidR="005E23A2" w:rsidRPr="00FD2BAA">
        <w:rPr>
          <w:rFonts w:ascii="Times New Roman" w:hAnsi="Times New Roman" w:cs="Times New Roman"/>
          <w:b/>
        </w:rPr>
        <w:br/>
      </w:r>
      <w:r w:rsidR="00632260" w:rsidRPr="00FD2BAA">
        <w:rPr>
          <w:rFonts w:ascii="Times New Roman" w:hAnsi="Times New Roman" w:cs="Times New Roman"/>
          <w:b/>
        </w:rPr>
        <w:t xml:space="preserve">w kanalizację w poszczególnych </w:t>
      </w:r>
      <w:r w:rsidR="00FD2BAA" w:rsidRPr="00FD2BAA">
        <w:rPr>
          <w:rFonts w:ascii="Times New Roman" w:hAnsi="Times New Roman" w:cs="Times New Roman"/>
          <w:b/>
        </w:rPr>
        <w:t>miejscowościach Gminy Łabowa</w:t>
      </w:r>
      <w:r w:rsidR="00632260" w:rsidRPr="00FD2BAA">
        <w:rPr>
          <w:rFonts w:ascii="Times New Roman" w:hAnsi="Times New Roman" w:cs="Times New Roman"/>
          <w:b/>
        </w:rPr>
        <w:t xml:space="preserve"> (stan w dniu 31.XII.2014r.)</w:t>
      </w:r>
    </w:p>
    <w:tbl>
      <w:tblPr>
        <w:tblStyle w:val="Tabelasiatki2akcent51"/>
        <w:tblW w:w="102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7"/>
        <w:gridCol w:w="1016"/>
        <w:gridCol w:w="1327"/>
        <w:gridCol w:w="1327"/>
        <w:gridCol w:w="1194"/>
        <w:gridCol w:w="1327"/>
        <w:gridCol w:w="1194"/>
      </w:tblGrid>
      <w:tr w:rsidR="00FD2BAA" w:rsidRPr="00FD2BAA" w:rsidTr="00FD2BAA">
        <w:trPr>
          <w:cnfStyle w:val="100000000000" w:firstRow="1" w:lastRow="0" w:firstColumn="0" w:lastColumn="0" w:oddVBand="0" w:evenVBand="0" w:oddHBand="0" w:evenHBand="0" w:firstRowFirstColumn="0" w:firstRowLastColumn="0" w:lastRowFirstColumn="0" w:lastRowLastColumn="0"/>
          <w:trHeight w:val="1461"/>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bottom w:val="none" w:sz="0" w:space="0" w:color="auto"/>
              <w:right w:val="none" w:sz="0" w:space="0" w:color="auto"/>
            </w:tcBorders>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Wyszczególnienie</w:t>
            </w:r>
          </w:p>
        </w:tc>
        <w:tc>
          <w:tcPr>
            <w:tcW w:w="1117" w:type="dxa"/>
            <w:tcBorders>
              <w:top w:val="none" w:sz="0" w:space="0" w:color="auto"/>
              <w:left w:val="none" w:sz="0" w:space="0" w:color="auto"/>
              <w:bottom w:val="none" w:sz="0" w:space="0" w:color="auto"/>
              <w:right w:val="none" w:sz="0" w:space="0" w:color="auto"/>
            </w:tcBorders>
            <w:hideMark/>
          </w:tcPr>
          <w:p w:rsidR="00FD2BAA" w:rsidRPr="00FD2BAA" w:rsidRDefault="00FD2BAA" w:rsidP="00FD2BA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Liczba budynków ogółem</w:t>
            </w:r>
          </w:p>
        </w:tc>
        <w:tc>
          <w:tcPr>
            <w:tcW w:w="1016" w:type="dxa"/>
            <w:tcBorders>
              <w:top w:val="none" w:sz="0" w:space="0" w:color="auto"/>
              <w:left w:val="none" w:sz="0" w:space="0" w:color="auto"/>
              <w:bottom w:val="none" w:sz="0" w:space="0" w:color="auto"/>
              <w:right w:val="none" w:sz="0" w:space="0" w:color="auto"/>
            </w:tcBorders>
            <w:hideMark/>
          </w:tcPr>
          <w:p w:rsidR="00FD2BAA" w:rsidRPr="00FD2BAA" w:rsidRDefault="00FD2BAA" w:rsidP="00FD2BA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wodociąg</w:t>
            </w:r>
          </w:p>
        </w:tc>
        <w:tc>
          <w:tcPr>
            <w:tcW w:w="1327" w:type="dxa"/>
            <w:tcBorders>
              <w:top w:val="none" w:sz="0" w:space="0" w:color="auto"/>
              <w:left w:val="none" w:sz="0" w:space="0" w:color="auto"/>
              <w:bottom w:val="none" w:sz="0" w:space="0" w:color="auto"/>
              <w:right w:val="none" w:sz="0" w:space="0" w:color="auto"/>
            </w:tcBorders>
            <w:hideMark/>
          </w:tcPr>
          <w:p w:rsidR="00FD2BAA" w:rsidRPr="00FD2BAA" w:rsidRDefault="00FD2BAA" w:rsidP="00FD2BA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 budynków w miejscowości</w:t>
            </w:r>
          </w:p>
        </w:tc>
        <w:tc>
          <w:tcPr>
            <w:tcW w:w="1327" w:type="dxa"/>
            <w:tcBorders>
              <w:top w:val="none" w:sz="0" w:space="0" w:color="auto"/>
              <w:left w:val="none" w:sz="0" w:space="0" w:color="auto"/>
              <w:bottom w:val="none" w:sz="0" w:space="0" w:color="auto"/>
              <w:right w:val="none" w:sz="0" w:space="0" w:color="auto"/>
            </w:tcBorders>
            <w:hideMark/>
          </w:tcPr>
          <w:p w:rsidR="00FD2BAA" w:rsidRPr="00FD2BAA" w:rsidRDefault="00FD2BAA" w:rsidP="00FD2BA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Udział w liczbie budynków z wodociągiem w gminie</w:t>
            </w:r>
          </w:p>
        </w:tc>
        <w:tc>
          <w:tcPr>
            <w:tcW w:w="1194" w:type="dxa"/>
            <w:tcBorders>
              <w:top w:val="none" w:sz="0" w:space="0" w:color="auto"/>
              <w:left w:val="none" w:sz="0" w:space="0" w:color="auto"/>
              <w:bottom w:val="none" w:sz="0" w:space="0" w:color="auto"/>
              <w:right w:val="none" w:sz="0" w:space="0" w:color="auto"/>
            </w:tcBorders>
            <w:hideMark/>
          </w:tcPr>
          <w:p w:rsidR="00FD2BAA" w:rsidRPr="00FD2BAA" w:rsidRDefault="00FD2BAA" w:rsidP="00FD2BA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kanalizacja</w:t>
            </w:r>
          </w:p>
        </w:tc>
        <w:tc>
          <w:tcPr>
            <w:tcW w:w="1327" w:type="dxa"/>
            <w:tcBorders>
              <w:top w:val="none" w:sz="0" w:space="0" w:color="auto"/>
              <w:left w:val="none" w:sz="0" w:space="0" w:color="auto"/>
              <w:bottom w:val="none" w:sz="0" w:space="0" w:color="auto"/>
              <w:right w:val="none" w:sz="0" w:space="0" w:color="auto"/>
            </w:tcBorders>
            <w:hideMark/>
          </w:tcPr>
          <w:p w:rsidR="00FD2BAA" w:rsidRPr="00FD2BAA" w:rsidRDefault="00FD2BAA" w:rsidP="00FD2BA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 w miejscowości</w:t>
            </w:r>
          </w:p>
        </w:tc>
        <w:tc>
          <w:tcPr>
            <w:tcW w:w="1194" w:type="dxa"/>
            <w:tcBorders>
              <w:top w:val="none" w:sz="0" w:space="0" w:color="auto"/>
              <w:left w:val="none" w:sz="0" w:space="0" w:color="auto"/>
              <w:bottom w:val="none" w:sz="0" w:space="0" w:color="auto"/>
            </w:tcBorders>
            <w:hideMark/>
          </w:tcPr>
          <w:p w:rsidR="00FD2BAA" w:rsidRPr="00FD2BAA" w:rsidRDefault="00FD2BAA" w:rsidP="00FD2BA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Udział w liczbie budynków z kanalizacją w gminie</w:t>
            </w:r>
          </w:p>
        </w:tc>
      </w:tr>
      <w:tr w:rsidR="00FD2BAA" w:rsidRPr="00FD2BAA"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jc w:val="both"/>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Barnowiec</w:t>
            </w:r>
          </w:p>
        </w:tc>
        <w:tc>
          <w:tcPr>
            <w:tcW w:w="111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34</w:t>
            </w:r>
          </w:p>
        </w:tc>
        <w:tc>
          <w:tcPr>
            <w:tcW w:w="1016"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r>
      <w:tr w:rsidR="00FD2BAA" w:rsidRPr="00FD2BAA"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Czaczów</w:t>
            </w:r>
          </w:p>
        </w:tc>
        <w:tc>
          <w:tcPr>
            <w:tcW w:w="111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119</w:t>
            </w:r>
          </w:p>
        </w:tc>
        <w:tc>
          <w:tcPr>
            <w:tcW w:w="1016"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r>
      <w:tr w:rsidR="00FD2BAA" w:rsidRPr="00FD2BAA"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Maciejowa</w:t>
            </w:r>
          </w:p>
        </w:tc>
        <w:tc>
          <w:tcPr>
            <w:tcW w:w="111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153</w:t>
            </w:r>
          </w:p>
        </w:tc>
        <w:tc>
          <w:tcPr>
            <w:tcW w:w="1016"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7</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4,58%</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1,95%</w:t>
            </w:r>
          </w:p>
        </w:tc>
      </w:tr>
      <w:tr w:rsidR="00FD2BAA" w:rsidRPr="00FD2BAA"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Składziste</w:t>
            </w:r>
          </w:p>
        </w:tc>
        <w:tc>
          <w:tcPr>
            <w:tcW w:w="111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39</w:t>
            </w:r>
          </w:p>
        </w:tc>
        <w:tc>
          <w:tcPr>
            <w:tcW w:w="1016"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r>
      <w:tr w:rsidR="00FD2BAA" w:rsidRPr="00FD2BAA"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Łabowa</w:t>
            </w:r>
          </w:p>
        </w:tc>
        <w:tc>
          <w:tcPr>
            <w:tcW w:w="111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383</w:t>
            </w:r>
          </w:p>
        </w:tc>
        <w:tc>
          <w:tcPr>
            <w:tcW w:w="1016"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277</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72,32%</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77,16%</w:t>
            </w:r>
          </w:p>
        </w:tc>
      </w:tr>
      <w:tr w:rsidR="00FD2BAA" w:rsidRPr="00FD2BAA"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Łabowiec</w:t>
            </w:r>
          </w:p>
        </w:tc>
        <w:tc>
          <w:tcPr>
            <w:tcW w:w="111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25</w:t>
            </w:r>
          </w:p>
        </w:tc>
        <w:tc>
          <w:tcPr>
            <w:tcW w:w="1016"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11</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44,00%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3,06%</w:t>
            </w:r>
          </w:p>
        </w:tc>
      </w:tr>
      <w:tr w:rsidR="00FD2BAA" w:rsidRPr="00FD2BAA"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Uhryń</w:t>
            </w:r>
          </w:p>
        </w:tc>
        <w:tc>
          <w:tcPr>
            <w:tcW w:w="111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27</w:t>
            </w:r>
          </w:p>
        </w:tc>
        <w:tc>
          <w:tcPr>
            <w:tcW w:w="1016"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r>
      <w:tr w:rsidR="00FD2BAA" w:rsidRPr="00FD2BAA"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Kotów</w:t>
            </w:r>
          </w:p>
        </w:tc>
        <w:tc>
          <w:tcPr>
            <w:tcW w:w="111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48</w:t>
            </w:r>
          </w:p>
        </w:tc>
        <w:tc>
          <w:tcPr>
            <w:tcW w:w="1016"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r>
      <w:tr w:rsidR="00FD2BAA" w:rsidRPr="00FD2BAA"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Kamianna</w:t>
            </w:r>
          </w:p>
        </w:tc>
        <w:tc>
          <w:tcPr>
            <w:tcW w:w="111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76</w:t>
            </w:r>
          </w:p>
        </w:tc>
        <w:tc>
          <w:tcPr>
            <w:tcW w:w="1016"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40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52,63%</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100,00%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75</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98,68%</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20,89%</w:t>
            </w:r>
          </w:p>
        </w:tc>
      </w:tr>
      <w:tr w:rsidR="00FD2BAA" w:rsidRPr="00FD2BAA" w:rsidTr="00FD2BAA">
        <w:trPr>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Nowa Wieś</w:t>
            </w:r>
          </w:p>
        </w:tc>
        <w:tc>
          <w:tcPr>
            <w:tcW w:w="111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239</w:t>
            </w:r>
          </w:p>
        </w:tc>
        <w:tc>
          <w:tcPr>
            <w:tcW w:w="1016"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r>
      <w:tr w:rsidR="00FD2BAA" w:rsidRPr="00FD2BAA"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Łosie</w:t>
            </w:r>
          </w:p>
        </w:tc>
        <w:tc>
          <w:tcPr>
            <w:tcW w:w="111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48</w:t>
            </w:r>
          </w:p>
        </w:tc>
        <w:tc>
          <w:tcPr>
            <w:tcW w:w="1016"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r>
      <w:tr w:rsidR="00FD2BAA" w:rsidRPr="00FD2BAA" w:rsidTr="00FD2BAA">
        <w:trPr>
          <w:trHeight w:val="29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Roztoka Wielka</w:t>
            </w:r>
          </w:p>
        </w:tc>
        <w:tc>
          <w:tcPr>
            <w:tcW w:w="111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89</w:t>
            </w:r>
          </w:p>
        </w:tc>
        <w:tc>
          <w:tcPr>
            <w:tcW w:w="1016"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r>
      <w:tr w:rsidR="00FD2BAA" w:rsidRPr="00FD2BAA" w:rsidTr="00FD2B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Krzyżówka</w:t>
            </w:r>
          </w:p>
        </w:tc>
        <w:tc>
          <w:tcPr>
            <w:tcW w:w="111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52</w:t>
            </w:r>
          </w:p>
        </w:tc>
        <w:tc>
          <w:tcPr>
            <w:tcW w:w="1016"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w:t>
            </w:r>
          </w:p>
        </w:tc>
        <w:tc>
          <w:tcPr>
            <w:tcW w:w="1327"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c>
          <w:tcPr>
            <w:tcW w:w="1194" w:type="dxa"/>
            <w:hideMark/>
          </w:tcPr>
          <w:p w:rsidR="00FD2BAA" w:rsidRPr="00FD2BAA" w:rsidRDefault="00FD2BAA" w:rsidP="00FD2B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0,00%</w:t>
            </w:r>
          </w:p>
        </w:tc>
      </w:tr>
      <w:tr w:rsidR="00FD2BAA" w:rsidRPr="00FD2BAA" w:rsidTr="00FD2BAA">
        <w:trPr>
          <w:trHeight w:val="261"/>
        </w:trPr>
        <w:tc>
          <w:tcPr>
            <w:cnfStyle w:val="001000000000" w:firstRow="0" w:lastRow="0" w:firstColumn="1" w:lastColumn="0" w:oddVBand="0" w:evenVBand="0" w:oddHBand="0" w:evenHBand="0" w:firstRowFirstColumn="0" w:firstRowLastColumn="0" w:lastRowFirstColumn="0" w:lastRowLastColumn="0"/>
            <w:tcW w:w="1716" w:type="dxa"/>
            <w:hideMark/>
          </w:tcPr>
          <w:p w:rsidR="00FD2BAA" w:rsidRPr="00FD2BAA" w:rsidRDefault="00FD2BAA" w:rsidP="00FD2BAA">
            <w:pPr>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Razem Gmina</w:t>
            </w:r>
          </w:p>
        </w:tc>
        <w:tc>
          <w:tcPr>
            <w:tcW w:w="111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FD2BAA">
              <w:rPr>
                <w:rFonts w:ascii="Times New Roman" w:eastAsia="Times New Roman" w:hAnsi="Times New Roman" w:cs="Times New Roman"/>
                <w:color w:val="000000"/>
                <w:sz w:val="20"/>
                <w:szCs w:val="20"/>
                <w:lang w:eastAsia="pl-PL"/>
              </w:rPr>
              <w:t>1332</w:t>
            </w:r>
          </w:p>
        </w:tc>
        <w:tc>
          <w:tcPr>
            <w:tcW w:w="1016"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40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3,00%</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100,00%</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359</w:t>
            </w:r>
          </w:p>
        </w:tc>
        <w:tc>
          <w:tcPr>
            <w:tcW w:w="1327"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26,95%</w:t>
            </w:r>
          </w:p>
        </w:tc>
        <w:tc>
          <w:tcPr>
            <w:tcW w:w="1194" w:type="dxa"/>
            <w:hideMark/>
          </w:tcPr>
          <w:p w:rsidR="00FD2BAA" w:rsidRPr="00FD2BAA" w:rsidRDefault="00FD2BAA" w:rsidP="00FD2BA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FD2BAA">
              <w:rPr>
                <w:rFonts w:ascii="Times New Roman" w:eastAsia="Times New Roman" w:hAnsi="Times New Roman" w:cs="Times New Roman"/>
                <w:sz w:val="20"/>
                <w:szCs w:val="20"/>
                <w:lang w:eastAsia="pl-PL"/>
              </w:rPr>
              <w:t>100,00%</w:t>
            </w:r>
          </w:p>
        </w:tc>
      </w:tr>
    </w:tbl>
    <w:p w:rsidR="00437254" w:rsidRPr="00FD2BAA" w:rsidRDefault="00437254" w:rsidP="00437254">
      <w:pPr>
        <w:spacing w:after="0"/>
        <w:jc w:val="both"/>
        <w:rPr>
          <w:rFonts w:ascii="Times New Roman" w:hAnsi="Times New Roman" w:cs="Times New Roman"/>
          <w:i/>
          <w:sz w:val="20"/>
        </w:rPr>
      </w:pPr>
      <w:r w:rsidRPr="00FD2BAA">
        <w:rPr>
          <w:rFonts w:ascii="Times New Roman" w:hAnsi="Times New Roman" w:cs="Times New Roman"/>
          <w:i/>
          <w:sz w:val="20"/>
        </w:rPr>
        <w:t xml:space="preserve">Źródło: Urząd </w:t>
      </w:r>
      <w:r w:rsidR="00FD2BAA" w:rsidRPr="00FD2BAA">
        <w:rPr>
          <w:rFonts w:ascii="Times New Roman" w:hAnsi="Times New Roman" w:cs="Times New Roman"/>
          <w:i/>
          <w:sz w:val="20"/>
        </w:rPr>
        <w:t>Gminy Łabowa</w:t>
      </w:r>
    </w:p>
    <w:p w:rsidR="00143CF5" w:rsidRPr="00C33AEC" w:rsidRDefault="00143CF5" w:rsidP="00632260">
      <w:pPr>
        <w:spacing w:after="0" w:line="276" w:lineRule="auto"/>
        <w:jc w:val="both"/>
        <w:rPr>
          <w:rFonts w:ascii="Times New Roman" w:hAnsi="Times New Roman" w:cs="Times New Roman"/>
          <w:b/>
        </w:rPr>
      </w:pPr>
    </w:p>
    <w:p w:rsidR="005E23A2" w:rsidRPr="00C33AEC" w:rsidRDefault="005E23A2" w:rsidP="008221E5">
      <w:pPr>
        <w:pStyle w:val="Nagwek3"/>
        <w:numPr>
          <w:ilvl w:val="2"/>
          <w:numId w:val="5"/>
        </w:numPr>
        <w:rPr>
          <w:rFonts w:ascii="Times New Roman" w:hAnsi="Times New Roman" w:cs="Times New Roman"/>
          <w:b/>
          <w:color w:val="auto"/>
        </w:rPr>
      </w:pPr>
      <w:bookmarkStart w:id="11" w:name="_Toc480480916"/>
      <w:r w:rsidRPr="00C33AEC">
        <w:rPr>
          <w:rFonts w:ascii="Times New Roman" w:hAnsi="Times New Roman" w:cs="Times New Roman"/>
          <w:b/>
          <w:color w:val="auto"/>
        </w:rPr>
        <w:t>Budynki użyteczności publicznej</w:t>
      </w:r>
      <w:bookmarkEnd w:id="11"/>
    </w:p>
    <w:p w:rsidR="00A3672E" w:rsidRPr="00C33AEC" w:rsidRDefault="00A3672E" w:rsidP="009E7F75">
      <w:pPr>
        <w:spacing w:after="0"/>
        <w:jc w:val="both"/>
        <w:rPr>
          <w:rFonts w:ascii="Times New Roman" w:hAnsi="Times New Roman" w:cs="Times New Roman"/>
          <w:szCs w:val="20"/>
        </w:rPr>
      </w:pPr>
    </w:p>
    <w:p w:rsidR="00AA370A" w:rsidRPr="00C33AEC" w:rsidRDefault="00AA370A" w:rsidP="00AA370A">
      <w:pPr>
        <w:pStyle w:val="Default"/>
        <w:spacing w:after="120" w:line="276" w:lineRule="auto"/>
        <w:jc w:val="both"/>
        <w:rPr>
          <w:rFonts w:ascii="Times New Roman" w:hAnsi="Times New Roman" w:cs="Times New Roman"/>
          <w:b/>
          <w:color w:val="auto"/>
          <w:sz w:val="22"/>
          <w:szCs w:val="22"/>
        </w:rPr>
      </w:pPr>
      <w:r w:rsidRPr="00C33AEC">
        <w:rPr>
          <w:rFonts w:ascii="Times New Roman" w:hAnsi="Times New Roman" w:cs="Times New Roman"/>
          <w:b/>
          <w:color w:val="auto"/>
          <w:sz w:val="22"/>
          <w:szCs w:val="22"/>
        </w:rPr>
        <w:t xml:space="preserve">OŚWIATA </w:t>
      </w:r>
    </w:p>
    <w:p w:rsidR="002A7CDC" w:rsidRPr="00C33AEC" w:rsidRDefault="00AA370A" w:rsidP="00050EBE">
      <w:pPr>
        <w:pStyle w:val="Default"/>
        <w:spacing w:line="276" w:lineRule="auto"/>
        <w:ind w:firstLine="708"/>
        <w:jc w:val="both"/>
        <w:rPr>
          <w:rFonts w:ascii="Times New Roman" w:hAnsi="Times New Roman" w:cs="Times New Roman"/>
          <w:color w:val="auto"/>
          <w:sz w:val="22"/>
          <w:szCs w:val="22"/>
        </w:rPr>
      </w:pPr>
      <w:r w:rsidRPr="00C33AEC">
        <w:rPr>
          <w:rFonts w:ascii="Times New Roman" w:hAnsi="Times New Roman" w:cs="Times New Roman"/>
          <w:color w:val="auto"/>
          <w:sz w:val="22"/>
          <w:szCs w:val="22"/>
        </w:rPr>
        <w:t xml:space="preserve">Na terenie </w:t>
      </w:r>
      <w:r w:rsidR="00FD2BAA" w:rsidRPr="00C33AEC">
        <w:rPr>
          <w:rFonts w:ascii="Times New Roman" w:hAnsi="Times New Roman" w:cs="Times New Roman"/>
          <w:color w:val="auto"/>
          <w:sz w:val="22"/>
          <w:szCs w:val="22"/>
        </w:rPr>
        <w:t>Gminy Łabowa</w:t>
      </w:r>
      <w:r w:rsidRPr="00C33AEC">
        <w:rPr>
          <w:rFonts w:ascii="Times New Roman" w:hAnsi="Times New Roman" w:cs="Times New Roman"/>
          <w:color w:val="auto"/>
          <w:sz w:val="22"/>
          <w:szCs w:val="22"/>
        </w:rPr>
        <w:t xml:space="preserve"> funkcjonują</w:t>
      </w:r>
      <w:r w:rsidR="002A7CDC" w:rsidRPr="00C33AEC">
        <w:rPr>
          <w:rFonts w:ascii="Times New Roman" w:hAnsi="Times New Roman" w:cs="Times New Roman"/>
          <w:color w:val="auto"/>
          <w:sz w:val="22"/>
          <w:szCs w:val="22"/>
        </w:rPr>
        <w:t xml:space="preserve"> następujące placówki oświatowe</w:t>
      </w:r>
      <w:r w:rsidRPr="00C33AEC">
        <w:rPr>
          <w:rFonts w:ascii="Times New Roman" w:hAnsi="Times New Roman" w:cs="Times New Roman"/>
          <w:color w:val="auto"/>
          <w:sz w:val="22"/>
          <w:szCs w:val="22"/>
        </w:rPr>
        <w:t xml:space="preserve">: </w:t>
      </w:r>
    </w:p>
    <w:p w:rsidR="002A7CDC" w:rsidRPr="00C33AEC" w:rsidRDefault="002A7CDC" w:rsidP="00E57167">
      <w:pPr>
        <w:pStyle w:val="Akapitzlist"/>
        <w:numPr>
          <w:ilvl w:val="0"/>
          <w:numId w:val="20"/>
        </w:numPr>
        <w:shd w:val="clear" w:color="auto" w:fill="FFFFFF"/>
        <w:spacing w:after="0" w:line="293" w:lineRule="atLeast"/>
        <w:jc w:val="both"/>
        <w:rPr>
          <w:rStyle w:val="spsize"/>
          <w:rFonts w:ascii="Times New Roman" w:hAnsi="Times New Roman" w:cs="Times New Roman"/>
        </w:rPr>
      </w:pPr>
      <w:r w:rsidRPr="00C33AEC">
        <w:rPr>
          <w:rStyle w:val="spsize"/>
          <w:rFonts w:ascii="Times New Roman" w:hAnsi="Times New Roman" w:cs="Times New Roman"/>
        </w:rPr>
        <w:t>Szkoła Podstawowa im. Marii Konopnickiej w Czaczowie</w:t>
      </w:r>
    </w:p>
    <w:p w:rsidR="002A7CDC" w:rsidRPr="00181EA7" w:rsidRDefault="002A7CDC" w:rsidP="00E57167">
      <w:pPr>
        <w:pStyle w:val="Akapitzlist"/>
        <w:numPr>
          <w:ilvl w:val="0"/>
          <w:numId w:val="20"/>
        </w:numPr>
        <w:shd w:val="clear" w:color="auto" w:fill="FFFFFF"/>
        <w:spacing w:after="0" w:line="293" w:lineRule="atLeast"/>
        <w:jc w:val="both"/>
        <w:rPr>
          <w:rStyle w:val="spsize"/>
          <w:rFonts w:ascii="Times New Roman" w:hAnsi="Times New Roman" w:cs="Times New Roman"/>
          <w:color w:val="2E2E2E"/>
        </w:rPr>
      </w:pPr>
      <w:r w:rsidRPr="00C33AEC">
        <w:rPr>
          <w:rStyle w:val="spsize"/>
          <w:rFonts w:ascii="Times New Roman" w:hAnsi="Times New Roman" w:cs="Times New Roman"/>
        </w:rPr>
        <w:t>Szkoła Podstawowa im</w:t>
      </w:r>
      <w:r w:rsidRPr="00181EA7">
        <w:rPr>
          <w:rStyle w:val="spsize"/>
          <w:rFonts w:ascii="Times New Roman" w:hAnsi="Times New Roman" w:cs="Times New Roman"/>
          <w:color w:val="2E2E2E"/>
        </w:rPr>
        <w:t>. Świętej Kingi w Maciejowej</w:t>
      </w:r>
    </w:p>
    <w:p w:rsidR="002A7CDC" w:rsidRPr="00181EA7" w:rsidRDefault="002A7CDC" w:rsidP="00E57167">
      <w:pPr>
        <w:pStyle w:val="Akapitzlist"/>
        <w:numPr>
          <w:ilvl w:val="0"/>
          <w:numId w:val="20"/>
        </w:numPr>
        <w:shd w:val="clear" w:color="auto" w:fill="FFFFFF"/>
        <w:spacing w:after="0" w:line="315" w:lineRule="atLeast"/>
        <w:jc w:val="both"/>
        <w:rPr>
          <w:rStyle w:val="spsize"/>
          <w:rFonts w:ascii="Times New Roman" w:hAnsi="Times New Roman" w:cs="Times New Roman"/>
          <w:color w:val="2E2E2E"/>
        </w:rPr>
      </w:pPr>
      <w:r w:rsidRPr="00181EA7">
        <w:rPr>
          <w:rStyle w:val="spsize"/>
          <w:rFonts w:ascii="Times New Roman" w:hAnsi="Times New Roman" w:cs="Times New Roman"/>
          <w:color w:val="2E2E2E"/>
        </w:rPr>
        <w:t>Szkoła Podstawowa im. Ks. K. St. Wyszyńskiego w Nowej Wsi ze Szkołą Filialną w Roztoce Wielkiej</w:t>
      </w:r>
    </w:p>
    <w:p w:rsidR="002A7CDC" w:rsidRPr="00181EA7" w:rsidRDefault="002A7CDC" w:rsidP="00E57167">
      <w:pPr>
        <w:pStyle w:val="Akapitzlist"/>
        <w:numPr>
          <w:ilvl w:val="0"/>
          <w:numId w:val="20"/>
        </w:numPr>
        <w:shd w:val="clear" w:color="auto" w:fill="FFFFFF"/>
        <w:spacing w:after="0" w:line="315" w:lineRule="atLeast"/>
        <w:jc w:val="both"/>
        <w:rPr>
          <w:rStyle w:val="spsize"/>
          <w:rFonts w:ascii="Times New Roman" w:hAnsi="Times New Roman" w:cs="Times New Roman"/>
          <w:color w:val="2E2E2E"/>
        </w:rPr>
      </w:pPr>
      <w:r w:rsidRPr="00181EA7">
        <w:rPr>
          <w:rStyle w:val="spsize"/>
          <w:rFonts w:ascii="Times New Roman" w:hAnsi="Times New Roman" w:cs="Times New Roman"/>
          <w:color w:val="2E2E2E"/>
        </w:rPr>
        <w:t xml:space="preserve">Zespół Szkolno - Gimnazjalny w Łabowej- Szkoła Podstawowa im. Świętego Franciszka </w:t>
      </w:r>
      <w:r w:rsidR="003643C9">
        <w:rPr>
          <w:rStyle w:val="spsize"/>
          <w:rFonts w:ascii="Times New Roman" w:hAnsi="Times New Roman" w:cs="Times New Roman"/>
          <w:color w:val="2E2E2E"/>
        </w:rPr>
        <w:t xml:space="preserve">                                 </w:t>
      </w:r>
      <w:r w:rsidRPr="00181EA7">
        <w:rPr>
          <w:rStyle w:val="spsize"/>
          <w:rFonts w:ascii="Times New Roman" w:hAnsi="Times New Roman" w:cs="Times New Roman"/>
          <w:color w:val="2E2E2E"/>
        </w:rPr>
        <w:t>z Asyżu i Publiczne Gimnazjum im. Jana Pawła II</w:t>
      </w:r>
    </w:p>
    <w:p w:rsidR="002A7CDC" w:rsidRPr="00181EA7" w:rsidRDefault="002A7CDC" w:rsidP="00050EBE">
      <w:pPr>
        <w:shd w:val="clear" w:color="auto" w:fill="FFFFFF"/>
        <w:spacing w:after="0" w:line="315" w:lineRule="atLeast"/>
        <w:jc w:val="both"/>
        <w:rPr>
          <w:rFonts w:ascii="Times New Roman" w:hAnsi="Times New Roman" w:cs="Times New Roman"/>
          <w:color w:val="2E2E2E"/>
        </w:rPr>
      </w:pPr>
    </w:p>
    <w:p w:rsidR="003643C9" w:rsidRDefault="002A7CDC" w:rsidP="003643C9">
      <w:pPr>
        <w:jc w:val="both"/>
        <w:rPr>
          <w:rFonts w:ascii="Times New Roman" w:hAnsi="Times New Roman" w:cs="Times New Roman"/>
          <w:b/>
        </w:rPr>
      </w:pPr>
      <w:r w:rsidRPr="00181EA7">
        <w:rPr>
          <w:rStyle w:val="spsize"/>
          <w:rFonts w:ascii="Times New Roman" w:hAnsi="Times New Roman" w:cs="Times New Roman"/>
        </w:rPr>
        <w:t>Szkoła Podstawowa im. Marii Konopnickiej w Czaczowie</w:t>
      </w:r>
      <w:r w:rsidRPr="00181EA7">
        <w:rPr>
          <w:rFonts w:ascii="Times New Roman" w:hAnsi="Times New Roman" w:cs="Times New Roman"/>
          <w:b/>
        </w:rPr>
        <w:t xml:space="preserve"> </w:t>
      </w:r>
      <w:r w:rsidR="00181EA7" w:rsidRPr="00181EA7">
        <w:rPr>
          <w:rFonts w:ascii="Times New Roman" w:hAnsi="Times New Roman" w:cs="Times New Roman"/>
          <w:b/>
        </w:rPr>
        <w:t xml:space="preserve"> - </w:t>
      </w:r>
      <w:r w:rsidR="00181EA7" w:rsidRPr="00181EA7">
        <w:rPr>
          <w:rFonts w:ascii="Times New Roman" w:hAnsi="Times New Roman" w:cs="Times New Roman"/>
        </w:rPr>
        <w:t>Do obwodu szkoły należą uczniowie dwóch małych miejscowości Czaczów i Barnowiec. Korzeniami sięga ona do przełomu XIX i XX</w:t>
      </w:r>
      <w:r w:rsidR="003643C9">
        <w:rPr>
          <w:rFonts w:ascii="Times New Roman" w:hAnsi="Times New Roman" w:cs="Times New Roman"/>
        </w:rPr>
        <w:t xml:space="preserve"> w.  </w:t>
      </w:r>
      <w:r w:rsidR="00181EA7" w:rsidRPr="00181EA7">
        <w:rPr>
          <w:rFonts w:ascii="Times New Roman" w:hAnsi="Times New Roman" w:cs="Times New Roman"/>
        </w:rPr>
        <w:t>Z dokumentów wynika, że została założona w 1875r. jako placówka gminna, a nauka odbywała się w porze jesienno- zimowej.</w:t>
      </w:r>
      <w:r w:rsidR="00181EA7" w:rsidRPr="00181EA7">
        <w:rPr>
          <w:rFonts w:ascii="Times New Roman" w:hAnsi="Times New Roman" w:cs="Times New Roman"/>
          <w:b/>
        </w:rPr>
        <w:t xml:space="preserve"> </w:t>
      </w:r>
    </w:p>
    <w:p w:rsidR="006914F8" w:rsidRDefault="00181EA7" w:rsidP="003643C9">
      <w:pPr>
        <w:rPr>
          <w:rFonts w:ascii="Times New Roman" w:hAnsi="Times New Roman" w:cs="Times New Roman"/>
        </w:rPr>
      </w:pPr>
      <w:r w:rsidRPr="00181EA7">
        <w:rPr>
          <w:rFonts w:ascii="Times New Roman" w:hAnsi="Times New Roman" w:cs="Times New Roman"/>
          <w:i/>
          <w:sz w:val="20"/>
        </w:rPr>
        <w:t>[http://www.szkola-czaczow.net/h.htm , data emisji 29.06.2016]</w:t>
      </w:r>
    </w:p>
    <w:p w:rsidR="007708D7" w:rsidRDefault="007708D7" w:rsidP="007708D7">
      <w:pPr>
        <w:ind w:firstLine="708"/>
        <w:rPr>
          <w:rFonts w:ascii="Times New Roman" w:hAnsi="Times New Roman" w:cs="Times New Roman"/>
        </w:rPr>
      </w:pPr>
    </w:p>
    <w:p w:rsidR="006914F8" w:rsidRDefault="006914F8" w:rsidP="00181EA7">
      <w:pPr>
        <w:ind w:firstLine="708"/>
        <w:rPr>
          <w:rFonts w:ascii="Times New Roman" w:hAnsi="Times New Roman" w:cs="Times New Roman"/>
        </w:rPr>
      </w:pPr>
    </w:p>
    <w:p w:rsidR="00AB103C" w:rsidRDefault="00AB103C" w:rsidP="00181EA7">
      <w:pPr>
        <w:ind w:firstLine="708"/>
        <w:rPr>
          <w:rFonts w:ascii="Times New Roman" w:hAnsi="Times New Roman" w:cs="Times New Roman"/>
        </w:rPr>
      </w:pPr>
    </w:p>
    <w:p w:rsidR="00AB103C" w:rsidRDefault="00AB103C" w:rsidP="00181EA7">
      <w:pPr>
        <w:ind w:firstLine="708"/>
        <w:rPr>
          <w:rFonts w:ascii="Times New Roman" w:hAnsi="Times New Roman" w:cs="Times New Roman"/>
        </w:rPr>
      </w:pPr>
    </w:p>
    <w:p w:rsidR="00AB103C" w:rsidRDefault="00AB103C" w:rsidP="00181EA7">
      <w:pPr>
        <w:ind w:firstLine="708"/>
        <w:rPr>
          <w:rFonts w:ascii="Times New Roman" w:hAnsi="Times New Roman" w:cs="Times New Roman"/>
        </w:rPr>
      </w:pPr>
    </w:p>
    <w:p w:rsidR="00AB103C" w:rsidRDefault="00AB103C" w:rsidP="00181EA7">
      <w:pPr>
        <w:ind w:firstLine="708"/>
        <w:rPr>
          <w:rFonts w:ascii="Times New Roman" w:hAnsi="Times New Roman" w:cs="Times New Roman"/>
        </w:rPr>
      </w:pPr>
    </w:p>
    <w:p w:rsidR="00050EBE" w:rsidRDefault="00BA19CF" w:rsidP="00BA19CF">
      <w:pPr>
        <w:rPr>
          <w:rFonts w:ascii="Times New Roman" w:hAnsi="Times New Roman" w:cs="Times New Roman"/>
        </w:rPr>
        <w:sectPr w:rsidR="00050EBE" w:rsidSect="00F53E40">
          <w:headerReference w:type="default" r:id="rId19"/>
          <w:footerReference w:type="default" r:id="rId20"/>
          <w:type w:val="continuous"/>
          <w:pgSz w:w="11906" w:h="16838"/>
          <w:pgMar w:top="1418" w:right="1418" w:bottom="1418" w:left="1418" w:header="709" w:footer="709" w:gutter="0"/>
          <w:cols w:space="708"/>
          <w:titlePg/>
          <w:docGrid w:linePitch="360"/>
        </w:sectPr>
      </w:pPr>
      <w:r w:rsidRPr="00AB103C">
        <w:rPr>
          <w:rFonts w:ascii="Times New Roman" w:hAnsi="Times New Roman" w:cs="Times New Roman"/>
          <w:b/>
        </w:rPr>
        <w:t xml:space="preserve">Fot. 1. Pierwszy budynek szkolny w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AB103C">
        <w:rPr>
          <w:rFonts w:ascii="Times New Roman" w:hAnsi="Times New Roman"/>
          <w:b/>
        </w:rPr>
        <w:t xml:space="preserve">Fot. 2. Budynek szkolny w Czaczowie z </w:t>
      </w:r>
      <w:r w:rsidRPr="00AB103C">
        <w:rPr>
          <w:rFonts w:ascii="Times New Roman" w:hAnsi="Times New Roman" w:cs="Times New Roman"/>
          <w:b/>
        </w:rPr>
        <w:t>Czaczowie</w:t>
      </w:r>
      <w:r w:rsidRPr="00AB103C">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AB103C">
        <w:rPr>
          <w:rFonts w:ascii="Times New Roman" w:hAnsi="Times New Roman"/>
          <w:b/>
        </w:rPr>
        <w:t>roku 1911 po nadbudowie</w:t>
      </w:r>
    </w:p>
    <w:p w:rsidR="00181EA7" w:rsidRPr="00AB103C" w:rsidRDefault="00181EA7" w:rsidP="00C33AEC">
      <w:pPr>
        <w:spacing w:after="0"/>
        <w:rPr>
          <w:rFonts w:ascii="Times New Roman" w:hAnsi="Times New Roman" w:cs="Times New Roman"/>
          <w:b/>
        </w:rPr>
      </w:pPr>
    </w:p>
    <w:p w:rsidR="00181EA7" w:rsidRPr="00C33AEC" w:rsidRDefault="00181EA7" w:rsidP="00C33AEC">
      <w:pPr>
        <w:spacing w:after="0"/>
        <w:rPr>
          <w:rFonts w:ascii="Times New Roman" w:hAnsi="Times New Roman"/>
          <w:b/>
          <w:color w:val="FF0000"/>
        </w:rPr>
      </w:pPr>
      <w:r w:rsidRPr="00C33AEC">
        <w:rPr>
          <w:noProof/>
          <w:lang w:eastAsia="pl-PL"/>
        </w:rPr>
        <w:drawing>
          <wp:inline distT="0" distB="0" distL="0" distR="0">
            <wp:extent cx="2726849" cy="1838325"/>
            <wp:effectExtent l="0" t="0" r="0" b="0"/>
            <wp:docPr id="5" name="Obraz 5" descr="http://www.szkola-czaczow.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zkola-czaczow.net/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8409" cy="1839377"/>
                    </a:xfrm>
                    <a:prstGeom prst="rect">
                      <a:avLst/>
                    </a:prstGeom>
                    <a:noFill/>
                    <a:ln>
                      <a:noFill/>
                    </a:ln>
                  </pic:spPr>
                </pic:pic>
              </a:graphicData>
            </a:graphic>
          </wp:inline>
        </w:drawing>
      </w:r>
      <w:r w:rsidRPr="00C33AEC">
        <w:rPr>
          <w:rFonts w:ascii="Times New Roman" w:hAnsi="Times New Roman"/>
          <w:b/>
          <w:color w:val="FF0000"/>
        </w:rPr>
        <w:t xml:space="preserve"> </w:t>
      </w:r>
    </w:p>
    <w:p w:rsidR="00C33AEC" w:rsidRPr="00C33AEC" w:rsidRDefault="00C33AEC" w:rsidP="00C33AEC">
      <w:pPr>
        <w:spacing w:after="0"/>
        <w:rPr>
          <w:rFonts w:ascii="Times New Roman" w:hAnsi="Times New Roman" w:cs="Times New Roman"/>
          <w:i/>
          <w:sz w:val="20"/>
        </w:rPr>
      </w:pPr>
      <w:r w:rsidRPr="00C33AEC">
        <w:rPr>
          <w:rFonts w:ascii="Times New Roman" w:hAnsi="Times New Roman" w:cs="Times New Roman"/>
          <w:i/>
          <w:sz w:val="20"/>
        </w:rPr>
        <w:t>[http://www.szkola-czaczow.net/h.htm , data emisji 29.06.2016]</w:t>
      </w:r>
    </w:p>
    <w:p w:rsidR="00181EA7" w:rsidRPr="00C33AEC" w:rsidRDefault="00181EA7" w:rsidP="00C33AEC">
      <w:pPr>
        <w:spacing w:after="0"/>
        <w:rPr>
          <w:rFonts w:ascii="Times New Roman" w:hAnsi="Times New Roman"/>
          <w:b/>
          <w:color w:val="FF0000"/>
        </w:rPr>
      </w:pPr>
      <w:r w:rsidRPr="00C33AEC">
        <w:rPr>
          <w:noProof/>
          <w:lang w:eastAsia="pl-PL"/>
        </w:rPr>
        <w:drawing>
          <wp:inline distT="0" distB="0" distL="0" distR="0">
            <wp:extent cx="2838000" cy="2061501"/>
            <wp:effectExtent l="0" t="0" r="635" b="0"/>
            <wp:docPr id="15" name="Obraz 15" descr="http://www.szkola-czaczow.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zkola-czaczow.net/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4306" cy="2066082"/>
                    </a:xfrm>
                    <a:prstGeom prst="rect">
                      <a:avLst/>
                    </a:prstGeom>
                    <a:noFill/>
                    <a:ln>
                      <a:noFill/>
                    </a:ln>
                  </pic:spPr>
                </pic:pic>
              </a:graphicData>
            </a:graphic>
          </wp:inline>
        </w:drawing>
      </w:r>
      <w:r w:rsidRPr="00C33AEC">
        <w:rPr>
          <w:rFonts w:ascii="Times New Roman" w:hAnsi="Times New Roman"/>
          <w:b/>
          <w:color w:val="FF0000"/>
        </w:rPr>
        <w:t xml:space="preserve"> </w:t>
      </w:r>
    </w:p>
    <w:p w:rsidR="00181EA7" w:rsidRPr="00C33AEC" w:rsidRDefault="00C33AEC" w:rsidP="00C33AEC">
      <w:pPr>
        <w:spacing w:after="0"/>
        <w:rPr>
          <w:rFonts w:ascii="Times New Roman" w:hAnsi="Times New Roman"/>
          <w:b/>
          <w:color w:val="FF0000"/>
          <w:sz w:val="20"/>
        </w:rPr>
      </w:pPr>
      <w:r w:rsidRPr="00C33AEC">
        <w:rPr>
          <w:rFonts w:ascii="Times New Roman" w:hAnsi="Times New Roman" w:cs="Times New Roman"/>
          <w:i/>
          <w:sz w:val="20"/>
        </w:rPr>
        <w:t>[http://www.szkola-czaczow.net/h.htm , data emisji 29.06.2016]</w:t>
      </w:r>
    </w:p>
    <w:p w:rsidR="00C33AEC" w:rsidRDefault="00C33AEC" w:rsidP="00C33AEC">
      <w:pPr>
        <w:spacing w:after="0"/>
        <w:rPr>
          <w:rFonts w:ascii="Times New Roman" w:hAnsi="Times New Roman"/>
          <w:b/>
          <w:color w:val="FF0000"/>
        </w:rPr>
        <w:sectPr w:rsidR="00C33AEC" w:rsidSect="00C33AEC">
          <w:type w:val="continuous"/>
          <w:pgSz w:w="11906" w:h="16838"/>
          <w:pgMar w:top="1418" w:right="1418" w:bottom="1418" w:left="1418" w:header="709" w:footer="709" w:gutter="0"/>
          <w:cols w:num="2" w:space="708"/>
          <w:titlePg/>
          <w:docGrid w:linePitch="360"/>
        </w:sectPr>
      </w:pPr>
    </w:p>
    <w:p w:rsidR="00C33AEC" w:rsidRPr="00C33AEC" w:rsidRDefault="00C33AEC" w:rsidP="00C33AEC">
      <w:pPr>
        <w:spacing w:after="0"/>
        <w:rPr>
          <w:rFonts w:ascii="Times New Roman" w:hAnsi="Times New Roman"/>
          <w:b/>
        </w:rPr>
      </w:pPr>
      <w:r w:rsidRPr="00C33AEC">
        <w:rPr>
          <w:rFonts w:ascii="Times New Roman" w:hAnsi="Times New Roman"/>
          <w:b/>
        </w:rPr>
        <w:t>Fot. 3. Obecny wygląd Szkoły Podstawowej w Czaczowie</w:t>
      </w:r>
    </w:p>
    <w:p w:rsidR="00C33AEC" w:rsidRPr="00C33AEC" w:rsidRDefault="00181EA7" w:rsidP="00C33AEC">
      <w:pPr>
        <w:spacing w:after="0"/>
        <w:rPr>
          <w:rFonts w:ascii="Times New Roman" w:hAnsi="Times New Roman"/>
          <w:b/>
        </w:rPr>
      </w:pPr>
      <w:r w:rsidRPr="00C33AEC">
        <w:rPr>
          <w:noProof/>
          <w:lang w:eastAsia="pl-PL"/>
        </w:rPr>
        <w:drawing>
          <wp:inline distT="0" distB="0" distL="0" distR="0">
            <wp:extent cx="4343400" cy="2857500"/>
            <wp:effectExtent l="0" t="0" r="0" b="0"/>
            <wp:docPr id="19" name="Obraz 19" descr="http://www.szkola-czaczow.n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zkola-czaczow.net/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2857500"/>
                    </a:xfrm>
                    <a:prstGeom prst="rect">
                      <a:avLst/>
                    </a:prstGeom>
                    <a:noFill/>
                    <a:ln>
                      <a:noFill/>
                    </a:ln>
                  </pic:spPr>
                </pic:pic>
              </a:graphicData>
            </a:graphic>
          </wp:inline>
        </w:drawing>
      </w:r>
      <w:r w:rsidRPr="00C33AEC">
        <w:rPr>
          <w:rFonts w:ascii="Times New Roman" w:hAnsi="Times New Roman"/>
          <w:b/>
        </w:rPr>
        <w:t xml:space="preserve"> </w:t>
      </w:r>
    </w:p>
    <w:p w:rsidR="00C33AEC" w:rsidRPr="00C33AEC" w:rsidRDefault="00C33AEC" w:rsidP="00C33AEC">
      <w:pPr>
        <w:spacing w:after="0"/>
        <w:rPr>
          <w:rFonts w:ascii="Times New Roman" w:hAnsi="Times New Roman"/>
          <w:b/>
        </w:rPr>
      </w:pPr>
      <w:r w:rsidRPr="00C33AEC">
        <w:rPr>
          <w:rFonts w:ascii="Times New Roman" w:hAnsi="Times New Roman" w:cs="Times New Roman"/>
          <w:i/>
          <w:sz w:val="20"/>
        </w:rPr>
        <w:t>[http://www.szkola-czaczow.net/h.htm , data emisji 29.06.2016]</w:t>
      </w:r>
    </w:p>
    <w:p w:rsidR="00C33AEC" w:rsidRDefault="00C33AEC" w:rsidP="00181EA7">
      <w:pPr>
        <w:rPr>
          <w:rFonts w:ascii="Times New Roman" w:hAnsi="Times New Roman"/>
          <w:b/>
          <w:color w:val="FF0000"/>
        </w:rPr>
      </w:pPr>
    </w:p>
    <w:p w:rsidR="00C33AEC" w:rsidRDefault="00C33AEC" w:rsidP="00181EA7">
      <w:pPr>
        <w:rPr>
          <w:rFonts w:ascii="Times New Roman" w:hAnsi="Times New Roman"/>
          <w:b/>
          <w:color w:val="FF0000"/>
        </w:rPr>
      </w:pPr>
    </w:p>
    <w:p w:rsidR="00C939D4" w:rsidRPr="00C9497A" w:rsidRDefault="00B22954" w:rsidP="00DE25D5">
      <w:pPr>
        <w:spacing w:after="0" w:line="276" w:lineRule="auto"/>
        <w:jc w:val="both"/>
        <w:rPr>
          <w:rFonts w:ascii="Times New Roman" w:hAnsi="Times New Roman"/>
        </w:rPr>
      </w:pPr>
      <w:r w:rsidRPr="00DE25D5">
        <w:rPr>
          <w:rFonts w:ascii="Times New Roman" w:hAnsi="Times New Roman"/>
        </w:rPr>
        <w:t xml:space="preserve">Szkoła Podstawowa im. Świętej Kingi w </w:t>
      </w:r>
      <w:r w:rsidRPr="00C9497A">
        <w:rPr>
          <w:rFonts w:ascii="Times New Roman" w:hAnsi="Times New Roman"/>
        </w:rPr>
        <w:t>Maciejowej – do obwodu należą tu uczniowie ze wsi Maciejowa (bez numerów 30,31,58 i 67) oraz Składziste.</w:t>
      </w:r>
    </w:p>
    <w:p w:rsidR="00C939D4" w:rsidRDefault="00C939D4" w:rsidP="00181EA7">
      <w:pPr>
        <w:rPr>
          <w:rFonts w:ascii="Times New Roman" w:hAnsi="Times New Roman"/>
          <w:b/>
          <w:color w:val="FF0000"/>
        </w:rPr>
      </w:pPr>
    </w:p>
    <w:p w:rsidR="00AB103C" w:rsidRDefault="00AB103C" w:rsidP="00181EA7">
      <w:pPr>
        <w:rPr>
          <w:rFonts w:ascii="Times New Roman" w:hAnsi="Times New Roman"/>
          <w:b/>
          <w:color w:val="FF0000"/>
        </w:rPr>
      </w:pPr>
    </w:p>
    <w:p w:rsidR="00AB103C" w:rsidRDefault="00AB103C" w:rsidP="00181EA7">
      <w:pPr>
        <w:rPr>
          <w:rFonts w:ascii="Times New Roman" w:hAnsi="Times New Roman"/>
          <w:b/>
          <w:color w:val="FF0000"/>
        </w:rPr>
      </w:pPr>
    </w:p>
    <w:p w:rsidR="00AB103C" w:rsidRDefault="00AB103C" w:rsidP="00181EA7">
      <w:pPr>
        <w:rPr>
          <w:rFonts w:ascii="Times New Roman" w:hAnsi="Times New Roman"/>
          <w:b/>
          <w:color w:val="FF0000"/>
        </w:rPr>
      </w:pPr>
    </w:p>
    <w:p w:rsidR="00A33ECD" w:rsidRDefault="00A33ECD" w:rsidP="00181EA7">
      <w:pPr>
        <w:rPr>
          <w:rFonts w:ascii="Times New Roman" w:hAnsi="Times New Roman"/>
          <w:b/>
          <w:color w:val="FF0000"/>
        </w:rPr>
      </w:pPr>
    </w:p>
    <w:p w:rsidR="00AB103C" w:rsidRDefault="00AB103C" w:rsidP="00181EA7">
      <w:pPr>
        <w:rPr>
          <w:rFonts w:ascii="Times New Roman" w:hAnsi="Times New Roman"/>
          <w:b/>
          <w:color w:val="FF0000"/>
        </w:rPr>
      </w:pPr>
    </w:p>
    <w:p w:rsidR="00C939D4" w:rsidRPr="00C939D4" w:rsidRDefault="00C939D4" w:rsidP="00C939D4">
      <w:pPr>
        <w:spacing w:after="0"/>
        <w:rPr>
          <w:rFonts w:ascii="Times New Roman" w:hAnsi="Times New Roman"/>
          <w:b/>
        </w:rPr>
      </w:pPr>
      <w:r w:rsidRPr="00C939D4">
        <w:rPr>
          <w:rFonts w:ascii="Times New Roman" w:hAnsi="Times New Roman"/>
          <w:b/>
        </w:rPr>
        <w:lastRenderedPageBreak/>
        <w:t>Fot. 4. Szkoła Podstawowa w Maciejowej</w:t>
      </w:r>
    </w:p>
    <w:p w:rsidR="00C939D4" w:rsidRPr="00C939D4" w:rsidRDefault="00C939D4" w:rsidP="00C939D4">
      <w:pPr>
        <w:spacing w:after="0"/>
        <w:rPr>
          <w:rFonts w:ascii="Times New Roman" w:hAnsi="Times New Roman"/>
          <w:b/>
        </w:rPr>
      </w:pPr>
      <w:r w:rsidRPr="00C939D4">
        <w:rPr>
          <w:noProof/>
          <w:lang w:eastAsia="pl-PL"/>
        </w:rPr>
        <w:drawing>
          <wp:inline distT="0" distB="0" distL="0" distR="0">
            <wp:extent cx="3152775" cy="2364582"/>
            <wp:effectExtent l="0" t="0" r="0" b="0"/>
            <wp:docPr id="20" name="Obraz 20" descr="http://www.spmaciejowa.labowa.pl/f/_r/190-120/s/1184/201454/Gallery/86512/234068_obelisk_przy_szkole_Cop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pmaciejowa.labowa.pl/f/_r/190-120/s/1184/201454/Gallery/86512/234068_obelisk_przy_szkole_Copy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0829" cy="2370622"/>
                    </a:xfrm>
                    <a:prstGeom prst="rect">
                      <a:avLst/>
                    </a:prstGeom>
                    <a:noFill/>
                    <a:ln>
                      <a:noFill/>
                    </a:ln>
                  </pic:spPr>
                </pic:pic>
              </a:graphicData>
            </a:graphic>
          </wp:inline>
        </w:drawing>
      </w:r>
    </w:p>
    <w:p w:rsidR="00C939D4" w:rsidRPr="00C939D4" w:rsidRDefault="00C939D4" w:rsidP="00C939D4">
      <w:pPr>
        <w:spacing w:after="0"/>
        <w:rPr>
          <w:rFonts w:ascii="Times New Roman" w:hAnsi="Times New Roman"/>
          <w:b/>
          <w:sz w:val="20"/>
        </w:rPr>
      </w:pPr>
      <w:r w:rsidRPr="00BA19CF">
        <w:rPr>
          <w:rFonts w:ascii="Times New Roman" w:hAnsi="Times New Roman"/>
          <w:sz w:val="20"/>
        </w:rPr>
        <w:t xml:space="preserve">Źródło: </w:t>
      </w:r>
      <w:hyperlink r:id="rId25" w:history="1">
        <w:r w:rsidRPr="00BA19CF">
          <w:rPr>
            <w:rStyle w:val="Hipercze"/>
            <w:rFonts w:ascii="Times New Roman" w:hAnsi="Times New Roman"/>
            <w:color w:val="auto"/>
            <w:sz w:val="20"/>
          </w:rPr>
          <w:t>http://www.spmaciejowa.labowa.pl/pl/86512/0/Obelisk_przy_SP_im._sw._Kingi_w_Maciejowej.html</w:t>
        </w:r>
      </w:hyperlink>
      <w:r w:rsidRPr="00BA19CF">
        <w:rPr>
          <w:rFonts w:ascii="Times New Roman" w:hAnsi="Times New Roman"/>
          <w:sz w:val="20"/>
        </w:rPr>
        <w:t xml:space="preserve"> , data emisji 01.07.2016 r</w:t>
      </w:r>
      <w:r w:rsidRPr="00C939D4">
        <w:rPr>
          <w:rFonts w:ascii="Times New Roman" w:hAnsi="Times New Roman"/>
          <w:b/>
          <w:sz w:val="20"/>
        </w:rPr>
        <w:t>.</w:t>
      </w:r>
    </w:p>
    <w:p w:rsidR="00C939D4" w:rsidRDefault="00C939D4" w:rsidP="00181EA7">
      <w:pPr>
        <w:rPr>
          <w:rFonts w:ascii="Times New Roman" w:hAnsi="Times New Roman"/>
          <w:b/>
          <w:color w:val="FF0000"/>
        </w:rPr>
      </w:pPr>
    </w:p>
    <w:p w:rsidR="00DE25D5" w:rsidRPr="00C9497A" w:rsidRDefault="00DE25D5" w:rsidP="00DE25D5">
      <w:pPr>
        <w:spacing w:after="0" w:line="276" w:lineRule="auto"/>
        <w:jc w:val="both"/>
        <w:rPr>
          <w:rFonts w:ascii="Times New Roman" w:hAnsi="Times New Roman"/>
        </w:rPr>
      </w:pPr>
      <w:r w:rsidRPr="00DE25D5">
        <w:rPr>
          <w:rFonts w:ascii="Times New Roman" w:hAnsi="Times New Roman"/>
        </w:rPr>
        <w:t xml:space="preserve">Szkoła Podstawowa im. Ks. K. St. Wyszyńskiego w Nowej Wsi – uczęszczają tu uczniowie z Nowej </w:t>
      </w:r>
      <w:r w:rsidRPr="00C9497A">
        <w:rPr>
          <w:rFonts w:ascii="Times New Roman" w:hAnsi="Times New Roman"/>
        </w:rPr>
        <w:t>Wsi od nr 9 oraz ze wsi Łosie i Krzyżówka.</w:t>
      </w:r>
    </w:p>
    <w:p w:rsidR="00DE25D5" w:rsidRPr="00C9497A" w:rsidRDefault="00DE25D5" w:rsidP="00181EA7">
      <w:pPr>
        <w:rPr>
          <w:rFonts w:ascii="Times New Roman" w:hAnsi="Times New Roman"/>
        </w:rPr>
      </w:pPr>
    </w:p>
    <w:p w:rsidR="0036717E" w:rsidRPr="00AB103C" w:rsidRDefault="0036717E" w:rsidP="00181EA7">
      <w:pPr>
        <w:rPr>
          <w:rFonts w:ascii="Times New Roman" w:hAnsi="Times New Roman"/>
          <w:b/>
        </w:rPr>
      </w:pPr>
      <w:r w:rsidRPr="00AB103C">
        <w:rPr>
          <w:rFonts w:ascii="Times New Roman" w:hAnsi="Times New Roman"/>
          <w:b/>
        </w:rPr>
        <w:t>Fot. 5. Szkoła Podstawowa w Nowej Wsi</w:t>
      </w:r>
    </w:p>
    <w:p w:rsidR="0036717E" w:rsidRPr="00C9497A" w:rsidRDefault="0036717E" w:rsidP="00181EA7">
      <w:pPr>
        <w:rPr>
          <w:rFonts w:ascii="Times New Roman" w:hAnsi="Times New Roman"/>
        </w:rPr>
      </w:pPr>
      <w:r w:rsidRPr="00C9497A">
        <w:rPr>
          <w:noProof/>
          <w:lang w:eastAsia="pl-PL"/>
        </w:rPr>
        <w:drawing>
          <wp:inline distT="0" distB="0" distL="0" distR="0">
            <wp:extent cx="4714875" cy="3536157"/>
            <wp:effectExtent l="0" t="0" r="0" b="7620"/>
            <wp:docPr id="28" name="Obraz 28" descr="http://www.labowa.pl/files/fck/Image/gzos/nowa_wies/DSCN36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bowa.pl/files/fck/Image/gzos/nowa_wies/DSCN3616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6985" cy="3537739"/>
                    </a:xfrm>
                    <a:prstGeom prst="rect">
                      <a:avLst/>
                    </a:prstGeom>
                    <a:noFill/>
                    <a:ln>
                      <a:noFill/>
                    </a:ln>
                  </pic:spPr>
                </pic:pic>
              </a:graphicData>
            </a:graphic>
          </wp:inline>
        </w:drawing>
      </w:r>
    </w:p>
    <w:p w:rsidR="0036717E" w:rsidRPr="00C9497A" w:rsidRDefault="0036717E" w:rsidP="00181EA7">
      <w:pPr>
        <w:rPr>
          <w:rFonts w:ascii="Times New Roman" w:hAnsi="Times New Roman"/>
          <w:i/>
          <w:sz w:val="20"/>
        </w:rPr>
      </w:pPr>
      <w:r w:rsidRPr="00C9497A">
        <w:rPr>
          <w:rFonts w:ascii="Times New Roman" w:hAnsi="Times New Roman"/>
          <w:i/>
          <w:sz w:val="20"/>
        </w:rPr>
        <w:t>Źródło: http://www.labowa.pl/pl/200269/0/szkola-podstawowa-w-nowej-wsi.html , data emisji 01.07.2016</w:t>
      </w:r>
    </w:p>
    <w:p w:rsidR="0036717E" w:rsidRDefault="0036717E" w:rsidP="00181EA7">
      <w:pPr>
        <w:rPr>
          <w:rFonts w:ascii="Times New Roman" w:hAnsi="Times New Roman"/>
        </w:rPr>
      </w:pPr>
    </w:p>
    <w:p w:rsidR="00AB103C" w:rsidRDefault="00AB103C" w:rsidP="00181EA7">
      <w:pPr>
        <w:rPr>
          <w:rFonts w:ascii="Times New Roman" w:hAnsi="Times New Roman"/>
        </w:rPr>
      </w:pPr>
    </w:p>
    <w:p w:rsidR="00DD7E6D" w:rsidRDefault="00DD7E6D" w:rsidP="00181EA7">
      <w:pPr>
        <w:rPr>
          <w:rFonts w:ascii="Times New Roman" w:hAnsi="Times New Roman"/>
        </w:rPr>
      </w:pPr>
    </w:p>
    <w:p w:rsidR="0036717E" w:rsidRPr="00AB103C" w:rsidRDefault="0036717E" w:rsidP="00181EA7">
      <w:pPr>
        <w:rPr>
          <w:rFonts w:ascii="Times New Roman" w:hAnsi="Times New Roman"/>
          <w:b/>
        </w:rPr>
      </w:pPr>
      <w:r w:rsidRPr="00AB103C">
        <w:rPr>
          <w:rFonts w:ascii="Times New Roman" w:hAnsi="Times New Roman"/>
          <w:b/>
        </w:rPr>
        <w:lastRenderedPageBreak/>
        <w:t>Fot. 6. Szkoła Filialna</w:t>
      </w:r>
    </w:p>
    <w:p w:rsidR="0036717E" w:rsidRPr="00C9497A" w:rsidRDefault="0036717E" w:rsidP="00181EA7">
      <w:pPr>
        <w:rPr>
          <w:rFonts w:ascii="Times New Roman" w:hAnsi="Times New Roman"/>
        </w:rPr>
      </w:pPr>
      <w:r w:rsidRPr="00C9497A">
        <w:rPr>
          <w:noProof/>
          <w:lang w:eastAsia="pl-PL"/>
        </w:rPr>
        <w:drawing>
          <wp:inline distT="0" distB="0" distL="0" distR="0">
            <wp:extent cx="3981450" cy="2986088"/>
            <wp:effectExtent l="0" t="0" r="0" b="5080"/>
            <wp:docPr id="23" name="Obraz 23" descr="http://nowawies.strefa.pl/images/ro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owawies.strefa.pl/images/roz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5946" cy="2989460"/>
                    </a:xfrm>
                    <a:prstGeom prst="rect">
                      <a:avLst/>
                    </a:prstGeom>
                    <a:noFill/>
                    <a:ln>
                      <a:noFill/>
                    </a:ln>
                  </pic:spPr>
                </pic:pic>
              </a:graphicData>
            </a:graphic>
          </wp:inline>
        </w:drawing>
      </w:r>
    </w:p>
    <w:p w:rsidR="0036717E" w:rsidRPr="00C9497A" w:rsidRDefault="0036717E" w:rsidP="0036717E">
      <w:pPr>
        <w:rPr>
          <w:rFonts w:ascii="Times New Roman" w:hAnsi="Times New Roman" w:cs="Times New Roman"/>
          <w:i/>
          <w:sz w:val="20"/>
          <w:szCs w:val="20"/>
        </w:rPr>
      </w:pPr>
      <w:r w:rsidRPr="00C9497A">
        <w:rPr>
          <w:rFonts w:ascii="Times New Roman" w:hAnsi="Times New Roman" w:cs="Times New Roman"/>
          <w:i/>
          <w:sz w:val="20"/>
          <w:szCs w:val="20"/>
        </w:rPr>
        <w:t xml:space="preserve">Źródło: </w:t>
      </w:r>
      <w:hyperlink r:id="rId28" w:history="1">
        <w:r w:rsidRPr="00C9497A">
          <w:rPr>
            <w:rStyle w:val="Hipercze"/>
            <w:rFonts w:ascii="Times New Roman" w:hAnsi="Times New Roman" w:cs="Times New Roman"/>
            <w:i/>
            <w:color w:val="auto"/>
            <w:sz w:val="20"/>
            <w:szCs w:val="20"/>
          </w:rPr>
          <w:t>http://nowawies.strefa.pl/szkola.html</w:t>
        </w:r>
      </w:hyperlink>
      <w:r w:rsidRPr="00C9497A">
        <w:rPr>
          <w:rFonts w:ascii="Times New Roman" w:hAnsi="Times New Roman" w:cs="Times New Roman"/>
          <w:i/>
          <w:sz w:val="20"/>
          <w:szCs w:val="20"/>
        </w:rPr>
        <w:t xml:space="preserve"> , data emisji 01.07.2016</w:t>
      </w:r>
    </w:p>
    <w:p w:rsidR="00DE25D5" w:rsidRPr="00C9497A" w:rsidRDefault="00DE25D5" w:rsidP="00DE25D5">
      <w:pPr>
        <w:spacing w:after="0" w:line="276" w:lineRule="auto"/>
        <w:jc w:val="both"/>
        <w:rPr>
          <w:rFonts w:ascii="Times New Roman" w:hAnsi="Times New Roman"/>
        </w:rPr>
      </w:pPr>
      <w:r w:rsidRPr="00C9497A">
        <w:rPr>
          <w:rFonts w:ascii="Times New Roman" w:hAnsi="Times New Roman"/>
        </w:rPr>
        <w:t>Zespół Szkolno- Gimnazjalny w Łabowej:</w:t>
      </w:r>
    </w:p>
    <w:p w:rsidR="00DE25D5" w:rsidRPr="00C9497A" w:rsidRDefault="00483BD9" w:rsidP="00DE25D5">
      <w:pPr>
        <w:spacing w:after="0" w:line="276" w:lineRule="auto"/>
        <w:jc w:val="both"/>
        <w:rPr>
          <w:rFonts w:ascii="Times New Roman" w:hAnsi="Times New Roman"/>
        </w:rPr>
      </w:pPr>
      <w:r w:rsidRPr="00C9497A">
        <w:rPr>
          <w:rFonts w:ascii="Times New Roman" w:hAnsi="Times New Roman"/>
        </w:rPr>
        <w:t>- Zespół Szkolno- G</w:t>
      </w:r>
      <w:r w:rsidR="00DE25D5" w:rsidRPr="00C9497A">
        <w:rPr>
          <w:rFonts w:ascii="Times New Roman" w:hAnsi="Times New Roman"/>
        </w:rPr>
        <w:t>imnazjalny w Łabowej Szkoła Podstawowa im. Świętego Franciszka z Asyżu – do tutejszego obwodu należą uczniowie z miejscowości Łabowa, Uhryń, Kotów, Łabowiec, Kamianna, Maciejowa nr 30,31,58,67 i Nowa Wieś nr 1-8</w:t>
      </w:r>
    </w:p>
    <w:p w:rsidR="00DE25D5" w:rsidRPr="00C9497A" w:rsidRDefault="00483BD9" w:rsidP="00C9497A">
      <w:pPr>
        <w:spacing w:after="0" w:line="276" w:lineRule="auto"/>
        <w:jc w:val="both"/>
        <w:rPr>
          <w:rFonts w:ascii="Times New Roman" w:hAnsi="Times New Roman"/>
        </w:rPr>
      </w:pPr>
      <w:r w:rsidRPr="00C9497A">
        <w:rPr>
          <w:rFonts w:ascii="Times New Roman" w:hAnsi="Times New Roman"/>
        </w:rPr>
        <w:t>- Zespół Szkolno- Gimnazjalny w Łabowej Publiczne G</w:t>
      </w:r>
      <w:r w:rsidR="00DE25D5" w:rsidRPr="00C9497A">
        <w:rPr>
          <w:rFonts w:ascii="Times New Roman" w:hAnsi="Times New Roman"/>
        </w:rPr>
        <w:t>imnazjum im Jana Pawła II w Łabowej – tu uczęszczają uczniowie z miejscowości: Barnowiec, Czaczów, Maciejowa, Składziste, Łabowa, Kotów, Łabowiec, Uhryń, Nowa Wieś, Łosie, Roztoka Wielka, Krzyżówka.</w:t>
      </w:r>
    </w:p>
    <w:p w:rsidR="00DE25D5" w:rsidRPr="00C9497A" w:rsidRDefault="00DE25D5" w:rsidP="00C9497A">
      <w:pPr>
        <w:spacing w:after="0" w:line="276" w:lineRule="auto"/>
        <w:jc w:val="both"/>
        <w:rPr>
          <w:rFonts w:ascii="Times New Roman" w:hAnsi="Times New Roman"/>
        </w:rPr>
      </w:pPr>
    </w:p>
    <w:p w:rsidR="00DE25D5" w:rsidRPr="00C9497A" w:rsidRDefault="00DE25D5" w:rsidP="00C9497A">
      <w:pPr>
        <w:spacing w:after="0" w:line="276" w:lineRule="auto"/>
        <w:jc w:val="both"/>
        <w:rPr>
          <w:rFonts w:ascii="Times New Roman" w:hAnsi="Times New Roman"/>
        </w:rPr>
      </w:pPr>
    </w:p>
    <w:p w:rsidR="00DE25D5" w:rsidRPr="00C9497A" w:rsidRDefault="00DE25D5" w:rsidP="00C9497A">
      <w:pPr>
        <w:spacing w:after="0" w:line="276" w:lineRule="auto"/>
        <w:jc w:val="both"/>
        <w:rPr>
          <w:rFonts w:ascii="Times New Roman" w:hAnsi="Times New Roman"/>
          <w:b/>
        </w:rPr>
      </w:pPr>
      <w:r w:rsidRPr="00C9497A">
        <w:rPr>
          <w:rFonts w:ascii="Times New Roman" w:hAnsi="Times New Roman"/>
        </w:rPr>
        <w:t xml:space="preserve">Z informacji pozyskanych z Urzędu Gminy Łabowa wynika, że zlokalizowane tu szkoły wymagają przeprowadzenia remontów np.: elewacje zewnętrzne budynków (ocieplenie), remonty dachów </w:t>
      </w:r>
      <w:r w:rsidR="00ED3778">
        <w:rPr>
          <w:rFonts w:ascii="Times New Roman" w:hAnsi="Times New Roman"/>
        </w:rPr>
        <w:br/>
      </w:r>
      <w:r w:rsidRPr="00C9497A">
        <w:rPr>
          <w:rFonts w:ascii="Times New Roman" w:hAnsi="Times New Roman"/>
        </w:rPr>
        <w:t>i orynnowania, remonty łazienek.</w:t>
      </w:r>
    </w:p>
    <w:p w:rsidR="0036717E" w:rsidRPr="00C9497A" w:rsidRDefault="0036717E" w:rsidP="00C9497A">
      <w:pPr>
        <w:spacing w:after="0" w:line="276" w:lineRule="auto"/>
        <w:rPr>
          <w:rFonts w:ascii="Times New Roman" w:hAnsi="Times New Roman"/>
          <w:b/>
        </w:rPr>
      </w:pPr>
    </w:p>
    <w:p w:rsidR="00AA370A" w:rsidRPr="00C9497A" w:rsidRDefault="00AB103C" w:rsidP="00C9497A">
      <w:pPr>
        <w:spacing w:after="0" w:line="276" w:lineRule="auto"/>
        <w:jc w:val="both"/>
        <w:rPr>
          <w:rFonts w:ascii="Times New Roman" w:hAnsi="Times New Roman"/>
          <w:b/>
        </w:rPr>
      </w:pPr>
      <w:r>
        <w:rPr>
          <w:rFonts w:ascii="Times New Roman" w:hAnsi="Times New Roman"/>
          <w:b/>
        </w:rPr>
        <w:t xml:space="preserve">INFRASTRUKTURA </w:t>
      </w:r>
      <w:r w:rsidR="00AA370A" w:rsidRPr="00C9497A">
        <w:rPr>
          <w:rFonts w:ascii="Times New Roman" w:hAnsi="Times New Roman"/>
          <w:b/>
        </w:rPr>
        <w:t>KULTURA</w:t>
      </w:r>
      <w:r>
        <w:rPr>
          <w:rFonts w:ascii="Times New Roman" w:hAnsi="Times New Roman"/>
          <w:b/>
        </w:rPr>
        <w:t>LNA</w:t>
      </w:r>
    </w:p>
    <w:p w:rsidR="00AA370A" w:rsidRPr="00C9497A" w:rsidRDefault="00AA370A" w:rsidP="00C9497A">
      <w:pPr>
        <w:spacing w:after="0" w:line="276" w:lineRule="auto"/>
        <w:jc w:val="both"/>
        <w:rPr>
          <w:rFonts w:ascii="Times New Roman" w:hAnsi="Times New Roman"/>
          <w:b/>
        </w:rPr>
      </w:pPr>
    </w:p>
    <w:p w:rsidR="00DE25D5" w:rsidRPr="00C9497A" w:rsidRDefault="00DE25D5" w:rsidP="00ED3778">
      <w:pPr>
        <w:spacing w:after="0" w:line="276" w:lineRule="auto"/>
        <w:jc w:val="both"/>
        <w:rPr>
          <w:rFonts w:ascii="Times New Roman" w:hAnsi="Times New Roman"/>
        </w:rPr>
      </w:pPr>
      <w:r w:rsidRPr="00C9497A">
        <w:rPr>
          <w:rFonts w:ascii="Times New Roman" w:hAnsi="Times New Roman"/>
        </w:rPr>
        <w:t>Na terenie gminy Łabowa znajdują się dwa ośrodki kultury: Gminny Ośrodek Kultury w Łabowej oraz świetlica wiejska w Roztoce Wielkiej.</w:t>
      </w:r>
    </w:p>
    <w:p w:rsidR="00DE25D5" w:rsidRPr="00C9497A" w:rsidRDefault="00DD7E6D" w:rsidP="00ED3778">
      <w:pPr>
        <w:spacing w:after="0" w:line="276" w:lineRule="auto"/>
        <w:jc w:val="both"/>
        <w:rPr>
          <w:rFonts w:ascii="Times New Roman" w:hAnsi="Times New Roman"/>
        </w:rPr>
      </w:pPr>
      <w:r>
        <w:rPr>
          <w:rFonts w:ascii="Times New Roman" w:hAnsi="Times New Roman"/>
        </w:rPr>
        <w:t>W budynku GOK</w:t>
      </w:r>
      <w:r w:rsidR="00DE25D5" w:rsidRPr="00C9497A">
        <w:rPr>
          <w:rFonts w:ascii="Times New Roman" w:hAnsi="Times New Roman"/>
        </w:rPr>
        <w:t xml:space="preserve"> w Łabowej w 2015 roku została zmodernizowana instalacja gazowa, natomiast </w:t>
      </w:r>
      <w:r w:rsidR="00ED3778">
        <w:rPr>
          <w:rFonts w:ascii="Times New Roman" w:hAnsi="Times New Roman"/>
        </w:rPr>
        <w:br/>
      </w:r>
      <w:r w:rsidR="00DE25D5" w:rsidRPr="00C9497A">
        <w:rPr>
          <w:rFonts w:ascii="Times New Roman" w:hAnsi="Times New Roman"/>
        </w:rPr>
        <w:t>w 2016 roku wyremontowano oraz częściowo wymieniono stare pokrycie dachowe. W chwili obecnej obiekt ten nie wymaga nakładów finansowych na modernizację.</w:t>
      </w:r>
    </w:p>
    <w:p w:rsidR="005741B0" w:rsidRPr="00C9497A" w:rsidRDefault="00DE25D5" w:rsidP="00ED3778">
      <w:pPr>
        <w:pStyle w:val="NormalnyWeb"/>
        <w:spacing w:before="0" w:beforeAutospacing="0" w:after="0" w:afterAutospacing="0" w:line="276" w:lineRule="auto"/>
        <w:jc w:val="both"/>
        <w:rPr>
          <w:sz w:val="22"/>
          <w:szCs w:val="22"/>
        </w:rPr>
      </w:pPr>
      <w:r w:rsidRPr="00C9497A">
        <w:rPr>
          <w:sz w:val="22"/>
          <w:szCs w:val="22"/>
        </w:rPr>
        <w:t xml:space="preserve">Świetlica wiejska w Roztoce Wielkiej </w:t>
      </w:r>
      <w:r w:rsidRPr="0049674B">
        <w:rPr>
          <w:sz w:val="22"/>
          <w:szCs w:val="22"/>
        </w:rPr>
        <w:t xml:space="preserve">wymaga </w:t>
      </w:r>
      <w:r w:rsidR="00DD7E6D" w:rsidRPr="0049674B">
        <w:rPr>
          <w:sz w:val="22"/>
          <w:szCs w:val="22"/>
        </w:rPr>
        <w:t>generalnego remontu wewnątrz budynku a także</w:t>
      </w:r>
      <w:r w:rsidRPr="0049674B">
        <w:rPr>
          <w:sz w:val="22"/>
          <w:szCs w:val="22"/>
        </w:rPr>
        <w:t xml:space="preserve"> wymiany okien oraz docieplenia budynku z zewnątrz.</w:t>
      </w:r>
    </w:p>
    <w:p w:rsidR="007B7F78" w:rsidRPr="00C9497A" w:rsidRDefault="007B7F78" w:rsidP="00C9497A">
      <w:pPr>
        <w:spacing w:after="0" w:line="276" w:lineRule="auto"/>
        <w:rPr>
          <w:rFonts w:ascii="Times New Roman" w:hAnsi="Times New Roman" w:cs="Times New Roman"/>
          <w:b/>
          <w:bCs/>
        </w:rPr>
      </w:pPr>
    </w:p>
    <w:p w:rsidR="003571BA" w:rsidRPr="00C9497A" w:rsidRDefault="003571BA" w:rsidP="00C9497A">
      <w:pPr>
        <w:spacing w:after="0" w:line="276" w:lineRule="auto"/>
        <w:jc w:val="both"/>
        <w:rPr>
          <w:rFonts w:ascii="Times New Roman" w:hAnsi="Times New Roman" w:cs="Times New Roman"/>
          <w:b/>
          <w:bCs/>
        </w:rPr>
      </w:pPr>
      <w:r w:rsidRPr="00C9497A">
        <w:rPr>
          <w:rFonts w:ascii="Times New Roman" w:hAnsi="Times New Roman" w:cs="Times New Roman"/>
          <w:b/>
          <w:bCs/>
        </w:rPr>
        <w:t>INFRASTRUKTURA SPORTOWA</w:t>
      </w:r>
    </w:p>
    <w:p w:rsidR="003571BA" w:rsidRPr="00C9497A" w:rsidRDefault="003571BA" w:rsidP="00C9497A">
      <w:pPr>
        <w:spacing w:after="0" w:line="276" w:lineRule="auto"/>
        <w:jc w:val="both"/>
        <w:rPr>
          <w:rFonts w:ascii="Times New Roman" w:hAnsi="Times New Roman" w:cs="Times New Roman"/>
          <w:b/>
          <w:bCs/>
        </w:rPr>
      </w:pPr>
    </w:p>
    <w:p w:rsidR="00DE25D5" w:rsidRPr="00C9497A" w:rsidRDefault="00DE25D5" w:rsidP="00C9497A">
      <w:pPr>
        <w:spacing w:after="0" w:line="276" w:lineRule="auto"/>
        <w:jc w:val="both"/>
        <w:rPr>
          <w:rFonts w:ascii="Times New Roman" w:hAnsi="Times New Roman"/>
        </w:rPr>
      </w:pPr>
      <w:r w:rsidRPr="00C9497A">
        <w:rPr>
          <w:rFonts w:ascii="Times New Roman" w:hAnsi="Times New Roman"/>
        </w:rPr>
        <w:t>Na terenie Gminy Łabowa w zakresie infrastruktury sportowej znajdują się:</w:t>
      </w:r>
    </w:p>
    <w:p w:rsidR="00DE25D5" w:rsidRDefault="00DE25D5" w:rsidP="00C9497A">
      <w:pPr>
        <w:spacing w:after="0" w:line="276" w:lineRule="auto"/>
        <w:jc w:val="both"/>
        <w:rPr>
          <w:rFonts w:ascii="Times New Roman" w:hAnsi="Times New Roman"/>
          <w:sz w:val="24"/>
          <w:szCs w:val="24"/>
        </w:rPr>
      </w:pPr>
      <w:r>
        <w:rPr>
          <w:rFonts w:ascii="Times New Roman" w:hAnsi="Times New Roman"/>
          <w:sz w:val="24"/>
          <w:szCs w:val="24"/>
        </w:rPr>
        <w:t>- 4 sale gimnastyczne,</w:t>
      </w:r>
    </w:p>
    <w:p w:rsidR="00DE25D5" w:rsidRDefault="00DE25D5" w:rsidP="00C9497A">
      <w:pPr>
        <w:spacing w:after="0" w:line="276" w:lineRule="auto"/>
        <w:jc w:val="both"/>
        <w:rPr>
          <w:rFonts w:ascii="Times New Roman" w:hAnsi="Times New Roman"/>
          <w:sz w:val="24"/>
          <w:szCs w:val="24"/>
        </w:rPr>
      </w:pPr>
      <w:r>
        <w:rPr>
          <w:rFonts w:ascii="Times New Roman" w:hAnsi="Times New Roman"/>
          <w:sz w:val="24"/>
          <w:szCs w:val="24"/>
        </w:rPr>
        <w:t>- 2 boiska sportowe.</w:t>
      </w:r>
    </w:p>
    <w:p w:rsidR="00DE25D5" w:rsidRDefault="00DE25D5" w:rsidP="00C9497A">
      <w:pPr>
        <w:spacing w:after="0" w:line="276" w:lineRule="auto"/>
        <w:jc w:val="both"/>
        <w:rPr>
          <w:rFonts w:ascii="Times New Roman" w:hAnsi="Times New Roman"/>
          <w:sz w:val="24"/>
          <w:szCs w:val="24"/>
        </w:rPr>
      </w:pPr>
      <w:r>
        <w:rPr>
          <w:rFonts w:ascii="Times New Roman" w:hAnsi="Times New Roman"/>
          <w:sz w:val="24"/>
          <w:szCs w:val="24"/>
        </w:rPr>
        <w:lastRenderedPageBreak/>
        <w:t>Boisko sportowe przy Szkole Podstawowej w Czaczowie jest w bardzo złym stanie technicznym.</w:t>
      </w:r>
    </w:p>
    <w:p w:rsidR="00DE25D5" w:rsidRDefault="00DE25D5" w:rsidP="00C9497A">
      <w:pPr>
        <w:spacing w:after="0" w:line="276" w:lineRule="auto"/>
        <w:jc w:val="both"/>
        <w:rPr>
          <w:rFonts w:ascii="Times New Roman" w:hAnsi="Times New Roman"/>
          <w:sz w:val="24"/>
          <w:szCs w:val="24"/>
        </w:rPr>
      </w:pPr>
      <w:r>
        <w:rPr>
          <w:rFonts w:ascii="Times New Roman" w:hAnsi="Times New Roman"/>
          <w:sz w:val="24"/>
          <w:szCs w:val="24"/>
        </w:rPr>
        <w:t>Boisko sportowe w Łabowej - dobry stan tec</w:t>
      </w:r>
      <w:r w:rsidR="00BA19CF">
        <w:rPr>
          <w:rFonts w:ascii="Times New Roman" w:hAnsi="Times New Roman"/>
          <w:sz w:val="24"/>
          <w:szCs w:val="24"/>
        </w:rPr>
        <w:t>h</w:t>
      </w:r>
      <w:r>
        <w:rPr>
          <w:rFonts w:ascii="Times New Roman" w:hAnsi="Times New Roman"/>
          <w:sz w:val="24"/>
          <w:szCs w:val="24"/>
        </w:rPr>
        <w:t>niczny.</w:t>
      </w:r>
    </w:p>
    <w:p w:rsidR="00800874" w:rsidRPr="003374DA" w:rsidRDefault="00800874" w:rsidP="00C9497A">
      <w:pPr>
        <w:spacing w:after="0" w:line="276" w:lineRule="auto"/>
        <w:jc w:val="both"/>
        <w:rPr>
          <w:rFonts w:cs="Tahoma"/>
          <w:color w:val="FF0000"/>
        </w:rPr>
      </w:pPr>
    </w:p>
    <w:p w:rsidR="006C5E01" w:rsidRDefault="006C5E01" w:rsidP="00C9497A">
      <w:pPr>
        <w:pStyle w:val="Nagwek3"/>
        <w:numPr>
          <w:ilvl w:val="2"/>
          <w:numId w:val="5"/>
        </w:numPr>
        <w:spacing w:before="0" w:line="276" w:lineRule="auto"/>
        <w:jc w:val="both"/>
        <w:rPr>
          <w:rFonts w:ascii="Times New Roman" w:hAnsi="Times New Roman" w:cs="Times New Roman"/>
          <w:b/>
          <w:color w:val="auto"/>
        </w:rPr>
      </w:pPr>
      <w:bookmarkStart w:id="12" w:name="_Toc480480917"/>
      <w:r>
        <w:rPr>
          <w:rFonts w:ascii="Times New Roman" w:hAnsi="Times New Roman" w:cs="Times New Roman"/>
          <w:b/>
          <w:color w:val="auto"/>
        </w:rPr>
        <w:t>Kultura</w:t>
      </w:r>
      <w:bookmarkEnd w:id="12"/>
    </w:p>
    <w:p w:rsidR="00194F79" w:rsidRDefault="00194F79" w:rsidP="00C9497A">
      <w:pPr>
        <w:pStyle w:val="NormalnyWeb"/>
        <w:spacing w:before="0" w:beforeAutospacing="0" w:after="0" w:afterAutospacing="0" w:line="276" w:lineRule="auto"/>
        <w:ind w:firstLine="708"/>
        <w:jc w:val="both"/>
        <w:rPr>
          <w:rStyle w:val="Pogrubienie"/>
          <w:rFonts w:eastAsiaTheme="majorEastAsia"/>
          <w:sz w:val="22"/>
          <w:szCs w:val="22"/>
          <w:shd w:val="clear" w:color="auto" w:fill="FFFFFF"/>
        </w:rPr>
      </w:pPr>
    </w:p>
    <w:p w:rsidR="00194F79" w:rsidRDefault="00194F79" w:rsidP="00C9497A">
      <w:pPr>
        <w:pStyle w:val="NormalnyWeb"/>
        <w:spacing w:before="0" w:beforeAutospacing="0" w:after="0" w:afterAutospacing="0" w:line="276" w:lineRule="auto"/>
        <w:ind w:firstLine="708"/>
        <w:jc w:val="both"/>
        <w:rPr>
          <w:sz w:val="22"/>
          <w:szCs w:val="22"/>
        </w:rPr>
      </w:pPr>
      <w:r>
        <w:rPr>
          <w:rStyle w:val="Pogrubienie"/>
          <w:rFonts w:eastAsiaTheme="majorEastAsia"/>
          <w:sz w:val="22"/>
          <w:szCs w:val="22"/>
          <w:shd w:val="clear" w:color="auto" w:fill="FFFFFF"/>
        </w:rPr>
        <w:t>G</w:t>
      </w:r>
      <w:r>
        <w:rPr>
          <w:rStyle w:val="Pogrubienie"/>
          <w:sz w:val="22"/>
          <w:szCs w:val="22"/>
          <w:shd w:val="clear" w:color="auto" w:fill="FFFFFF"/>
        </w:rPr>
        <w:t>minny Ośrodek Kultury w Łabowej</w:t>
      </w:r>
      <w:r>
        <w:rPr>
          <w:rStyle w:val="apple-converted-space"/>
          <w:rFonts w:eastAsiaTheme="majorEastAsia"/>
          <w:b/>
          <w:bCs/>
          <w:sz w:val="22"/>
          <w:szCs w:val="22"/>
          <w:shd w:val="clear" w:color="auto" w:fill="FFFFFF"/>
        </w:rPr>
        <w:t xml:space="preserve"> </w:t>
      </w:r>
      <w:r>
        <w:rPr>
          <w:sz w:val="22"/>
          <w:szCs w:val="22"/>
          <w:shd w:val="clear" w:color="auto" w:fill="FFFFFF"/>
        </w:rPr>
        <w:t xml:space="preserve">powstał w roku 1977. Jest samorządową placówką kultury. Ośrodek stanowi centrum życia kulturalnego gminy. Działają tu kółka zainteresowań, </w:t>
      </w:r>
      <w:r>
        <w:rPr>
          <w:sz w:val="22"/>
          <w:szCs w:val="22"/>
        </w:rPr>
        <w:t xml:space="preserve">zespoły tańca nowoczesnego FOPS, TRACE, LEVEL i FREAKS, </w:t>
      </w:r>
      <w:r>
        <w:rPr>
          <w:sz w:val="22"/>
          <w:szCs w:val="22"/>
          <w:shd w:val="clear" w:color="auto" w:fill="FFFFFF"/>
        </w:rPr>
        <w:t xml:space="preserve">organizowane są wystawy, jest miejscem gdzie spotyka się lokalna społeczność, młodzież gra w tenisa stołowego, szachy, gry komputerowe. Największe sukcesy odnosi młodzieżowy zespół wokalny Moderato, zdobywając pierwsze miejsca na powiatowych przeglądach piosenki. Od 30 lat organizowana jest tu impreza plenerowa pod nazwą Jesień Łabowska, która jest okazją do zaprezentowania dorobku kulturalnego zespołów działających </w:t>
      </w:r>
      <w:r w:rsidR="00ED3778">
        <w:rPr>
          <w:sz w:val="22"/>
          <w:szCs w:val="22"/>
          <w:shd w:val="clear" w:color="auto" w:fill="FFFFFF"/>
        </w:rPr>
        <w:br/>
      </w:r>
      <w:r>
        <w:rPr>
          <w:sz w:val="22"/>
          <w:szCs w:val="22"/>
          <w:shd w:val="clear" w:color="auto" w:fill="FFFFFF"/>
        </w:rPr>
        <w:t xml:space="preserve">w gminie. </w:t>
      </w:r>
      <w:r>
        <w:rPr>
          <w:sz w:val="22"/>
          <w:szCs w:val="22"/>
        </w:rPr>
        <w:t>Ośrodek Kultury pierwszy w regionie w latach 80-tych ubiegłego wieku organizował zajęcia informatyczne, ucząc obsługiwać komputery, a później korzystać z zasobów Internetu. Oprócz zespołów artystycznych prowadzone są warsztaty regionalne dla dzieci i młodzieży, na których można nauczyć się wykonywać kwiaty z bibuły i palmy wielkanocne, malować pisanki i kartki bożonarodzeniowe. Dużą część działalności GOK poświęca rekreacji – prowadzone są zajęcia tu fitness oraz akcja Polska Biega. Dorośli spotykają się na sali gimnast</w:t>
      </w:r>
      <w:r w:rsidR="00E41A32">
        <w:rPr>
          <w:sz w:val="22"/>
          <w:szCs w:val="22"/>
        </w:rPr>
        <w:t xml:space="preserve">ycznej na zajęciach piłkarskich. </w:t>
      </w:r>
      <w:r w:rsidR="00E41A32" w:rsidRPr="00E41A32">
        <w:rPr>
          <w:i/>
          <w:sz w:val="20"/>
          <w:szCs w:val="20"/>
        </w:rPr>
        <w:t>[http://koalicjakultury.pl/gok/str/view/page/1-o-nas/, data emisji: 26.01.2016]</w:t>
      </w:r>
    </w:p>
    <w:p w:rsidR="00194F79" w:rsidRDefault="00194F79" w:rsidP="00194F79">
      <w:pPr>
        <w:spacing w:after="0"/>
        <w:ind w:firstLine="708"/>
        <w:jc w:val="both"/>
        <w:rPr>
          <w:rFonts w:ascii="Times New Roman" w:hAnsi="Times New Roman" w:cs="Times New Roman"/>
        </w:rPr>
      </w:pPr>
      <w:r>
        <w:rPr>
          <w:rFonts w:ascii="Times New Roman" w:hAnsi="Times New Roman" w:cs="Times New Roman"/>
        </w:rPr>
        <w:t>Zakres działalności tej instytucji obejmuje działalność społeczno-kulturalną, w tym:</w:t>
      </w:r>
    </w:p>
    <w:p w:rsidR="00194F79" w:rsidRDefault="00194F79" w:rsidP="00E57167">
      <w:pPr>
        <w:numPr>
          <w:ilvl w:val="0"/>
          <w:numId w:val="28"/>
        </w:numPr>
        <w:spacing w:after="0" w:line="276" w:lineRule="auto"/>
        <w:jc w:val="both"/>
        <w:rPr>
          <w:rFonts w:ascii="Times New Roman" w:hAnsi="Times New Roman" w:cs="Times New Roman"/>
        </w:rPr>
      </w:pPr>
      <w:r>
        <w:rPr>
          <w:rFonts w:ascii="Times New Roman" w:hAnsi="Times New Roman" w:cs="Times New Roman"/>
        </w:rPr>
        <w:t>upowszechnianie sztuki,</w:t>
      </w:r>
    </w:p>
    <w:p w:rsidR="00194F79" w:rsidRDefault="00194F79" w:rsidP="00E57167">
      <w:pPr>
        <w:numPr>
          <w:ilvl w:val="0"/>
          <w:numId w:val="28"/>
        </w:numPr>
        <w:spacing w:after="0" w:line="276" w:lineRule="auto"/>
        <w:jc w:val="both"/>
        <w:rPr>
          <w:rFonts w:ascii="Times New Roman" w:hAnsi="Times New Roman" w:cs="Times New Roman"/>
        </w:rPr>
      </w:pPr>
      <w:r>
        <w:rPr>
          <w:rFonts w:ascii="Times New Roman" w:hAnsi="Times New Roman" w:cs="Times New Roman"/>
        </w:rPr>
        <w:t>tworzenie warunków do rozwoju kulturalnego i artystycznego,</w:t>
      </w:r>
    </w:p>
    <w:p w:rsidR="00194F79" w:rsidRDefault="00194F79" w:rsidP="00E57167">
      <w:pPr>
        <w:numPr>
          <w:ilvl w:val="0"/>
          <w:numId w:val="28"/>
        </w:numPr>
        <w:spacing w:after="0" w:line="276" w:lineRule="auto"/>
        <w:jc w:val="both"/>
        <w:rPr>
          <w:rFonts w:ascii="Times New Roman" w:hAnsi="Times New Roman" w:cs="Times New Roman"/>
        </w:rPr>
      </w:pPr>
      <w:r>
        <w:rPr>
          <w:rFonts w:ascii="Times New Roman" w:hAnsi="Times New Roman" w:cs="Times New Roman"/>
        </w:rPr>
        <w:t>gromadzenie, dokumentowanie, tworzenie, ochrona i udostępnianie dóbr kultury,</w:t>
      </w:r>
    </w:p>
    <w:p w:rsidR="00194F79" w:rsidRDefault="00194F79" w:rsidP="00E57167">
      <w:pPr>
        <w:numPr>
          <w:ilvl w:val="0"/>
          <w:numId w:val="28"/>
        </w:numPr>
        <w:spacing w:after="0" w:line="276" w:lineRule="auto"/>
        <w:jc w:val="both"/>
        <w:rPr>
          <w:rFonts w:ascii="Times New Roman" w:hAnsi="Times New Roman" w:cs="Times New Roman"/>
        </w:rPr>
      </w:pPr>
      <w:r>
        <w:rPr>
          <w:rFonts w:ascii="Times New Roman" w:hAnsi="Times New Roman" w:cs="Times New Roman"/>
        </w:rPr>
        <w:t>promocja dóbr kultury Gminy Łabowa.</w:t>
      </w:r>
    </w:p>
    <w:p w:rsidR="00194F79" w:rsidRDefault="00194F79" w:rsidP="00194F79">
      <w:pPr>
        <w:rPr>
          <w:rFonts w:ascii="Times New Roman" w:hAnsi="Times New Roman" w:cs="Times New Roman"/>
        </w:rPr>
      </w:pPr>
    </w:p>
    <w:p w:rsidR="00194F79" w:rsidRDefault="00194F79" w:rsidP="00ED3778">
      <w:pPr>
        <w:ind w:firstLine="708"/>
        <w:jc w:val="both"/>
        <w:rPr>
          <w:rFonts w:ascii="Times New Roman" w:hAnsi="Times New Roman" w:cs="Times New Roman"/>
        </w:rPr>
      </w:pPr>
      <w:r>
        <w:rPr>
          <w:rFonts w:ascii="Times New Roman" w:hAnsi="Times New Roman" w:cs="Times New Roman"/>
        </w:rPr>
        <w:t xml:space="preserve">Oferta GOK-u jest różnorodna, zajęcia prowadzone są dla najmłodszych mieszkańców i dla dorosłych a wśród nich wymienić można: </w:t>
      </w:r>
    </w:p>
    <w:p w:rsidR="00194F79" w:rsidRDefault="00194F79" w:rsidP="00E57167">
      <w:pPr>
        <w:pStyle w:val="NormalnyWeb"/>
        <w:numPr>
          <w:ilvl w:val="0"/>
          <w:numId w:val="30"/>
        </w:numPr>
        <w:shd w:val="clear" w:color="auto" w:fill="FFFFFF" w:themeFill="background1"/>
        <w:spacing w:before="0" w:beforeAutospacing="0" w:after="0" w:afterAutospacing="0" w:line="276" w:lineRule="auto"/>
        <w:ind w:left="714" w:hanging="357"/>
        <w:jc w:val="both"/>
        <w:rPr>
          <w:sz w:val="22"/>
          <w:szCs w:val="22"/>
        </w:rPr>
      </w:pPr>
      <w:r>
        <w:rPr>
          <w:b/>
          <w:bCs/>
          <w:sz w:val="22"/>
          <w:szCs w:val="22"/>
          <w:bdr w:val="none" w:sz="0" w:space="0" w:color="auto" w:frame="1"/>
        </w:rPr>
        <w:t xml:space="preserve">naukę gry na pianinie </w:t>
      </w:r>
      <w:r>
        <w:rPr>
          <w:bCs/>
          <w:sz w:val="22"/>
          <w:szCs w:val="22"/>
          <w:bdr w:val="none" w:sz="0" w:space="0" w:color="auto" w:frame="1"/>
        </w:rPr>
        <w:t>- w</w:t>
      </w:r>
      <w:r>
        <w:rPr>
          <w:sz w:val="22"/>
          <w:szCs w:val="22"/>
        </w:rPr>
        <w:t xml:space="preserve"> zespole prowadzone są indywidualne zajęcia nauki gry na pianinie dla dzieci i młodzieży,</w:t>
      </w:r>
    </w:p>
    <w:p w:rsidR="00194F79" w:rsidRDefault="00194F79" w:rsidP="00E57167">
      <w:pPr>
        <w:pStyle w:val="NormalnyWeb"/>
        <w:numPr>
          <w:ilvl w:val="0"/>
          <w:numId w:val="30"/>
        </w:numPr>
        <w:shd w:val="clear" w:color="auto" w:fill="FFFFFF" w:themeFill="background1"/>
        <w:spacing w:before="0" w:beforeAutospacing="0" w:after="0" w:afterAutospacing="0" w:line="276" w:lineRule="auto"/>
        <w:ind w:left="714" w:hanging="357"/>
        <w:jc w:val="both"/>
        <w:rPr>
          <w:sz w:val="22"/>
          <w:szCs w:val="22"/>
        </w:rPr>
      </w:pPr>
      <w:r>
        <w:rPr>
          <w:b/>
          <w:bCs/>
          <w:sz w:val="22"/>
          <w:szCs w:val="22"/>
          <w:bdr w:val="none" w:sz="0" w:space="0" w:color="auto" w:frame="1"/>
        </w:rPr>
        <w:t xml:space="preserve">naukę gry na gitarze - </w:t>
      </w:r>
      <w:r>
        <w:rPr>
          <w:sz w:val="22"/>
          <w:szCs w:val="22"/>
        </w:rPr>
        <w:t>z tajnikami gry na gitarze zapoznają się dzieci i młodzież,</w:t>
      </w:r>
    </w:p>
    <w:p w:rsidR="00194F79" w:rsidRDefault="00194F79" w:rsidP="00E57167">
      <w:pPr>
        <w:pStyle w:val="NormalnyWeb"/>
        <w:numPr>
          <w:ilvl w:val="0"/>
          <w:numId w:val="30"/>
        </w:numPr>
        <w:shd w:val="clear" w:color="auto" w:fill="FFFFFF" w:themeFill="background1"/>
        <w:spacing w:before="0" w:beforeAutospacing="0" w:after="0" w:afterAutospacing="0" w:line="276" w:lineRule="auto"/>
        <w:ind w:left="714" w:hanging="357"/>
        <w:jc w:val="both"/>
        <w:rPr>
          <w:sz w:val="22"/>
          <w:szCs w:val="22"/>
        </w:rPr>
      </w:pPr>
      <w:r>
        <w:rPr>
          <w:b/>
          <w:bCs/>
          <w:sz w:val="22"/>
          <w:szCs w:val="22"/>
          <w:bdr w:val="none" w:sz="0" w:space="0" w:color="auto" w:frame="1"/>
        </w:rPr>
        <w:t xml:space="preserve">Przedszkole Muzyczne - </w:t>
      </w:r>
      <w:r>
        <w:rPr>
          <w:sz w:val="22"/>
          <w:szCs w:val="22"/>
        </w:rPr>
        <w:t>zajęcia przeznaczone są dla dzieci w wieku przedszkolnym,</w:t>
      </w:r>
    </w:p>
    <w:p w:rsidR="00194F79" w:rsidRDefault="00194F79" w:rsidP="00E57167">
      <w:pPr>
        <w:pStyle w:val="NormalnyWeb"/>
        <w:numPr>
          <w:ilvl w:val="0"/>
          <w:numId w:val="30"/>
        </w:numPr>
        <w:shd w:val="clear" w:color="auto" w:fill="FFFFFF" w:themeFill="background1"/>
        <w:spacing w:before="0" w:beforeAutospacing="0" w:after="0" w:afterAutospacing="0" w:line="276" w:lineRule="auto"/>
        <w:ind w:left="714" w:hanging="357"/>
        <w:jc w:val="both"/>
        <w:rPr>
          <w:sz w:val="22"/>
          <w:szCs w:val="22"/>
        </w:rPr>
      </w:pPr>
      <w:r>
        <w:rPr>
          <w:b/>
          <w:sz w:val="22"/>
          <w:szCs w:val="22"/>
          <w:bdr w:val="none" w:sz="0" w:space="0" w:color="auto" w:frame="1"/>
        </w:rPr>
        <w:t xml:space="preserve">szkoła rysunku i malarstwa </w:t>
      </w:r>
      <w:r>
        <w:rPr>
          <w:sz w:val="22"/>
          <w:szCs w:val="22"/>
        </w:rPr>
        <w:t xml:space="preserve">- zajęcia przeznaczone są dla dzieci i młodzieży, </w:t>
      </w:r>
    </w:p>
    <w:p w:rsidR="00194F79" w:rsidRDefault="00194F79" w:rsidP="00E57167">
      <w:pPr>
        <w:pStyle w:val="NormalnyWeb"/>
        <w:numPr>
          <w:ilvl w:val="0"/>
          <w:numId w:val="30"/>
        </w:numPr>
        <w:shd w:val="clear" w:color="auto" w:fill="FFFFFF" w:themeFill="background1"/>
        <w:spacing w:before="0" w:beforeAutospacing="0" w:after="0" w:afterAutospacing="0" w:line="276" w:lineRule="auto"/>
        <w:ind w:left="714" w:hanging="357"/>
        <w:jc w:val="both"/>
        <w:rPr>
          <w:rStyle w:val="Pogrubienie"/>
          <w:b w:val="0"/>
          <w:bCs w:val="0"/>
        </w:rPr>
      </w:pPr>
      <w:r>
        <w:rPr>
          <w:rStyle w:val="Pogrubienie"/>
          <w:rFonts w:eastAsiaTheme="majorEastAsia"/>
          <w:sz w:val="22"/>
          <w:szCs w:val="22"/>
          <w:bdr w:val="none" w:sz="0" w:space="0" w:color="auto" w:frame="1"/>
        </w:rPr>
        <w:t>zajęcia rekreacyjne</w:t>
      </w:r>
      <w:r>
        <w:rPr>
          <w:rStyle w:val="Pogrubienie"/>
          <w:sz w:val="22"/>
          <w:szCs w:val="22"/>
          <w:bdr w:val="none" w:sz="0" w:space="0" w:color="auto" w:frame="1"/>
        </w:rPr>
        <w:t>:</w:t>
      </w:r>
      <w:r>
        <w:rPr>
          <w:rStyle w:val="Pogrubienie"/>
          <w:sz w:val="22"/>
          <w:szCs w:val="22"/>
          <w:bdr w:val="none" w:sz="0" w:space="0" w:color="auto" w:frame="1"/>
        </w:rPr>
        <w:tab/>
      </w:r>
    </w:p>
    <w:p w:rsidR="00194F79" w:rsidRDefault="00194F79" w:rsidP="00E57167">
      <w:pPr>
        <w:pStyle w:val="NormalnyWeb"/>
        <w:numPr>
          <w:ilvl w:val="0"/>
          <w:numId w:val="31"/>
        </w:numPr>
        <w:shd w:val="clear" w:color="auto" w:fill="FFFFFF" w:themeFill="background1"/>
        <w:spacing w:before="0" w:beforeAutospacing="0" w:after="0" w:afterAutospacing="0" w:line="276" w:lineRule="auto"/>
        <w:ind w:left="993"/>
        <w:jc w:val="both"/>
      </w:pPr>
      <w:r>
        <w:rPr>
          <w:b/>
          <w:bCs/>
          <w:sz w:val="22"/>
          <w:szCs w:val="22"/>
          <w:bdr w:val="none" w:sz="0" w:space="0" w:color="auto" w:frame="1"/>
        </w:rPr>
        <w:t xml:space="preserve">fitness </w:t>
      </w:r>
      <w:r>
        <w:rPr>
          <w:sz w:val="22"/>
          <w:szCs w:val="22"/>
        </w:rPr>
        <w:t>- zajęcia aerobowe, odbywają się również zajęcia pilates i zumby,</w:t>
      </w:r>
    </w:p>
    <w:p w:rsidR="00194F79" w:rsidRDefault="00194F79" w:rsidP="00E57167">
      <w:pPr>
        <w:pStyle w:val="NormalnyWeb"/>
        <w:numPr>
          <w:ilvl w:val="0"/>
          <w:numId w:val="31"/>
        </w:numPr>
        <w:shd w:val="clear" w:color="auto" w:fill="FFFFFF" w:themeFill="background1"/>
        <w:spacing w:before="0" w:beforeAutospacing="0" w:after="0" w:afterAutospacing="0" w:line="276" w:lineRule="auto"/>
        <w:ind w:left="993"/>
        <w:jc w:val="both"/>
        <w:rPr>
          <w:sz w:val="22"/>
          <w:szCs w:val="22"/>
        </w:rPr>
      </w:pPr>
      <w:r>
        <w:rPr>
          <w:b/>
          <w:bCs/>
          <w:sz w:val="22"/>
          <w:szCs w:val="22"/>
          <w:bdr w:val="none" w:sz="0" w:space="0" w:color="auto" w:frame="1"/>
        </w:rPr>
        <w:t xml:space="preserve">piłka nożna dorosłych - </w:t>
      </w:r>
      <w:r>
        <w:rPr>
          <w:sz w:val="22"/>
          <w:szCs w:val="22"/>
        </w:rPr>
        <w:t>spotkania odbywają na sali gimnastycznej w Szkole Podstawowej w Łabowej,</w:t>
      </w:r>
    </w:p>
    <w:p w:rsidR="00194F79" w:rsidRDefault="00194F79" w:rsidP="00E57167">
      <w:pPr>
        <w:pStyle w:val="Akapitzlist"/>
        <w:numPr>
          <w:ilvl w:val="0"/>
          <w:numId w:val="31"/>
        </w:numPr>
        <w:shd w:val="clear" w:color="auto" w:fill="FFFFFF" w:themeFill="background1"/>
        <w:spacing w:after="0" w:line="276" w:lineRule="auto"/>
        <w:ind w:left="993"/>
        <w:jc w:val="both"/>
        <w:rPr>
          <w:rFonts w:ascii="Times New Roman" w:hAnsi="Times New Roman" w:cs="Times New Roman"/>
          <w:b/>
        </w:rPr>
      </w:pPr>
      <w:r>
        <w:rPr>
          <w:rFonts w:ascii="Times New Roman" w:hAnsi="Times New Roman" w:cs="Times New Roman"/>
          <w:b/>
        </w:rPr>
        <w:t>tenis stołowy,</w:t>
      </w:r>
    </w:p>
    <w:p w:rsidR="00194F79" w:rsidRDefault="00194F79" w:rsidP="00194F79">
      <w:pPr>
        <w:shd w:val="clear" w:color="auto" w:fill="FFFFFF" w:themeFill="background1"/>
        <w:jc w:val="both"/>
        <w:rPr>
          <w:rFonts w:ascii="Times New Roman" w:hAnsi="Times New Roman" w:cs="Times New Roman"/>
        </w:rPr>
      </w:pPr>
    </w:p>
    <w:p w:rsidR="00194F79" w:rsidRDefault="00194F79" w:rsidP="00194F79">
      <w:pPr>
        <w:shd w:val="clear" w:color="auto" w:fill="FFFFFF" w:themeFill="background1"/>
        <w:ind w:firstLine="708"/>
        <w:jc w:val="both"/>
        <w:rPr>
          <w:rFonts w:ascii="Times New Roman" w:hAnsi="Times New Roman" w:cs="Times New Roman"/>
        </w:rPr>
      </w:pPr>
      <w:r>
        <w:rPr>
          <w:rFonts w:ascii="Times New Roman" w:hAnsi="Times New Roman" w:cs="Times New Roman"/>
        </w:rPr>
        <w:t xml:space="preserve">Przy Gminnym Ośrodku Kultury swą działalność prowadzą również zespoły taneczne </w:t>
      </w:r>
      <w:r>
        <w:rPr>
          <w:rFonts w:ascii="Times New Roman" w:hAnsi="Times New Roman" w:cs="Times New Roman"/>
        </w:rPr>
        <w:br/>
        <w:t>i wokalne:</w:t>
      </w:r>
    </w:p>
    <w:p w:rsidR="00194F79" w:rsidRDefault="00194F79" w:rsidP="00E57167">
      <w:pPr>
        <w:pStyle w:val="Akapitzlist"/>
        <w:numPr>
          <w:ilvl w:val="0"/>
          <w:numId w:val="32"/>
        </w:numPr>
        <w:shd w:val="clear" w:color="auto" w:fill="FFFFFF" w:themeFill="background1"/>
        <w:spacing w:after="0" w:line="276" w:lineRule="auto"/>
        <w:ind w:left="760" w:hanging="357"/>
        <w:jc w:val="both"/>
        <w:rPr>
          <w:rFonts w:ascii="Times New Roman" w:hAnsi="Times New Roman" w:cs="Times New Roman"/>
        </w:rPr>
      </w:pPr>
      <w:r>
        <w:rPr>
          <w:rFonts w:ascii="Times New Roman" w:hAnsi="Times New Roman" w:cs="Times New Roman"/>
        </w:rPr>
        <w:t xml:space="preserve">zespoły taneczny FREAKS, Trace i LEVEL przedstawiające taniec nowoczesny, </w:t>
      </w:r>
      <w:r>
        <w:rPr>
          <w:rFonts w:ascii="Times New Roman" w:hAnsi="Times New Roman" w:cs="Times New Roman"/>
        </w:rPr>
        <w:br/>
        <w:t>z powodzeniem biorą udziały w konkursach zespołów tanecznych i na Festiwalach Tańca Nowoczesnego, gdzie odnoszą sukcesy zdobywając wysokie miejsca. Zespoły te występują podczas koncertów organizowanych w gminie,</w:t>
      </w:r>
    </w:p>
    <w:p w:rsidR="00194F79" w:rsidRDefault="00194F79" w:rsidP="00E57167">
      <w:pPr>
        <w:pStyle w:val="Akapitzlist"/>
        <w:numPr>
          <w:ilvl w:val="0"/>
          <w:numId w:val="32"/>
        </w:numPr>
        <w:shd w:val="clear" w:color="auto" w:fill="FFFFFF" w:themeFill="background1"/>
        <w:spacing w:after="0" w:line="276" w:lineRule="auto"/>
        <w:ind w:left="760" w:hanging="357"/>
        <w:jc w:val="both"/>
        <w:rPr>
          <w:rFonts w:ascii="Times New Roman" w:hAnsi="Times New Roman" w:cs="Times New Roman"/>
        </w:rPr>
      </w:pPr>
      <w:r>
        <w:rPr>
          <w:rFonts w:ascii="Times New Roman" w:hAnsi="Times New Roman" w:cs="Times New Roman"/>
        </w:rPr>
        <w:t>zespół wokalny Skrzaty, w którym „karierę wokalną” rozpoczynają przedszkolaki,</w:t>
      </w:r>
    </w:p>
    <w:p w:rsidR="00194F79" w:rsidRDefault="00194F79" w:rsidP="00E57167">
      <w:pPr>
        <w:pStyle w:val="Akapitzlist"/>
        <w:numPr>
          <w:ilvl w:val="0"/>
          <w:numId w:val="32"/>
        </w:numPr>
        <w:shd w:val="clear" w:color="auto" w:fill="FFFFFF" w:themeFill="background1"/>
        <w:spacing w:after="0" w:line="276" w:lineRule="auto"/>
        <w:ind w:left="760" w:hanging="357"/>
        <w:jc w:val="both"/>
        <w:rPr>
          <w:rFonts w:ascii="Times New Roman" w:hAnsi="Times New Roman" w:cs="Times New Roman"/>
        </w:rPr>
      </w:pPr>
      <w:r>
        <w:rPr>
          <w:rFonts w:ascii="Times New Roman" w:hAnsi="Times New Roman" w:cs="Times New Roman"/>
        </w:rPr>
        <w:lastRenderedPageBreak/>
        <w:t>zespół wokalny Melodynki, który tworzą dzieci w wieku od 7 do 12 lat, występują podczas imprez organizowanych przez GOK,</w:t>
      </w:r>
    </w:p>
    <w:p w:rsidR="00194F79" w:rsidRDefault="00194F79" w:rsidP="00E57167">
      <w:pPr>
        <w:pStyle w:val="Akapitzlist"/>
        <w:numPr>
          <w:ilvl w:val="0"/>
          <w:numId w:val="32"/>
        </w:numPr>
        <w:shd w:val="clear" w:color="auto" w:fill="FFFFFF" w:themeFill="background1"/>
        <w:spacing w:after="0" w:line="276" w:lineRule="auto"/>
        <w:ind w:left="760" w:hanging="357"/>
        <w:jc w:val="both"/>
        <w:rPr>
          <w:rFonts w:ascii="Times New Roman" w:hAnsi="Times New Roman" w:cs="Times New Roman"/>
        </w:rPr>
      </w:pPr>
      <w:r>
        <w:rPr>
          <w:rFonts w:ascii="Times New Roman" w:hAnsi="Times New Roman" w:cs="Times New Roman"/>
        </w:rPr>
        <w:t>Zespól Okazjonalny, w skład którego wchodzą dorośli pasjonaci śpiewu, zespół koncertuje nie tylko w gminie ale również w gminach ościennych, w repertuarze zespołu znajdują się piosenki z lat 50 i 60 ubiegłego wieku, kolędy, pieśni kościelne i piosenki patriotyczne.</w:t>
      </w:r>
    </w:p>
    <w:p w:rsidR="00194F79" w:rsidRDefault="00194F79" w:rsidP="00194F79">
      <w:pPr>
        <w:spacing w:after="0"/>
        <w:jc w:val="both"/>
        <w:rPr>
          <w:rFonts w:ascii="Times New Roman" w:hAnsi="Times New Roman" w:cs="Times New Roman"/>
        </w:rPr>
      </w:pPr>
    </w:p>
    <w:p w:rsidR="00194F79" w:rsidRDefault="00194F79" w:rsidP="00194F79">
      <w:pPr>
        <w:spacing w:after="0"/>
        <w:ind w:firstLine="708"/>
        <w:jc w:val="both"/>
        <w:rPr>
          <w:rFonts w:ascii="Times New Roman" w:hAnsi="Times New Roman" w:cs="Times New Roman"/>
        </w:rPr>
      </w:pPr>
      <w:r>
        <w:rPr>
          <w:rFonts w:ascii="Times New Roman" w:hAnsi="Times New Roman" w:cs="Times New Roman"/>
        </w:rPr>
        <w:t>Do najważniejszych imprez kulturalno-rozrywkowych prowadzonych przez Gminę należą:</w:t>
      </w:r>
    </w:p>
    <w:p w:rsidR="003643C9" w:rsidRPr="003643C9" w:rsidRDefault="00194F79" w:rsidP="00E57167">
      <w:pPr>
        <w:pStyle w:val="wypunktowanie2"/>
        <w:numPr>
          <w:ilvl w:val="0"/>
          <w:numId w:val="48"/>
        </w:numPr>
        <w:tabs>
          <w:tab w:val="left" w:pos="708"/>
        </w:tabs>
        <w:spacing w:before="0" w:after="0" w:line="276" w:lineRule="auto"/>
        <w:ind w:left="709" w:hanging="283"/>
        <w:rPr>
          <w:rFonts w:ascii="Times New Roman" w:hAnsi="Times New Roman"/>
          <w:i/>
          <w:sz w:val="20"/>
          <w:szCs w:val="20"/>
        </w:rPr>
      </w:pPr>
      <w:r>
        <w:rPr>
          <w:rFonts w:ascii="Times New Roman" w:hAnsi="Times New Roman"/>
          <w:szCs w:val="22"/>
        </w:rPr>
        <w:t xml:space="preserve">„Jesień Łabowska”, która sięga korzeniami 1976 r. i trwa do dzisiaj. Jej celem jest przedstawienie dorobku kulturalnego gminy oraz innych miejscowości, a nawet krajów. </w:t>
      </w:r>
      <w:r w:rsidR="003643C9">
        <w:rPr>
          <w:rFonts w:ascii="Times New Roman" w:hAnsi="Times New Roman"/>
          <w:szCs w:val="22"/>
        </w:rPr>
        <w:t xml:space="preserve">                          </w:t>
      </w:r>
      <w:r>
        <w:rPr>
          <w:rFonts w:ascii="Times New Roman" w:hAnsi="Times New Roman"/>
          <w:szCs w:val="22"/>
        </w:rPr>
        <w:t>Na scenie występowali między innymi Zespół Folklorystyczny „Zamutowcan” ze Słowacji</w:t>
      </w:r>
      <w:r>
        <w:rPr>
          <w:rFonts w:ascii="Times New Roman" w:hAnsi="Times New Roman"/>
          <w:b/>
          <w:bCs/>
          <w:iCs/>
          <w:szCs w:val="22"/>
        </w:rPr>
        <w:t>,</w:t>
      </w:r>
      <w:r>
        <w:rPr>
          <w:rFonts w:ascii="Times New Roman" w:hAnsi="Times New Roman"/>
          <w:szCs w:val="22"/>
        </w:rPr>
        <w:t xml:space="preserve"> laureaci "Łabowskiego Konkursu Piosenki", Zespół Wokalny „Melodynki”, zespoły taneczne </w:t>
      </w:r>
      <w:r>
        <w:rPr>
          <w:rFonts w:ascii="Times New Roman" w:hAnsi="Times New Roman"/>
          <w:szCs w:val="22"/>
        </w:rPr>
        <w:br/>
        <w:t xml:space="preserve">z Łabowej, Orkiestra Dęta z Mystkowa, a także formacje: łabowski „My prey” oraz "Dollars Brothers" czyli polsko - łemkowska formacja muzyczna z Gorlic. Występują również zespoły regionalne ze Słowacji, Czech, Węgier i Polski. Od wielu lat imprezie towarzyszy loteria, organizowana jest przez Gminną Bibliotekę Publiczną w Łabowej. W programie jest między innymi Łabowski Zlot Pojazdów Zabytkowych, Jesienny Turniej Wsi o Puchar Wójta Gminy, prezentacja kuchni regionalnej oraz rękodzieła artystycznego. Atrakcją jednej z organizowanej imprezy była grupa rekonstrukcyjna 1. Pułku Strzelców Podhalańskich. W ramach obozowiska oferowała wiele atrakcji dla dzieci i dorosłych. W 2015 roku „Jesień Łabowska” odbyła się po raz 40 i głównym tematem przewodnim było przedstawienie dokonań artystycznych z różnych dziedzin kultury. Zespoły taneczne z Gminnego Ośrodka Kultury w Łabowej reprezentowały taniec nowoczesny, zespół Melodynki koncert piosenek dziecięcych, a laureaci Łabowskiego Konkursu Piosenki mieli okazję zademonstrować swoje umiejętności wokalne. Podczas imprezy na scenie w łabowskim parku wystąpiły zespoły z zagranicy: słowacki zespół Juskovcanky, serbski zespół folklorystyczny Kruna, łemkowski zespół Nadija oraz prezentujący folklor Lachów Podegrodzkich zespół Podegrodzcy Chłopcy. </w:t>
      </w:r>
      <w:r>
        <w:rPr>
          <w:rFonts w:ascii="Times New Roman" w:hAnsi="Times New Roman"/>
        </w:rPr>
        <w:t xml:space="preserve">Organizatorami Jesieni Łabowskiej są </w:t>
      </w:r>
      <w:r w:rsidR="0059740D">
        <w:rPr>
          <w:rFonts w:ascii="Times New Roman" w:hAnsi="Times New Roman"/>
        </w:rPr>
        <w:t xml:space="preserve">Wójt </w:t>
      </w:r>
      <w:r>
        <w:rPr>
          <w:rFonts w:ascii="Times New Roman" w:hAnsi="Times New Roman"/>
        </w:rPr>
        <w:t>Gminy</w:t>
      </w:r>
      <w:r w:rsidR="0059740D">
        <w:rPr>
          <w:rFonts w:ascii="Times New Roman" w:hAnsi="Times New Roman"/>
        </w:rPr>
        <w:t xml:space="preserve"> Łabowa</w:t>
      </w:r>
      <w:r>
        <w:rPr>
          <w:rFonts w:ascii="Times New Roman" w:hAnsi="Times New Roman"/>
        </w:rPr>
        <w:t>, Gminny Ośrodek Kultury i Gminna</w:t>
      </w:r>
      <w:r w:rsidR="00E41A32">
        <w:rPr>
          <w:rFonts w:ascii="Times New Roman" w:hAnsi="Times New Roman"/>
        </w:rPr>
        <w:t xml:space="preserve"> Biblioteka Publiczna w Łabowej. </w:t>
      </w:r>
    </w:p>
    <w:p w:rsidR="00194F79" w:rsidRPr="00E41A32" w:rsidRDefault="00E41A32" w:rsidP="003643C9">
      <w:pPr>
        <w:pStyle w:val="wypunktowanie2"/>
        <w:numPr>
          <w:ilvl w:val="0"/>
          <w:numId w:val="0"/>
        </w:numPr>
        <w:tabs>
          <w:tab w:val="left" w:pos="708"/>
        </w:tabs>
        <w:spacing w:before="0" w:after="0" w:line="276" w:lineRule="auto"/>
        <w:ind w:left="709"/>
        <w:rPr>
          <w:rFonts w:ascii="Times New Roman" w:hAnsi="Times New Roman"/>
          <w:i/>
          <w:sz w:val="20"/>
          <w:szCs w:val="20"/>
        </w:rPr>
      </w:pPr>
      <w:r w:rsidRPr="00E41A32">
        <w:rPr>
          <w:rFonts w:ascii="Times New Roman" w:hAnsi="Times New Roman"/>
          <w:i/>
          <w:sz w:val="20"/>
          <w:szCs w:val="20"/>
        </w:rPr>
        <w:t>[</w:t>
      </w:r>
      <w:hyperlink r:id="rId29" w:history="1">
        <w:r w:rsidRPr="00E41A32">
          <w:rPr>
            <w:rStyle w:val="Hipercze"/>
            <w:rFonts w:ascii="Times New Roman" w:eastAsiaTheme="majorEastAsia" w:hAnsi="Times New Roman"/>
            <w:i/>
            <w:color w:val="auto"/>
            <w:sz w:val="20"/>
            <w:szCs w:val="20"/>
          </w:rPr>
          <w:t>http://koalicjakultury.pl/gok/aktualnosci/view/news/377-40-jesien-labowska</w:t>
        </w:r>
      </w:hyperlink>
      <w:r w:rsidRPr="00E41A32">
        <w:rPr>
          <w:rFonts w:ascii="Times New Roman" w:hAnsi="Times New Roman"/>
          <w:i/>
          <w:sz w:val="20"/>
          <w:szCs w:val="20"/>
        </w:rPr>
        <w:t>, data emisji: 26.01.2016]</w:t>
      </w:r>
    </w:p>
    <w:p w:rsidR="00194F79" w:rsidRDefault="00194F79" w:rsidP="00E57167">
      <w:pPr>
        <w:pStyle w:val="Akapitzlist"/>
        <w:numPr>
          <w:ilvl w:val="0"/>
          <w:numId w:val="33"/>
        </w:numPr>
        <w:spacing w:after="0" w:line="276" w:lineRule="auto"/>
        <w:jc w:val="both"/>
      </w:pPr>
      <w:r>
        <w:rPr>
          <w:rFonts w:ascii="Times New Roman" w:eastAsia="Times New Roman" w:hAnsi="Times New Roman" w:cs="Times New Roman"/>
          <w:lang w:eastAsia="pl-PL"/>
        </w:rPr>
        <w:t>Gminny Przegląd Przedstawień Jasełkowych, na którym przedstawiane są jasełka przez dzieci ze szkół z terenu gminy.</w:t>
      </w:r>
    </w:p>
    <w:p w:rsidR="00194F79" w:rsidRDefault="00194F79" w:rsidP="00E57167">
      <w:pPr>
        <w:pStyle w:val="Akapitzlist"/>
        <w:numPr>
          <w:ilvl w:val="0"/>
          <w:numId w:val="33"/>
        </w:numPr>
        <w:spacing w:after="0" w:line="276" w:lineRule="auto"/>
        <w:jc w:val="both"/>
        <w:rPr>
          <w:rFonts w:ascii="Times New Roman" w:hAnsi="Times New Roman" w:cs="Times New Roman"/>
        </w:rPr>
      </w:pPr>
      <w:r>
        <w:rPr>
          <w:rFonts w:ascii="Times New Roman" w:hAnsi="Times New Roman" w:cs="Times New Roman"/>
        </w:rPr>
        <w:t>Koncert Noworoczny, na którym występują</w:t>
      </w:r>
      <w:r>
        <w:rPr>
          <w:rFonts w:ascii="Times New Roman" w:hAnsi="Times New Roman" w:cs="Times New Roman"/>
          <w:shd w:val="clear" w:color="auto" w:fill="FFFFFF"/>
        </w:rPr>
        <w:t xml:space="preserve"> szkolne zespoły artystyczne oraz reprezentacja zespołów artystycznych Gminnego Ośrodka Kultury w Łabowej.</w:t>
      </w:r>
    </w:p>
    <w:p w:rsidR="00194F79" w:rsidRDefault="00194F79" w:rsidP="00E57167">
      <w:pPr>
        <w:pStyle w:val="Akapitzlist"/>
        <w:numPr>
          <w:ilvl w:val="0"/>
          <w:numId w:val="33"/>
        </w:numPr>
        <w:spacing w:after="0" w:line="276" w:lineRule="auto"/>
        <w:jc w:val="both"/>
        <w:rPr>
          <w:rFonts w:ascii="Times New Roman" w:hAnsi="Times New Roman" w:cs="Times New Roman"/>
        </w:rPr>
      </w:pPr>
      <w:r>
        <w:rPr>
          <w:rFonts w:ascii="Times New Roman" w:hAnsi="Times New Roman" w:cs="Times New Roman"/>
        </w:rPr>
        <w:t xml:space="preserve">Konkurs Kulinarny na Tradycyjną Potrawę Rodzinną, którego rozstrzygnięcie odbywa się </w:t>
      </w:r>
      <w:r>
        <w:rPr>
          <w:rFonts w:ascii="Times New Roman" w:hAnsi="Times New Roman" w:cs="Times New Roman"/>
        </w:rPr>
        <w:br/>
        <w:t>w Święto Niepodległości. W konkursie biorą udział osoby z terenu gminy Łabowa, które przedstawiają do oceny tradycyjne i wypróbowane potrawy rodzinne.</w:t>
      </w:r>
    </w:p>
    <w:p w:rsidR="006C5E01" w:rsidRPr="006C5E01" w:rsidRDefault="006C5E01" w:rsidP="003A5829"/>
    <w:p w:rsidR="00EA7D35" w:rsidRPr="00A92C6E" w:rsidRDefault="009E7F75" w:rsidP="008221E5">
      <w:pPr>
        <w:pStyle w:val="Nagwek3"/>
        <w:numPr>
          <w:ilvl w:val="2"/>
          <w:numId w:val="5"/>
        </w:numPr>
        <w:jc w:val="both"/>
        <w:rPr>
          <w:rFonts w:ascii="Times New Roman" w:hAnsi="Times New Roman" w:cs="Times New Roman"/>
          <w:b/>
          <w:color w:val="auto"/>
        </w:rPr>
      </w:pPr>
      <w:bookmarkStart w:id="13" w:name="_Toc480480918"/>
      <w:r w:rsidRPr="00A92C6E">
        <w:rPr>
          <w:rFonts w:ascii="Times New Roman" w:hAnsi="Times New Roman" w:cs="Times New Roman"/>
          <w:b/>
          <w:color w:val="auto"/>
        </w:rPr>
        <w:t>Analiza zasobów rekreacyjno-turystycznych</w:t>
      </w:r>
      <w:bookmarkEnd w:id="13"/>
    </w:p>
    <w:p w:rsidR="00023BD7" w:rsidRPr="00A92C6E" w:rsidRDefault="00023BD7" w:rsidP="00A92C6E">
      <w:pPr>
        <w:spacing w:after="0" w:line="276" w:lineRule="auto"/>
        <w:jc w:val="both"/>
        <w:rPr>
          <w:rFonts w:ascii="Times New Roman" w:hAnsi="Times New Roman" w:cs="Times New Roman"/>
        </w:rPr>
      </w:pPr>
    </w:p>
    <w:p w:rsidR="00A92C6E" w:rsidRPr="00A92C6E" w:rsidRDefault="00A92C6E" w:rsidP="00D22CF8">
      <w:pPr>
        <w:spacing w:after="0" w:line="276" w:lineRule="auto"/>
        <w:ind w:firstLine="708"/>
        <w:jc w:val="both"/>
        <w:rPr>
          <w:rFonts w:ascii="Times New Roman" w:hAnsi="Times New Roman" w:cs="Times New Roman"/>
        </w:rPr>
      </w:pPr>
      <w:r w:rsidRPr="00A92C6E">
        <w:rPr>
          <w:rFonts w:ascii="Times New Roman" w:hAnsi="Times New Roman" w:cs="Times New Roman"/>
        </w:rPr>
        <w:t>Łabowa</w:t>
      </w:r>
      <w:r>
        <w:rPr>
          <w:rFonts w:ascii="Times New Roman" w:hAnsi="Times New Roman" w:cs="Times New Roman"/>
        </w:rPr>
        <w:t xml:space="preserve"> jest szczególnie interesująca pod</w:t>
      </w:r>
      <w:r w:rsidRPr="00A92C6E">
        <w:rPr>
          <w:rFonts w:ascii="Times New Roman" w:hAnsi="Times New Roman" w:cs="Times New Roman"/>
        </w:rPr>
        <w:t xml:space="preserve"> wzgl</w:t>
      </w:r>
      <w:r>
        <w:rPr>
          <w:rFonts w:ascii="Times New Roman" w:hAnsi="Times New Roman" w:cs="Times New Roman"/>
        </w:rPr>
        <w:t>ędem dziedzictwa kulturowego.</w:t>
      </w:r>
      <w:r w:rsidRPr="00A92C6E">
        <w:rPr>
          <w:rFonts w:ascii="Times New Roman" w:hAnsi="Times New Roman" w:cs="Times New Roman"/>
        </w:rPr>
        <w:t xml:space="preserve"> Tereny </w:t>
      </w:r>
      <w:r>
        <w:rPr>
          <w:rFonts w:ascii="Times New Roman" w:hAnsi="Times New Roman" w:cs="Times New Roman"/>
        </w:rPr>
        <w:t xml:space="preserve">wzdłuż Kamienicy </w:t>
      </w:r>
      <w:r w:rsidRPr="00A92C6E">
        <w:rPr>
          <w:rFonts w:ascii="Times New Roman" w:hAnsi="Times New Roman" w:cs="Times New Roman"/>
        </w:rPr>
        <w:t>Nawojowskiej były intensywnie kolonizowane j</w:t>
      </w:r>
      <w:r>
        <w:rPr>
          <w:rFonts w:ascii="Times New Roman" w:hAnsi="Times New Roman" w:cs="Times New Roman"/>
        </w:rPr>
        <w:t xml:space="preserve">uż w średniowieczu. Osadnictwo ukształtowało się w wyniku rolniczego ruchu kolonizacyjnego, </w:t>
      </w:r>
      <w:r w:rsidRPr="00A92C6E">
        <w:rPr>
          <w:rFonts w:ascii="Times New Roman" w:hAnsi="Times New Roman" w:cs="Times New Roman"/>
        </w:rPr>
        <w:t>przesuwa</w:t>
      </w:r>
      <w:r>
        <w:rPr>
          <w:rFonts w:ascii="Times New Roman" w:hAnsi="Times New Roman" w:cs="Times New Roman"/>
        </w:rPr>
        <w:t xml:space="preserve">jącego się do końca </w:t>
      </w:r>
      <w:r w:rsidRPr="00A92C6E">
        <w:rPr>
          <w:rFonts w:ascii="Times New Roman" w:hAnsi="Times New Roman" w:cs="Times New Roman"/>
        </w:rPr>
        <w:t xml:space="preserve">XV </w:t>
      </w:r>
      <w:r>
        <w:rPr>
          <w:rFonts w:ascii="Times New Roman" w:hAnsi="Times New Roman" w:cs="Times New Roman"/>
        </w:rPr>
        <w:t xml:space="preserve">wieku głównie dolinami rzek. Zderzyło się ono z tzw. wołoską pasterską falą </w:t>
      </w:r>
      <w:r w:rsidRPr="00A92C6E">
        <w:rPr>
          <w:rFonts w:ascii="Times New Roman" w:hAnsi="Times New Roman" w:cs="Times New Roman"/>
        </w:rPr>
        <w:t>osadniczą, napływającą od wscho</w:t>
      </w:r>
      <w:r>
        <w:rPr>
          <w:rFonts w:ascii="Times New Roman" w:hAnsi="Times New Roman" w:cs="Times New Roman"/>
        </w:rPr>
        <w:t xml:space="preserve">du wzdłuż Karpat. Konsekwencją </w:t>
      </w:r>
      <w:r w:rsidRPr="00A92C6E">
        <w:rPr>
          <w:rFonts w:ascii="Times New Roman" w:hAnsi="Times New Roman" w:cs="Times New Roman"/>
        </w:rPr>
        <w:t xml:space="preserve">kolonizacji obszaru dwoma odmiennymi </w:t>
      </w:r>
      <w:r>
        <w:rPr>
          <w:rFonts w:ascii="Times New Roman" w:hAnsi="Times New Roman" w:cs="Times New Roman"/>
        </w:rPr>
        <w:t>falami</w:t>
      </w:r>
      <w:r w:rsidRPr="00A92C6E">
        <w:rPr>
          <w:rFonts w:ascii="Times New Roman" w:hAnsi="Times New Roman" w:cs="Times New Roman"/>
        </w:rPr>
        <w:t xml:space="preserve"> osadniczymi,</w:t>
      </w:r>
      <w:r>
        <w:rPr>
          <w:rFonts w:ascii="Times New Roman" w:hAnsi="Times New Roman" w:cs="Times New Roman"/>
        </w:rPr>
        <w:t xml:space="preserve"> jest jego</w:t>
      </w:r>
      <w:r w:rsidRPr="00A92C6E">
        <w:rPr>
          <w:rFonts w:ascii="Times New Roman" w:hAnsi="Times New Roman" w:cs="Times New Roman"/>
        </w:rPr>
        <w:t xml:space="preserve"> podz</w:t>
      </w:r>
      <w:r>
        <w:rPr>
          <w:rFonts w:ascii="Times New Roman" w:hAnsi="Times New Roman" w:cs="Times New Roman"/>
        </w:rPr>
        <w:t xml:space="preserve">iał pod względem etnograficznym na część polską i </w:t>
      </w:r>
      <w:r w:rsidRPr="00A92C6E">
        <w:rPr>
          <w:rFonts w:ascii="Times New Roman" w:hAnsi="Times New Roman" w:cs="Times New Roman"/>
        </w:rPr>
        <w:t xml:space="preserve">ruską. </w:t>
      </w:r>
      <w:r>
        <w:rPr>
          <w:rFonts w:ascii="Times New Roman" w:hAnsi="Times New Roman" w:cs="Times New Roman"/>
        </w:rPr>
        <w:t>Granica między ruską – zachodnią Łemkowszczyzną, a obszarem zamieszkałym przez</w:t>
      </w:r>
      <w:r w:rsidRPr="00A92C6E">
        <w:rPr>
          <w:rFonts w:ascii="Times New Roman" w:hAnsi="Times New Roman" w:cs="Times New Roman"/>
        </w:rPr>
        <w:t xml:space="preserve"> polskich górali, jest wyraźnie we wsi Łabowa. Odmienność form, zaznaczyła się w sposobie kształtowania przestrzeni, gospodarowaniu </w:t>
      </w:r>
      <w:r w:rsidR="003643C9">
        <w:rPr>
          <w:rFonts w:ascii="Times New Roman" w:hAnsi="Times New Roman" w:cs="Times New Roman"/>
        </w:rPr>
        <w:t xml:space="preserve">                                </w:t>
      </w:r>
      <w:r w:rsidRPr="00A92C6E">
        <w:rPr>
          <w:rFonts w:ascii="Times New Roman" w:hAnsi="Times New Roman" w:cs="Times New Roman"/>
        </w:rPr>
        <w:lastRenderedPageBreak/>
        <w:t xml:space="preserve">i obrzędowości. Łabowa  ukształtowana została w oparciu o układy </w:t>
      </w:r>
      <w:r>
        <w:rPr>
          <w:rFonts w:ascii="Times New Roman" w:hAnsi="Times New Roman" w:cs="Times New Roman"/>
        </w:rPr>
        <w:t xml:space="preserve">łanów leśnych </w:t>
      </w:r>
      <w:r w:rsidR="00ED3778">
        <w:rPr>
          <w:rFonts w:ascii="Times New Roman" w:hAnsi="Times New Roman" w:cs="Times New Roman"/>
        </w:rPr>
        <w:br/>
      </w:r>
      <w:r w:rsidRPr="00A92C6E">
        <w:rPr>
          <w:rFonts w:ascii="Times New Roman" w:hAnsi="Times New Roman" w:cs="Times New Roman"/>
        </w:rPr>
        <w:t>i formę łańcucha.</w:t>
      </w:r>
      <w:r>
        <w:rPr>
          <w:rFonts w:ascii="Times New Roman" w:hAnsi="Times New Roman" w:cs="Times New Roman"/>
        </w:rPr>
        <w:t xml:space="preserve"> Siedliska występujące w formie luźnego łańcucha</w:t>
      </w:r>
      <w:r w:rsidRPr="00A92C6E">
        <w:rPr>
          <w:rFonts w:ascii="Times New Roman" w:hAnsi="Times New Roman" w:cs="Times New Roman"/>
        </w:rPr>
        <w:t xml:space="preserve"> rozciągnięte były w</w:t>
      </w:r>
      <w:r>
        <w:rPr>
          <w:rFonts w:ascii="Times New Roman" w:hAnsi="Times New Roman" w:cs="Times New Roman"/>
        </w:rPr>
        <w:t xml:space="preserve">zdłuż potoku </w:t>
      </w:r>
      <w:r w:rsidR="00ED3778">
        <w:rPr>
          <w:rFonts w:ascii="Times New Roman" w:hAnsi="Times New Roman" w:cs="Times New Roman"/>
        </w:rPr>
        <w:br/>
      </w:r>
      <w:r>
        <w:rPr>
          <w:rFonts w:ascii="Times New Roman" w:hAnsi="Times New Roman" w:cs="Times New Roman"/>
        </w:rPr>
        <w:t>a charakterystyczną</w:t>
      </w:r>
      <w:r w:rsidRPr="00A92C6E">
        <w:rPr>
          <w:rFonts w:ascii="Times New Roman" w:hAnsi="Times New Roman" w:cs="Times New Roman"/>
        </w:rPr>
        <w:t xml:space="preserve"> cechą budynków łemkowskich był ich kształt. Zachowanie formy drewnianego budownictwa </w:t>
      </w:r>
      <w:r>
        <w:rPr>
          <w:rFonts w:ascii="Times New Roman" w:hAnsi="Times New Roman" w:cs="Times New Roman"/>
        </w:rPr>
        <w:t>wiejskiego</w:t>
      </w:r>
      <w:r w:rsidRPr="00A92C6E">
        <w:rPr>
          <w:rFonts w:ascii="Times New Roman" w:hAnsi="Times New Roman" w:cs="Times New Roman"/>
        </w:rPr>
        <w:t xml:space="preserve"> świadczą </w:t>
      </w:r>
      <w:r>
        <w:rPr>
          <w:rFonts w:ascii="Times New Roman" w:hAnsi="Times New Roman" w:cs="Times New Roman"/>
        </w:rPr>
        <w:t>o tym, że zarówno na polskim,</w:t>
      </w:r>
      <w:r w:rsidRPr="00A92C6E">
        <w:rPr>
          <w:rFonts w:ascii="Times New Roman" w:hAnsi="Times New Roman" w:cs="Times New Roman"/>
        </w:rPr>
        <w:t xml:space="preserve"> jak </w:t>
      </w:r>
      <w:r>
        <w:rPr>
          <w:rFonts w:ascii="Times New Roman" w:hAnsi="Times New Roman" w:cs="Times New Roman"/>
        </w:rPr>
        <w:t>i łemkowskim obszarze występowała typowa zabudowa. Znaczne różnice między</w:t>
      </w:r>
      <w:r w:rsidRPr="00A92C6E">
        <w:rPr>
          <w:rFonts w:ascii="Times New Roman" w:hAnsi="Times New Roman" w:cs="Times New Roman"/>
        </w:rPr>
        <w:t xml:space="preserve"> wsiami </w:t>
      </w:r>
      <w:r>
        <w:rPr>
          <w:rFonts w:ascii="Times New Roman" w:hAnsi="Times New Roman" w:cs="Times New Roman"/>
        </w:rPr>
        <w:t>zamieszkałymi przez</w:t>
      </w:r>
      <w:r w:rsidRPr="00A92C6E">
        <w:rPr>
          <w:rFonts w:ascii="Times New Roman" w:hAnsi="Times New Roman" w:cs="Times New Roman"/>
        </w:rPr>
        <w:t xml:space="preserve"> górali</w:t>
      </w:r>
      <w:r>
        <w:rPr>
          <w:rFonts w:ascii="Times New Roman" w:hAnsi="Times New Roman" w:cs="Times New Roman"/>
        </w:rPr>
        <w:t xml:space="preserve"> sądeckich i Łemków rysowały się natomiast w</w:t>
      </w:r>
      <w:r w:rsidRPr="00A92C6E">
        <w:rPr>
          <w:rFonts w:ascii="Times New Roman" w:hAnsi="Times New Roman" w:cs="Times New Roman"/>
        </w:rPr>
        <w:t xml:space="preserve"> obyczajowości, a zwłaszcza w sferze kultury kościoła obrządku zachodniego – łacińskiego i wschodniego. Dziedzictwo kulturowe Łabowej i jej krajobraz kulturowy jest żywy do dzisiaj. Plan wsi z siecią </w:t>
      </w:r>
      <w:r>
        <w:rPr>
          <w:rFonts w:ascii="Times New Roman" w:hAnsi="Times New Roman" w:cs="Times New Roman"/>
        </w:rPr>
        <w:t xml:space="preserve">drożną, układem działek siedliskowych, usytuowanie kościołów i cmentarzy, </w:t>
      </w:r>
      <w:r w:rsidRPr="00A92C6E">
        <w:rPr>
          <w:rFonts w:ascii="Times New Roman" w:hAnsi="Times New Roman" w:cs="Times New Roman"/>
        </w:rPr>
        <w:t xml:space="preserve">kapliczek, krzyży i miejsc pamięci narodowej. Wszystko to otoczone jest prawną ochroną konserwatorską i </w:t>
      </w:r>
      <w:r w:rsidR="00D22CF8">
        <w:rPr>
          <w:rFonts w:ascii="Times New Roman" w:hAnsi="Times New Roman" w:cs="Times New Roman"/>
        </w:rPr>
        <w:t>obejmuje:</w:t>
      </w:r>
    </w:p>
    <w:p w:rsidR="00A92C6E" w:rsidRPr="00A92C6E" w:rsidRDefault="00D22CF8" w:rsidP="00A92C6E">
      <w:pPr>
        <w:spacing w:after="0" w:line="276" w:lineRule="auto"/>
        <w:jc w:val="both"/>
        <w:rPr>
          <w:rFonts w:ascii="Times New Roman" w:hAnsi="Times New Roman" w:cs="Times New Roman"/>
        </w:rPr>
      </w:pPr>
      <w:r>
        <w:rPr>
          <w:rFonts w:ascii="Times New Roman" w:hAnsi="Times New Roman" w:cs="Times New Roman"/>
        </w:rPr>
        <w:t xml:space="preserve">• Cerkiew grecko-katolicką p.w. Opieki NMP, </w:t>
      </w:r>
      <w:r w:rsidR="00A92C6E" w:rsidRPr="00A92C6E">
        <w:rPr>
          <w:rFonts w:ascii="Times New Roman" w:hAnsi="Times New Roman" w:cs="Times New Roman"/>
        </w:rPr>
        <w:t>Ks.A-2</w:t>
      </w:r>
      <w:r>
        <w:rPr>
          <w:rFonts w:ascii="Times New Roman" w:hAnsi="Times New Roman" w:cs="Times New Roman"/>
        </w:rPr>
        <w:t>94, Dec.94/96 z dn. 05.09.1964  r.</w:t>
      </w:r>
      <w:r w:rsidR="00A92C6E" w:rsidRPr="00A92C6E">
        <w:rPr>
          <w:rFonts w:ascii="Times New Roman" w:hAnsi="Times New Roman" w:cs="Times New Roman"/>
        </w:rPr>
        <w:t xml:space="preserve"> – </w:t>
      </w:r>
      <w:r>
        <w:rPr>
          <w:rFonts w:ascii="Times New Roman" w:hAnsi="Times New Roman" w:cs="Times New Roman"/>
        </w:rPr>
        <w:t>obecnie kościół pomocniczy.</w:t>
      </w:r>
    </w:p>
    <w:p w:rsidR="00A92C6E" w:rsidRPr="00A92C6E" w:rsidRDefault="00A92C6E" w:rsidP="00A92C6E">
      <w:pPr>
        <w:spacing w:after="0" w:line="276" w:lineRule="auto"/>
        <w:jc w:val="both"/>
        <w:rPr>
          <w:rFonts w:ascii="Times New Roman" w:hAnsi="Times New Roman" w:cs="Times New Roman"/>
        </w:rPr>
      </w:pPr>
      <w:r w:rsidRPr="00A92C6E">
        <w:rPr>
          <w:rFonts w:ascii="Times New Roman" w:hAnsi="Times New Roman" w:cs="Times New Roman"/>
        </w:rPr>
        <w:t>W wykazie dóbr kultury znajdujących się w ewidencji</w:t>
      </w:r>
      <w:r w:rsidR="00D22CF8">
        <w:rPr>
          <w:rFonts w:ascii="Times New Roman" w:hAnsi="Times New Roman" w:cs="Times New Roman"/>
        </w:rPr>
        <w:t xml:space="preserve"> SOZ znajdują się:</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Kościół parafialny p.w. św. Stanisł</w:t>
      </w:r>
      <w:r w:rsidR="00D22CF8" w:rsidRPr="00D22CF8">
        <w:rPr>
          <w:rFonts w:ascii="Times New Roman" w:hAnsi="Times New Roman" w:cs="Times New Roman"/>
        </w:rPr>
        <w:t>awa, drewniany z początku XX w.,</w:t>
      </w:r>
    </w:p>
    <w:p w:rsidR="00A92C6E" w:rsidRDefault="00D22CF8"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Kapliczka, mur. 1 poł. XIX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Kapliczka nap</w:t>
      </w:r>
      <w:r w:rsidR="00D22CF8" w:rsidRPr="00D22CF8">
        <w:rPr>
          <w:rFonts w:ascii="Times New Roman" w:hAnsi="Times New Roman" w:cs="Times New Roman"/>
        </w:rPr>
        <w:t>rzeciw Nr 9, mur. 4 ćw. XIX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Kapliczka k. Nr 113, mur. 4 ćw. XIX w., przy zjeździe starą drogą,</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Ka</w:t>
      </w:r>
      <w:r w:rsidR="00D22CF8" w:rsidRPr="00D22CF8">
        <w:rPr>
          <w:rFonts w:ascii="Times New Roman" w:hAnsi="Times New Roman" w:cs="Times New Roman"/>
        </w:rPr>
        <w:t>pliczka mur./kam., poł. XIX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Krzyż przed zjazdem na starą drogę do Krynicy, żel./drewn., XX</w:t>
      </w:r>
      <w:r w:rsidR="00D22CF8">
        <w:rPr>
          <w:rFonts w:ascii="Times New Roman" w:hAnsi="Times New Roman" w:cs="Times New Roman"/>
        </w:rPr>
        <w:t xml:space="preserve">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Cmentarz żydowski przy drodze do Uhr</w:t>
      </w:r>
      <w:r w:rsidR="00D22CF8">
        <w:rPr>
          <w:rFonts w:ascii="Times New Roman" w:hAnsi="Times New Roman" w:cs="Times New Roman"/>
        </w:rPr>
        <w:t>ynia, kam., k. XIX w, p. XX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Budynek mieszk</w:t>
      </w:r>
      <w:r w:rsidR="00D22CF8">
        <w:rPr>
          <w:rFonts w:ascii="Times New Roman" w:hAnsi="Times New Roman" w:cs="Times New Roman"/>
        </w:rPr>
        <w:t>alny nr. 4 drewn., ok. 1935 r.,</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Spichlerz</w:t>
      </w:r>
      <w:r w:rsidR="00D22CF8">
        <w:rPr>
          <w:rFonts w:ascii="Times New Roman" w:hAnsi="Times New Roman" w:cs="Times New Roman"/>
        </w:rPr>
        <w:t xml:space="preserve"> Nr 11, drewn., l. 20-te XX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Budynek mieszkalny</w:t>
      </w:r>
      <w:r w:rsidR="00D22CF8">
        <w:rPr>
          <w:rFonts w:ascii="Times New Roman" w:hAnsi="Times New Roman" w:cs="Times New Roman"/>
        </w:rPr>
        <w:t xml:space="preserve"> Nr 11, drewn., l. 20-te XX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 xml:space="preserve">Spichlerz Nr 14, </w:t>
      </w:r>
      <w:r w:rsidR="00D22CF8">
        <w:rPr>
          <w:rFonts w:ascii="Times New Roman" w:hAnsi="Times New Roman" w:cs="Times New Roman"/>
        </w:rPr>
        <w:t>drewn., k. XIX w., 1 ćw. XX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Budynek mieszk</w:t>
      </w:r>
      <w:r w:rsidR="00D22CF8">
        <w:rPr>
          <w:rFonts w:ascii="Times New Roman" w:hAnsi="Times New Roman" w:cs="Times New Roman"/>
        </w:rPr>
        <w:t>alny Nr 48 drewn., ok. 1939 r.,</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Budynek mieszk</w:t>
      </w:r>
      <w:r w:rsidR="00D22CF8">
        <w:rPr>
          <w:rFonts w:ascii="Times New Roman" w:hAnsi="Times New Roman" w:cs="Times New Roman"/>
        </w:rPr>
        <w:t>alny Nr 51, drewn. 2 ćw. XX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Budynek mieszkal</w:t>
      </w:r>
      <w:r w:rsidR="00D22CF8">
        <w:rPr>
          <w:rFonts w:ascii="Times New Roman" w:hAnsi="Times New Roman" w:cs="Times New Roman"/>
        </w:rPr>
        <w:t>ny Nr 73 drewn. L. 20-te XX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Budynek mieszka</w:t>
      </w:r>
      <w:r w:rsidR="00D22CF8">
        <w:rPr>
          <w:rFonts w:ascii="Times New Roman" w:hAnsi="Times New Roman" w:cs="Times New Roman"/>
        </w:rPr>
        <w:t>lny Nr 83, drewn., ok. 1925 r.,</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Budynek mie</w:t>
      </w:r>
      <w:r w:rsidR="00D22CF8">
        <w:rPr>
          <w:rFonts w:ascii="Times New Roman" w:hAnsi="Times New Roman" w:cs="Times New Roman"/>
        </w:rPr>
        <w:t>szkalny Nr 96 drewn. z 1926 r.,</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 xml:space="preserve">Piwniczka Nr 30, </w:t>
      </w:r>
      <w:r w:rsidR="00D22CF8">
        <w:rPr>
          <w:rFonts w:ascii="Times New Roman" w:hAnsi="Times New Roman" w:cs="Times New Roman"/>
        </w:rPr>
        <w:t>kam./mur. pocz. XX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Stara pleba</w:t>
      </w:r>
      <w:r w:rsidR="00D22CF8">
        <w:rPr>
          <w:rFonts w:ascii="Times New Roman" w:hAnsi="Times New Roman" w:cs="Times New Roman"/>
        </w:rPr>
        <w:t>nia Nr 49, drewn., 1 ćw. XX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Piwnicz</w:t>
      </w:r>
      <w:r w:rsidR="00D22CF8">
        <w:rPr>
          <w:rFonts w:ascii="Times New Roman" w:hAnsi="Times New Roman" w:cs="Times New Roman"/>
        </w:rPr>
        <w:t>ka Nr 71, kam./mur., k. XIX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Zagroda</w:t>
      </w:r>
      <w:r w:rsidR="00D22CF8">
        <w:rPr>
          <w:rFonts w:ascii="Times New Roman" w:hAnsi="Times New Roman" w:cs="Times New Roman"/>
        </w:rPr>
        <w:t xml:space="preserve"> Nr 98, 3-budynkowa, k. XIX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Budynek gospo</w:t>
      </w:r>
      <w:r w:rsidR="00D22CF8">
        <w:rPr>
          <w:rFonts w:ascii="Times New Roman" w:hAnsi="Times New Roman" w:cs="Times New Roman"/>
        </w:rPr>
        <w:t>darczy Nr 98, drewn., k. XIX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Spichlerz – piwniczka Nr 98, kam./drewn., k. XI</w:t>
      </w:r>
      <w:r w:rsidR="00D22CF8">
        <w:rPr>
          <w:rFonts w:ascii="Times New Roman" w:hAnsi="Times New Roman" w:cs="Times New Roman"/>
        </w:rPr>
        <w:t>X w., poł. XX w.,</w:t>
      </w:r>
    </w:p>
    <w:p w:rsidR="00A92C6E"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Chału</w:t>
      </w:r>
      <w:r w:rsidR="00D22CF8">
        <w:rPr>
          <w:rFonts w:ascii="Times New Roman" w:hAnsi="Times New Roman" w:cs="Times New Roman"/>
        </w:rPr>
        <w:t>pa Nr 101, drewn., ok. 1935 r.,</w:t>
      </w:r>
    </w:p>
    <w:p w:rsidR="00D22CF8" w:rsidRPr="00D22CF8" w:rsidRDefault="00A92C6E" w:rsidP="00E57167">
      <w:pPr>
        <w:pStyle w:val="Akapitzlist"/>
        <w:numPr>
          <w:ilvl w:val="0"/>
          <w:numId w:val="21"/>
        </w:numPr>
        <w:spacing w:after="0" w:line="276" w:lineRule="auto"/>
        <w:jc w:val="both"/>
        <w:rPr>
          <w:rFonts w:ascii="Times New Roman" w:hAnsi="Times New Roman" w:cs="Times New Roman"/>
        </w:rPr>
      </w:pPr>
      <w:r w:rsidRPr="00D22CF8">
        <w:rPr>
          <w:rFonts w:ascii="Times New Roman" w:hAnsi="Times New Roman" w:cs="Times New Roman"/>
        </w:rPr>
        <w:t>Budynek gospo</w:t>
      </w:r>
      <w:r w:rsidR="00D22CF8">
        <w:rPr>
          <w:rFonts w:ascii="Times New Roman" w:hAnsi="Times New Roman" w:cs="Times New Roman"/>
        </w:rPr>
        <w:t>darczy Nr 116, drew., ćw. XX w.</w:t>
      </w:r>
    </w:p>
    <w:p w:rsidR="00A92C6E" w:rsidRPr="00A92C6E" w:rsidRDefault="00A92C6E" w:rsidP="00E35B64">
      <w:pPr>
        <w:spacing w:after="0" w:line="276" w:lineRule="auto"/>
        <w:ind w:firstLine="708"/>
        <w:jc w:val="both"/>
        <w:rPr>
          <w:rFonts w:ascii="Times New Roman" w:hAnsi="Times New Roman" w:cs="Times New Roman"/>
        </w:rPr>
      </w:pPr>
      <w:r w:rsidRPr="00A92C6E">
        <w:rPr>
          <w:rFonts w:ascii="Times New Roman" w:hAnsi="Times New Roman" w:cs="Times New Roman"/>
        </w:rPr>
        <w:t xml:space="preserve">W Łabowej działa Stowarzyszenie </w:t>
      </w:r>
      <w:r w:rsidRPr="00B5335B">
        <w:rPr>
          <w:rFonts w:ascii="Times New Roman" w:hAnsi="Times New Roman" w:cs="Times New Roman"/>
        </w:rPr>
        <w:t xml:space="preserve">Miłośników </w:t>
      </w:r>
      <w:r w:rsidR="00DD7E6D" w:rsidRPr="00B5335B">
        <w:rPr>
          <w:rFonts w:ascii="Times New Roman" w:hAnsi="Times New Roman" w:cs="Times New Roman"/>
        </w:rPr>
        <w:t xml:space="preserve">Ziemi </w:t>
      </w:r>
      <w:r w:rsidRPr="00B5335B">
        <w:rPr>
          <w:rFonts w:ascii="Times New Roman" w:hAnsi="Times New Roman" w:cs="Times New Roman"/>
        </w:rPr>
        <w:t>Łabow</w:t>
      </w:r>
      <w:r w:rsidR="00DD7E6D" w:rsidRPr="00B5335B">
        <w:rPr>
          <w:rFonts w:ascii="Times New Roman" w:hAnsi="Times New Roman" w:cs="Times New Roman"/>
        </w:rPr>
        <w:t>skiej</w:t>
      </w:r>
      <w:r w:rsidRPr="00B5335B">
        <w:rPr>
          <w:rFonts w:ascii="Times New Roman" w:hAnsi="Times New Roman" w:cs="Times New Roman"/>
        </w:rPr>
        <w:t xml:space="preserve">, które prężnie wspiera środowisko </w:t>
      </w:r>
      <w:r w:rsidR="00E35B64" w:rsidRPr="00B5335B">
        <w:rPr>
          <w:rFonts w:ascii="Times New Roman" w:hAnsi="Times New Roman" w:cs="Times New Roman"/>
        </w:rPr>
        <w:t xml:space="preserve">artystyczne gminy. Można tu odnaleźć także inne formy sztuki: </w:t>
      </w:r>
      <w:r w:rsidRPr="00B5335B">
        <w:rPr>
          <w:rFonts w:ascii="Times New Roman" w:hAnsi="Times New Roman" w:cs="Times New Roman"/>
        </w:rPr>
        <w:t xml:space="preserve">rzeźbę </w:t>
      </w:r>
      <w:r w:rsidR="00E35B64" w:rsidRPr="00B5335B">
        <w:rPr>
          <w:rFonts w:ascii="Times New Roman" w:hAnsi="Times New Roman" w:cs="Times New Roman"/>
        </w:rPr>
        <w:t xml:space="preserve">i stolarstwo </w:t>
      </w:r>
      <w:r w:rsidRPr="00B5335B">
        <w:rPr>
          <w:rFonts w:ascii="Times New Roman" w:hAnsi="Times New Roman" w:cs="Times New Roman"/>
        </w:rPr>
        <w:t>lu</w:t>
      </w:r>
      <w:r w:rsidR="00E35B64" w:rsidRPr="00B5335B">
        <w:rPr>
          <w:rFonts w:ascii="Times New Roman" w:hAnsi="Times New Roman" w:cs="Times New Roman"/>
        </w:rPr>
        <w:t>dowe, koronkarstwo, hafciarstwo, wyrób zabawek</w:t>
      </w:r>
      <w:r w:rsidRPr="00B5335B">
        <w:rPr>
          <w:rFonts w:ascii="Times New Roman" w:hAnsi="Times New Roman" w:cs="Times New Roman"/>
        </w:rPr>
        <w:t xml:space="preserve"> choinkowych </w:t>
      </w:r>
      <w:r w:rsidR="00E35B64" w:rsidRPr="00B5335B">
        <w:rPr>
          <w:rFonts w:ascii="Times New Roman" w:hAnsi="Times New Roman" w:cs="Times New Roman"/>
        </w:rPr>
        <w:t>oraz</w:t>
      </w:r>
      <w:r w:rsidRPr="00B5335B">
        <w:rPr>
          <w:rFonts w:ascii="Times New Roman" w:hAnsi="Times New Roman" w:cs="Times New Roman"/>
        </w:rPr>
        <w:t xml:space="preserve"> kowalstwo</w:t>
      </w:r>
      <w:r w:rsidRPr="00A92C6E">
        <w:rPr>
          <w:rFonts w:ascii="Times New Roman" w:hAnsi="Times New Roman" w:cs="Times New Roman"/>
        </w:rPr>
        <w:t xml:space="preserve"> </w:t>
      </w:r>
      <w:r w:rsidR="00E35B64">
        <w:rPr>
          <w:rFonts w:ascii="Times New Roman" w:hAnsi="Times New Roman" w:cs="Times New Roman"/>
        </w:rPr>
        <w:t>artystyczne.</w:t>
      </w:r>
    </w:p>
    <w:p w:rsidR="00E35B64" w:rsidRDefault="00E35B64" w:rsidP="00E35B64">
      <w:pPr>
        <w:spacing w:after="0" w:line="276" w:lineRule="auto"/>
        <w:ind w:firstLine="708"/>
        <w:jc w:val="both"/>
        <w:rPr>
          <w:rFonts w:ascii="Times New Roman" w:hAnsi="Times New Roman" w:cs="Times New Roman"/>
        </w:rPr>
      </w:pPr>
      <w:r>
        <w:rPr>
          <w:rFonts w:ascii="Times New Roman" w:hAnsi="Times New Roman" w:cs="Times New Roman"/>
        </w:rPr>
        <w:t xml:space="preserve">Łabowa jest miejscem, w którym odbywają się najważniejsze imprezy </w:t>
      </w:r>
      <w:r w:rsidR="00A92C6E" w:rsidRPr="00A92C6E">
        <w:rPr>
          <w:rFonts w:ascii="Times New Roman" w:hAnsi="Times New Roman" w:cs="Times New Roman"/>
        </w:rPr>
        <w:t xml:space="preserve">kulturalne </w:t>
      </w:r>
      <w:r w:rsidR="00ED3778">
        <w:rPr>
          <w:rFonts w:ascii="Times New Roman" w:hAnsi="Times New Roman" w:cs="Times New Roman"/>
        </w:rPr>
        <w:br/>
      </w:r>
      <w:r w:rsidR="00A92C6E" w:rsidRPr="00A92C6E">
        <w:rPr>
          <w:rFonts w:ascii="Times New Roman" w:hAnsi="Times New Roman" w:cs="Times New Roman"/>
        </w:rPr>
        <w:t>o</w:t>
      </w:r>
      <w:r>
        <w:rPr>
          <w:rFonts w:ascii="Times New Roman" w:hAnsi="Times New Roman" w:cs="Times New Roman"/>
        </w:rPr>
        <w:t xml:space="preserve"> charakterze gminnym. Pożegnanie</w:t>
      </w:r>
      <w:r w:rsidR="00A92C6E" w:rsidRPr="00A92C6E">
        <w:rPr>
          <w:rFonts w:ascii="Times New Roman" w:hAnsi="Times New Roman" w:cs="Times New Roman"/>
        </w:rPr>
        <w:t xml:space="preserve"> lata i </w:t>
      </w:r>
      <w:r>
        <w:rPr>
          <w:rFonts w:ascii="Times New Roman" w:hAnsi="Times New Roman" w:cs="Times New Roman"/>
        </w:rPr>
        <w:t xml:space="preserve">Jesień Łabowska to </w:t>
      </w:r>
      <w:r w:rsidR="00A92C6E" w:rsidRPr="00A92C6E">
        <w:rPr>
          <w:rFonts w:ascii="Times New Roman" w:hAnsi="Times New Roman" w:cs="Times New Roman"/>
        </w:rPr>
        <w:t>duże</w:t>
      </w:r>
      <w:r>
        <w:rPr>
          <w:rFonts w:ascii="Times New Roman" w:hAnsi="Times New Roman" w:cs="Times New Roman"/>
        </w:rPr>
        <w:t xml:space="preserve"> wydarzenia </w:t>
      </w:r>
      <w:r w:rsidR="00A92C6E" w:rsidRPr="00A92C6E">
        <w:rPr>
          <w:rFonts w:ascii="Times New Roman" w:hAnsi="Times New Roman" w:cs="Times New Roman"/>
        </w:rPr>
        <w:t xml:space="preserve">plenerowe </w:t>
      </w:r>
      <w:r>
        <w:rPr>
          <w:rFonts w:ascii="Times New Roman" w:hAnsi="Times New Roman" w:cs="Times New Roman"/>
        </w:rPr>
        <w:t xml:space="preserve">organizowane </w:t>
      </w:r>
      <w:r w:rsidR="00A92C6E" w:rsidRPr="00A92C6E">
        <w:rPr>
          <w:rFonts w:ascii="Times New Roman" w:hAnsi="Times New Roman" w:cs="Times New Roman"/>
        </w:rPr>
        <w:t xml:space="preserve">przez GOK. </w:t>
      </w:r>
      <w:r>
        <w:rPr>
          <w:rFonts w:ascii="Times New Roman" w:hAnsi="Times New Roman" w:cs="Times New Roman"/>
        </w:rPr>
        <w:t>W ich programie</w:t>
      </w:r>
      <w:r w:rsidR="00A92C6E" w:rsidRPr="00A92C6E">
        <w:rPr>
          <w:rFonts w:ascii="Times New Roman" w:hAnsi="Times New Roman" w:cs="Times New Roman"/>
        </w:rPr>
        <w:t xml:space="preserve"> znajdują </w:t>
      </w:r>
      <w:r>
        <w:rPr>
          <w:rFonts w:ascii="Times New Roman" w:hAnsi="Times New Roman" w:cs="Times New Roman"/>
        </w:rPr>
        <w:t xml:space="preserve">się m.in. Łabowski Zlot </w:t>
      </w:r>
      <w:r w:rsidR="00A92C6E" w:rsidRPr="00A92C6E">
        <w:rPr>
          <w:rFonts w:ascii="Times New Roman" w:hAnsi="Times New Roman" w:cs="Times New Roman"/>
        </w:rPr>
        <w:t xml:space="preserve">Pojazdów </w:t>
      </w:r>
      <w:r>
        <w:rPr>
          <w:rFonts w:ascii="Times New Roman" w:hAnsi="Times New Roman" w:cs="Times New Roman"/>
        </w:rPr>
        <w:t xml:space="preserve">Zabytkowych, Jesienny Turniej Wsi o Puchar Wójta Gminy, występy artystyczne, zabawy </w:t>
      </w:r>
      <w:r w:rsidR="00A92C6E" w:rsidRPr="00A92C6E">
        <w:rPr>
          <w:rFonts w:ascii="Times New Roman" w:hAnsi="Times New Roman" w:cs="Times New Roman"/>
        </w:rPr>
        <w:t>oraz prezentacje kuchni regionalne</w:t>
      </w:r>
      <w:r>
        <w:rPr>
          <w:rFonts w:ascii="Times New Roman" w:hAnsi="Times New Roman" w:cs="Times New Roman"/>
        </w:rPr>
        <w:t>j i rękodzieła artystycznego.</w:t>
      </w:r>
    </w:p>
    <w:p w:rsidR="00456C58" w:rsidRDefault="00E35B64" w:rsidP="00E35B64">
      <w:pPr>
        <w:spacing w:after="0" w:line="276" w:lineRule="auto"/>
        <w:ind w:firstLine="708"/>
        <w:jc w:val="both"/>
        <w:rPr>
          <w:rFonts w:ascii="Times New Roman" w:hAnsi="Times New Roman" w:cs="Times New Roman"/>
        </w:rPr>
      </w:pPr>
      <w:r>
        <w:rPr>
          <w:rFonts w:ascii="Times New Roman" w:hAnsi="Times New Roman" w:cs="Times New Roman"/>
        </w:rPr>
        <w:t xml:space="preserve">Na bazę noclegową gminy składają się 53 miejsca noclegowe w ośrodku </w:t>
      </w:r>
      <w:r w:rsidR="00A92C6E" w:rsidRPr="00A92C6E">
        <w:rPr>
          <w:rFonts w:ascii="Times New Roman" w:hAnsi="Times New Roman" w:cs="Times New Roman"/>
        </w:rPr>
        <w:t>szkoleniowo-</w:t>
      </w:r>
      <w:r w:rsidR="00456C58">
        <w:rPr>
          <w:rFonts w:ascii="Times New Roman" w:hAnsi="Times New Roman" w:cs="Times New Roman"/>
        </w:rPr>
        <w:t>wypoczynkowym.</w:t>
      </w:r>
    </w:p>
    <w:p w:rsidR="00A92C6E" w:rsidRPr="00A92C6E" w:rsidRDefault="00456C58" w:rsidP="00E35B64">
      <w:pPr>
        <w:spacing w:after="0" w:line="276" w:lineRule="auto"/>
        <w:ind w:firstLine="708"/>
        <w:jc w:val="both"/>
        <w:rPr>
          <w:rFonts w:ascii="Times New Roman" w:hAnsi="Times New Roman" w:cs="Times New Roman"/>
        </w:rPr>
      </w:pPr>
      <w:r>
        <w:rPr>
          <w:rFonts w:ascii="Times New Roman" w:hAnsi="Times New Roman" w:cs="Times New Roman"/>
        </w:rPr>
        <w:t>P</w:t>
      </w:r>
      <w:r w:rsidR="00E35B64">
        <w:rPr>
          <w:rFonts w:ascii="Times New Roman" w:hAnsi="Times New Roman" w:cs="Times New Roman"/>
        </w:rPr>
        <w:t>rzez teren gminy przebiegają następujące ścieżki przyrodnicze</w:t>
      </w:r>
      <w:r w:rsidR="00A92C6E" w:rsidRPr="00A92C6E">
        <w:rPr>
          <w:rFonts w:ascii="Times New Roman" w:hAnsi="Times New Roman" w:cs="Times New Roman"/>
        </w:rPr>
        <w:t xml:space="preserve"> i tury</w:t>
      </w:r>
      <w:r w:rsidR="00F37E74">
        <w:rPr>
          <w:rFonts w:ascii="Times New Roman" w:hAnsi="Times New Roman" w:cs="Times New Roman"/>
        </w:rPr>
        <w:t>styczne:</w:t>
      </w:r>
    </w:p>
    <w:p w:rsidR="00A92C6E" w:rsidRDefault="00F37E74" w:rsidP="00E57167">
      <w:pPr>
        <w:pStyle w:val="Akapitzlist"/>
        <w:numPr>
          <w:ilvl w:val="0"/>
          <w:numId w:val="22"/>
        </w:numPr>
        <w:spacing w:after="0" w:line="276" w:lineRule="auto"/>
        <w:jc w:val="both"/>
        <w:rPr>
          <w:rFonts w:ascii="Times New Roman" w:hAnsi="Times New Roman" w:cs="Times New Roman"/>
        </w:rPr>
      </w:pPr>
      <w:r w:rsidRPr="00F37E74">
        <w:rPr>
          <w:rFonts w:ascii="Times New Roman" w:hAnsi="Times New Roman" w:cs="Times New Roman"/>
        </w:rPr>
        <w:lastRenderedPageBreak/>
        <w:t xml:space="preserve">Szlak przyrodniczy im. Adama hr. Stadnickiego – wyznaczony w celu poznania wartości przyrodniczych i kulturowych pasma Jaworzyny Krynickiej i Popradzkiego </w:t>
      </w:r>
      <w:r w:rsidR="00A92C6E" w:rsidRPr="00F37E74">
        <w:rPr>
          <w:rFonts w:ascii="Times New Roman" w:hAnsi="Times New Roman" w:cs="Times New Roman"/>
        </w:rPr>
        <w:t>Parku Krajobrazowego. Szlak biegnie z Łabowej przez Uhryń, Łabowską</w:t>
      </w:r>
      <w:r>
        <w:rPr>
          <w:rFonts w:ascii="Times New Roman" w:hAnsi="Times New Roman" w:cs="Times New Roman"/>
        </w:rPr>
        <w:t xml:space="preserve"> Halę do Rytra.</w:t>
      </w:r>
    </w:p>
    <w:p w:rsidR="00A92C6E" w:rsidRDefault="00F37E74" w:rsidP="00E57167">
      <w:pPr>
        <w:pStyle w:val="Akapitzlist"/>
        <w:numPr>
          <w:ilvl w:val="0"/>
          <w:numId w:val="22"/>
        </w:numPr>
        <w:spacing w:after="0" w:line="276" w:lineRule="auto"/>
        <w:jc w:val="both"/>
        <w:rPr>
          <w:rFonts w:ascii="Times New Roman" w:hAnsi="Times New Roman" w:cs="Times New Roman"/>
        </w:rPr>
      </w:pPr>
      <w:r w:rsidRPr="00F37E74">
        <w:rPr>
          <w:rFonts w:ascii="Times New Roman" w:hAnsi="Times New Roman" w:cs="Times New Roman"/>
        </w:rPr>
        <w:t>Ścieżka geologiczna z Łabowej do dolnej części Uhrynia, pokazująca odsłonięte utwory</w:t>
      </w:r>
      <w:r>
        <w:rPr>
          <w:rFonts w:ascii="Times New Roman" w:hAnsi="Times New Roman" w:cs="Times New Roman"/>
        </w:rPr>
        <w:t xml:space="preserve"> </w:t>
      </w:r>
      <w:r w:rsidR="00A92C6E" w:rsidRPr="00F37E74">
        <w:rPr>
          <w:rFonts w:ascii="Times New Roman" w:hAnsi="Times New Roman" w:cs="Times New Roman"/>
        </w:rPr>
        <w:t xml:space="preserve">geologiczne w korycie </w:t>
      </w:r>
      <w:r>
        <w:rPr>
          <w:rFonts w:ascii="Times New Roman" w:hAnsi="Times New Roman" w:cs="Times New Roman"/>
        </w:rPr>
        <w:t>Kamienicy i Uhryńskiego Potoku.</w:t>
      </w:r>
    </w:p>
    <w:p w:rsidR="00A92C6E" w:rsidRDefault="00A92C6E" w:rsidP="00E57167">
      <w:pPr>
        <w:pStyle w:val="Akapitzlist"/>
        <w:numPr>
          <w:ilvl w:val="0"/>
          <w:numId w:val="22"/>
        </w:numPr>
        <w:spacing w:after="0" w:line="276" w:lineRule="auto"/>
        <w:jc w:val="both"/>
        <w:rPr>
          <w:rFonts w:ascii="Times New Roman" w:hAnsi="Times New Roman" w:cs="Times New Roman"/>
        </w:rPr>
      </w:pPr>
      <w:r w:rsidRPr="00F37E74">
        <w:rPr>
          <w:rFonts w:ascii="Times New Roman" w:hAnsi="Times New Roman" w:cs="Times New Roman"/>
        </w:rPr>
        <w:t xml:space="preserve">Ścieżka </w:t>
      </w:r>
      <w:r w:rsidR="00F37E74" w:rsidRPr="00F37E74">
        <w:rPr>
          <w:rFonts w:ascii="Times New Roman" w:hAnsi="Times New Roman" w:cs="Times New Roman"/>
        </w:rPr>
        <w:t xml:space="preserve">edukacyjno-przyrodnicza „Feleczyn” w Łabowej, wyznaczona w celach </w:t>
      </w:r>
      <w:r w:rsidRPr="00F37E74">
        <w:rPr>
          <w:rFonts w:ascii="Times New Roman" w:hAnsi="Times New Roman" w:cs="Times New Roman"/>
        </w:rPr>
        <w:t xml:space="preserve">ukazania </w:t>
      </w:r>
      <w:r w:rsidR="00F37E74" w:rsidRPr="00F37E74">
        <w:rPr>
          <w:rFonts w:ascii="Times New Roman" w:hAnsi="Times New Roman" w:cs="Times New Roman"/>
        </w:rPr>
        <w:t>zmienności przestrzennej zbiorowisk leśnych i nieleśnych oraz sposobu</w:t>
      </w:r>
      <w:r w:rsidRPr="00F37E74">
        <w:rPr>
          <w:rFonts w:ascii="Times New Roman" w:hAnsi="Times New Roman" w:cs="Times New Roman"/>
        </w:rPr>
        <w:t xml:space="preserve"> prowadzenia racjonalnej gospodarki leśnej w lasach Nadleśnictwa</w:t>
      </w:r>
      <w:r w:rsidR="00F37E74">
        <w:rPr>
          <w:rFonts w:ascii="Times New Roman" w:hAnsi="Times New Roman" w:cs="Times New Roman"/>
        </w:rPr>
        <w:t xml:space="preserve"> Nawojowa.</w:t>
      </w:r>
    </w:p>
    <w:p w:rsidR="00A92C6E" w:rsidRDefault="00F37E74" w:rsidP="00E57167">
      <w:pPr>
        <w:pStyle w:val="Akapitzlist"/>
        <w:numPr>
          <w:ilvl w:val="0"/>
          <w:numId w:val="22"/>
        </w:numPr>
        <w:spacing w:after="0" w:line="276" w:lineRule="auto"/>
        <w:jc w:val="both"/>
        <w:rPr>
          <w:rFonts w:ascii="Times New Roman" w:hAnsi="Times New Roman" w:cs="Times New Roman"/>
        </w:rPr>
      </w:pPr>
      <w:r>
        <w:rPr>
          <w:rFonts w:ascii="Times New Roman" w:hAnsi="Times New Roman" w:cs="Times New Roman"/>
        </w:rPr>
        <w:t>Szlaki rowerowe i szlaki konne.</w:t>
      </w:r>
    </w:p>
    <w:p w:rsidR="00A92C6E" w:rsidRDefault="00A92C6E" w:rsidP="00E57167">
      <w:pPr>
        <w:pStyle w:val="Akapitzlist"/>
        <w:numPr>
          <w:ilvl w:val="0"/>
          <w:numId w:val="22"/>
        </w:numPr>
        <w:spacing w:after="0" w:line="276" w:lineRule="auto"/>
        <w:jc w:val="both"/>
        <w:rPr>
          <w:rFonts w:ascii="Times New Roman" w:hAnsi="Times New Roman" w:cs="Times New Roman"/>
        </w:rPr>
      </w:pPr>
      <w:r w:rsidRPr="00F37E74">
        <w:rPr>
          <w:rFonts w:ascii="Times New Roman" w:hAnsi="Times New Roman" w:cs="Times New Roman"/>
        </w:rPr>
        <w:t>Szlaki turystyczne górskie PTTK – według map turystycz</w:t>
      </w:r>
      <w:r w:rsidR="00F37E74">
        <w:rPr>
          <w:rFonts w:ascii="Times New Roman" w:hAnsi="Times New Roman" w:cs="Times New Roman"/>
        </w:rPr>
        <w:t>nych.</w:t>
      </w:r>
    </w:p>
    <w:p w:rsidR="00F37E74" w:rsidRPr="00F37E74" w:rsidRDefault="00F37E74" w:rsidP="00F37E74">
      <w:pPr>
        <w:spacing w:after="0" w:line="276" w:lineRule="auto"/>
        <w:jc w:val="both"/>
        <w:rPr>
          <w:rFonts w:ascii="Times New Roman" w:hAnsi="Times New Roman" w:cs="Times New Roman"/>
        </w:rPr>
      </w:pPr>
    </w:p>
    <w:p w:rsidR="00A92C6E" w:rsidRPr="00A92C6E" w:rsidRDefault="00F37E74" w:rsidP="00ED3778">
      <w:pPr>
        <w:spacing w:after="0" w:line="276" w:lineRule="auto"/>
        <w:ind w:firstLine="708"/>
        <w:jc w:val="both"/>
        <w:rPr>
          <w:rFonts w:ascii="Times New Roman" w:hAnsi="Times New Roman" w:cs="Times New Roman"/>
          <w:i/>
          <w:sz w:val="20"/>
        </w:rPr>
      </w:pPr>
      <w:r>
        <w:rPr>
          <w:rFonts w:ascii="Times New Roman" w:hAnsi="Times New Roman" w:cs="Times New Roman"/>
        </w:rPr>
        <w:t xml:space="preserve">Łabowa ma wysoki stopień lesistości, co jest szansą dla rozwoju turystyki, rekreacji </w:t>
      </w:r>
      <w:r w:rsidR="00A92C6E" w:rsidRPr="00A92C6E">
        <w:rPr>
          <w:rFonts w:ascii="Times New Roman" w:hAnsi="Times New Roman" w:cs="Times New Roman"/>
        </w:rPr>
        <w:t xml:space="preserve">czynnej </w:t>
      </w:r>
      <w:r w:rsidR="00ED3778">
        <w:rPr>
          <w:rFonts w:ascii="Times New Roman" w:hAnsi="Times New Roman" w:cs="Times New Roman"/>
        </w:rPr>
        <w:br/>
      </w:r>
      <w:r w:rsidR="00A92C6E" w:rsidRPr="00A92C6E">
        <w:rPr>
          <w:rFonts w:ascii="Times New Roman" w:hAnsi="Times New Roman" w:cs="Times New Roman"/>
        </w:rPr>
        <w:t xml:space="preserve">i wypoczynku pobytowego. </w:t>
      </w:r>
      <w:r w:rsidR="00A92C6E" w:rsidRPr="00A92C6E">
        <w:rPr>
          <w:rFonts w:ascii="Times New Roman" w:hAnsi="Times New Roman" w:cs="Times New Roman"/>
          <w:i/>
          <w:sz w:val="20"/>
        </w:rPr>
        <w:t xml:space="preserve">[Program Ochrony Środowiska dla Gminy Łabowa na lata 2014-2017 </w:t>
      </w:r>
      <w:r w:rsidR="00ED3778">
        <w:rPr>
          <w:rFonts w:ascii="Times New Roman" w:hAnsi="Times New Roman" w:cs="Times New Roman"/>
          <w:i/>
          <w:sz w:val="20"/>
        </w:rPr>
        <w:br/>
      </w:r>
      <w:r w:rsidR="00A92C6E" w:rsidRPr="00A92C6E">
        <w:rPr>
          <w:rFonts w:ascii="Times New Roman" w:hAnsi="Times New Roman" w:cs="Times New Roman"/>
          <w:i/>
          <w:sz w:val="20"/>
        </w:rPr>
        <w:t>z uwzględnieniem perspektywy na lata 2018-2021]</w:t>
      </w:r>
    </w:p>
    <w:p w:rsidR="00A92C6E" w:rsidRPr="00A92C6E" w:rsidRDefault="00A92C6E" w:rsidP="00ED3778">
      <w:pPr>
        <w:spacing w:after="0" w:line="276" w:lineRule="auto"/>
        <w:jc w:val="both"/>
        <w:rPr>
          <w:rFonts w:ascii="Times New Roman" w:hAnsi="Times New Roman" w:cs="Times New Roman"/>
          <w:szCs w:val="20"/>
        </w:rPr>
      </w:pPr>
    </w:p>
    <w:p w:rsidR="004E35E0" w:rsidRPr="00A92C6E" w:rsidRDefault="00A92C6E" w:rsidP="00ED3778">
      <w:pPr>
        <w:spacing w:after="0" w:line="276" w:lineRule="auto"/>
        <w:ind w:firstLine="708"/>
        <w:jc w:val="both"/>
        <w:rPr>
          <w:rFonts w:ascii="Times New Roman" w:hAnsi="Times New Roman" w:cs="Times New Roman"/>
          <w:szCs w:val="20"/>
        </w:rPr>
      </w:pPr>
      <w:r w:rsidRPr="00A92C6E">
        <w:rPr>
          <w:rFonts w:ascii="Times New Roman" w:hAnsi="Times New Roman" w:cs="Times New Roman"/>
          <w:szCs w:val="20"/>
        </w:rPr>
        <w:t>Przez obszar Gminy Łabowa biegną następujące trasy rowerowe:</w:t>
      </w:r>
    </w:p>
    <w:p w:rsidR="00F37E74" w:rsidRDefault="00A92C6E" w:rsidP="00ED3778">
      <w:pPr>
        <w:shd w:val="clear" w:color="auto" w:fill="FFFFFF"/>
        <w:spacing w:after="0" w:line="360" w:lineRule="atLeast"/>
        <w:jc w:val="both"/>
        <w:rPr>
          <w:rFonts w:ascii="Times New Roman" w:eastAsia="Times New Roman" w:hAnsi="Times New Roman" w:cs="Times New Roman"/>
          <w:szCs w:val="20"/>
          <w:lang w:eastAsia="pl-PL"/>
        </w:rPr>
      </w:pPr>
      <w:r w:rsidRPr="00A92C6E">
        <w:rPr>
          <w:rFonts w:ascii="Times New Roman" w:eastAsia="Times New Roman" w:hAnsi="Times New Roman" w:cs="Times New Roman"/>
          <w:b/>
          <w:bCs/>
          <w:szCs w:val="20"/>
          <w:lang w:eastAsia="pl-PL"/>
        </w:rPr>
        <w:t>Trasy Rowerowe</w:t>
      </w:r>
    </w:p>
    <w:p w:rsidR="00A92C6E" w:rsidRDefault="00A92C6E" w:rsidP="00E57167">
      <w:pPr>
        <w:pStyle w:val="Akapitzlist"/>
        <w:numPr>
          <w:ilvl w:val="0"/>
          <w:numId w:val="23"/>
        </w:numPr>
        <w:shd w:val="clear" w:color="auto" w:fill="FFFFFF"/>
        <w:spacing w:after="0" w:line="360" w:lineRule="atLeast"/>
        <w:jc w:val="both"/>
        <w:rPr>
          <w:rFonts w:ascii="Times New Roman" w:eastAsia="Times New Roman" w:hAnsi="Times New Roman" w:cs="Times New Roman"/>
          <w:szCs w:val="20"/>
          <w:lang w:eastAsia="pl-PL"/>
        </w:rPr>
      </w:pPr>
      <w:r w:rsidRPr="00F37E74">
        <w:rPr>
          <w:rFonts w:ascii="Times New Roman" w:eastAsia="Times New Roman" w:hAnsi="Times New Roman" w:cs="Times New Roman"/>
          <w:szCs w:val="20"/>
          <w:lang w:eastAsia="pl-PL"/>
        </w:rPr>
        <w:t xml:space="preserve">Nowy Sącz - Kamionka Wielka - Bogusza - Kamianna -Krynica </w:t>
      </w:r>
      <w:r w:rsidR="00F37E74">
        <w:rPr>
          <w:rFonts w:ascii="Times New Roman" w:eastAsia="Times New Roman" w:hAnsi="Times New Roman" w:cs="Times New Roman"/>
          <w:szCs w:val="20"/>
          <w:lang w:eastAsia="pl-PL"/>
        </w:rPr>
        <w:t>–</w:t>
      </w:r>
      <w:r w:rsidRPr="00F37E74">
        <w:rPr>
          <w:rFonts w:ascii="Times New Roman" w:eastAsia="Times New Roman" w:hAnsi="Times New Roman" w:cs="Times New Roman"/>
          <w:szCs w:val="20"/>
          <w:lang w:eastAsia="pl-PL"/>
        </w:rPr>
        <w:t>Muszyna</w:t>
      </w:r>
    </w:p>
    <w:p w:rsidR="00A92C6E" w:rsidRDefault="00A92C6E" w:rsidP="00E57167">
      <w:pPr>
        <w:pStyle w:val="Akapitzlist"/>
        <w:numPr>
          <w:ilvl w:val="0"/>
          <w:numId w:val="23"/>
        </w:numPr>
        <w:shd w:val="clear" w:color="auto" w:fill="FFFFFF"/>
        <w:spacing w:after="0" w:line="360" w:lineRule="atLeast"/>
        <w:jc w:val="both"/>
        <w:rPr>
          <w:rFonts w:ascii="Times New Roman" w:eastAsia="Times New Roman" w:hAnsi="Times New Roman" w:cs="Times New Roman"/>
          <w:szCs w:val="20"/>
          <w:lang w:eastAsia="pl-PL"/>
        </w:rPr>
      </w:pPr>
      <w:r w:rsidRPr="00F37E74">
        <w:rPr>
          <w:rFonts w:ascii="Times New Roman" w:eastAsia="Times New Roman" w:hAnsi="Times New Roman" w:cs="Times New Roman"/>
          <w:szCs w:val="20"/>
          <w:lang w:eastAsia="pl-PL"/>
        </w:rPr>
        <w:t>Czaczów - Barnowiec - Łabowska Hala - Składziste - Maciejowa  (dł. 29km)</w:t>
      </w:r>
    </w:p>
    <w:p w:rsidR="00A92C6E" w:rsidRDefault="00A92C6E" w:rsidP="00E57167">
      <w:pPr>
        <w:pStyle w:val="Akapitzlist"/>
        <w:numPr>
          <w:ilvl w:val="0"/>
          <w:numId w:val="23"/>
        </w:numPr>
        <w:shd w:val="clear" w:color="auto" w:fill="FFFFFF"/>
        <w:spacing w:after="0" w:line="360" w:lineRule="atLeast"/>
        <w:jc w:val="both"/>
        <w:rPr>
          <w:rFonts w:ascii="Times New Roman" w:eastAsia="Times New Roman" w:hAnsi="Times New Roman" w:cs="Times New Roman"/>
          <w:szCs w:val="20"/>
          <w:lang w:eastAsia="pl-PL"/>
        </w:rPr>
      </w:pPr>
      <w:r w:rsidRPr="00F37E74">
        <w:rPr>
          <w:rFonts w:ascii="Times New Roman" w:eastAsia="Times New Roman" w:hAnsi="Times New Roman" w:cs="Times New Roman"/>
          <w:szCs w:val="20"/>
          <w:lang w:eastAsia="pl-PL"/>
        </w:rPr>
        <w:t>Łabowa - Uhryń - Łabowska Hala - Łabowiec - Łabowa (dł. 28km)</w:t>
      </w:r>
    </w:p>
    <w:p w:rsidR="00A92C6E" w:rsidRPr="00F37E74" w:rsidRDefault="00A92C6E" w:rsidP="00E57167">
      <w:pPr>
        <w:pStyle w:val="Akapitzlist"/>
        <w:numPr>
          <w:ilvl w:val="0"/>
          <w:numId w:val="23"/>
        </w:numPr>
        <w:shd w:val="clear" w:color="auto" w:fill="FFFFFF"/>
        <w:spacing w:after="0" w:line="360" w:lineRule="atLeast"/>
        <w:jc w:val="both"/>
        <w:rPr>
          <w:rFonts w:ascii="Times New Roman" w:eastAsia="Times New Roman" w:hAnsi="Times New Roman" w:cs="Times New Roman"/>
          <w:szCs w:val="20"/>
          <w:lang w:eastAsia="pl-PL"/>
        </w:rPr>
      </w:pPr>
      <w:r w:rsidRPr="00F37E74">
        <w:rPr>
          <w:rFonts w:ascii="Times New Roman" w:eastAsia="Times New Roman" w:hAnsi="Times New Roman" w:cs="Times New Roman"/>
          <w:szCs w:val="20"/>
          <w:lang w:eastAsia="pl-PL"/>
        </w:rPr>
        <w:t>Sądecki Szlak Rowerowy: Nowy Sącz - Nawojowa - Łabowa - Kamianna - Piorunka - Mochanczka Niżna – Tylicz</w:t>
      </w:r>
    </w:p>
    <w:p w:rsidR="00A92C6E" w:rsidRPr="00C9497A" w:rsidRDefault="00A92C6E" w:rsidP="00ED3778">
      <w:pPr>
        <w:shd w:val="clear" w:color="auto" w:fill="FFFFFF"/>
        <w:spacing w:after="0" w:line="360" w:lineRule="atLeast"/>
        <w:jc w:val="both"/>
        <w:rPr>
          <w:rFonts w:ascii="Open Sans" w:eastAsia="Times New Roman" w:hAnsi="Open Sans" w:cs="Times New Roman"/>
          <w:sz w:val="20"/>
          <w:szCs w:val="20"/>
          <w:lang w:eastAsia="pl-PL"/>
        </w:rPr>
      </w:pPr>
      <w:r w:rsidRPr="00A92C6E">
        <w:rPr>
          <w:rFonts w:ascii="Open Sans" w:eastAsia="Times New Roman" w:hAnsi="Open Sans" w:cs="Times New Roman"/>
          <w:sz w:val="20"/>
          <w:szCs w:val="20"/>
          <w:lang w:eastAsia="pl-PL"/>
        </w:rPr>
        <w:t>[http://www.</w:t>
      </w:r>
      <w:r w:rsidRPr="00C9497A">
        <w:rPr>
          <w:rFonts w:ascii="Open Sans" w:eastAsia="Times New Roman" w:hAnsi="Open Sans" w:cs="Times New Roman"/>
          <w:sz w:val="20"/>
          <w:szCs w:val="20"/>
          <w:lang w:eastAsia="pl-PL"/>
        </w:rPr>
        <w:t>labowa.pl/pl/200156/0/sport-i-rekreacja.html , data emisji 01.07.2016]</w:t>
      </w:r>
    </w:p>
    <w:p w:rsidR="00C915A2" w:rsidRPr="00C9497A" w:rsidRDefault="00C915A2" w:rsidP="00ED3778">
      <w:pPr>
        <w:spacing w:after="0" w:line="276" w:lineRule="auto"/>
        <w:jc w:val="both"/>
        <w:rPr>
          <w:rFonts w:ascii="Times New Roman" w:hAnsi="Times New Roman" w:cs="Times New Roman"/>
        </w:rPr>
      </w:pPr>
    </w:p>
    <w:p w:rsidR="00EA7D35" w:rsidRPr="00C9497A" w:rsidRDefault="009E7F75" w:rsidP="00ED3778">
      <w:pPr>
        <w:pStyle w:val="Nagwek3"/>
        <w:numPr>
          <w:ilvl w:val="2"/>
          <w:numId w:val="5"/>
        </w:numPr>
        <w:spacing w:before="0" w:line="276" w:lineRule="auto"/>
        <w:jc w:val="both"/>
        <w:rPr>
          <w:rFonts w:ascii="Times New Roman" w:hAnsi="Times New Roman" w:cs="Times New Roman"/>
          <w:b/>
          <w:color w:val="auto"/>
        </w:rPr>
      </w:pPr>
      <w:bookmarkStart w:id="14" w:name="_Toc480480919"/>
      <w:r w:rsidRPr="00C9497A">
        <w:rPr>
          <w:rFonts w:ascii="Times New Roman" w:hAnsi="Times New Roman" w:cs="Times New Roman"/>
          <w:b/>
          <w:color w:val="auto"/>
        </w:rPr>
        <w:t>Bezpieczeństwo</w:t>
      </w:r>
      <w:r w:rsidR="00C963A7" w:rsidRPr="00C9497A">
        <w:rPr>
          <w:rFonts w:ascii="Times New Roman" w:hAnsi="Times New Roman" w:cs="Times New Roman"/>
          <w:b/>
          <w:color w:val="auto"/>
        </w:rPr>
        <w:t xml:space="preserve"> </w:t>
      </w:r>
      <w:r w:rsidR="00F37E74" w:rsidRPr="00C9497A">
        <w:rPr>
          <w:rFonts w:ascii="Times New Roman" w:hAnsi="Times New Roman" w:cs="Times New Roman"/>
          <w:b/>
          <w:color w:val="auto"/>
        </w:rPr>
        <w:t>gminne</w:t>
      </w:r>
      <w:bookmarkEnd w:id="14"/>
    </w:p>
    <w:p w:rsidR="00023BD7" w:rsidRPr="00C9497A" w:rsidRDefault="00023BD7" w:rsidP="00ED3778">
      <w:pPr>
        <w:spacing w:after="0" w:line="276" w:lineRule="auto"/>
        <w:jc w:val="both"/>
      </w:pPr>
    </w:p>
    <w:p w:rsidR="009E7F75" w:rsidRPr="00C9497A" w:rsidRDefault="009E7F75" w:rsidP="00ED3778">
      <w:pPr>
        <w:spacing w:after="0" w:line="276" w:lineRule="auto"/>
        <w:jc w:val="both"/>
        <w:rPr>
          <w:rFonts w:ascii="Times New Roman" w:hAnsi="Times New Roman" w:cs="Times New Roman"/>
        </w:rPr>
      </w:pPr>
      <w:r w:rsidRPr="00C9497A">
        <w:rPr>
          <w:rFonts w:ascii="Times New Roman" w:hAnsi="Times New Roman" w:cs="Times New Roman"/>
        </w:rPr>
        <w:t>STRAŻ POŻARNA</w:t>
      </w:r>
    </w:p>
    <w:p w:rsidR="00114C69" w:rsidRPr="00C9497A" w:rsidRDefault="00114C69" w:rsidP="00ED3778">
      <w:pPr>
        <w:shd w:val="clear" w:color="auto" w:fill="FFFFFF"/>
        <w:spacing w:after="0" w:line="276" w:lineRule="auto"/>
        <w:jc w:val="both"/>
        <w:rPr>
          <w:rFonts w:ascii="Times New Roman" w:eastAsia="Times New Roman" w:hAnsi="Times New Roman" w:cs="Times New Roman"/>
          <w:sz w:val="16"/>
          <w:szCs w:val="18"/>
          <w:lang w:eastAsia="pl-PL"/>
        </w:rPr>
      </w:pPr>
      <w:r w:rsidRPr="00C9497A">
        <w:rPr>
          <w:rFonts w:ascii="Times New Roman" w:eastAsia="Times New Roman" w:hAnsi="Times New Roman" w:cs="Times New Roman"/>
          <w:szCs w:val="24"/>
          <w:bdr w:val="none" w:sz="0" w:space="0" w:color="auto" w:frame="1"/>
          <w:lang w:eastAsia="pl-PL"/>
        </w:rPr>
        <w:t>Na terenie gminy Łabowa zlokalizowanych jest 5 jednostek OSP:</w:t>
      </w:r>
    </w:p>
    <w:p w:rsidR="00114C69" w:rsidRPr="00C9497A" w:rsidRDefault="00114C69" w:rsidP="00E57167">
      <w:pPr>
        <w:pStyle w:val="Akapitzlist"/>
        <w:numPr>
          <w:ilvl w:val="0"/>
          <w:numId w:val="24"/>
        </w:numPr>
        <w:shd w:val="clear" w:color="auto" w:fill="FFFFFF"/>
        <w:spacing w:after="0" w:line="276" w:lineRule="auto"/>
        <w:jc w:val="both"/>
        <w:rPr>
          <w:rFonts w:ascii="Times New Roman" w:eastAsia="Times New Roman" w:hAnsi="Times New Roman" w:cs="Times New Roman"/>
          <w:sz w:val="16"/>
          <w:szCs w:val="18"/>
          <w:lang w:eastAsia="pl-PL"/>
        </w:rPr>
      </w:pPr>
      <w:r w:rsidRPr="00C9497A">
        <w:rPr>
          <w:rFonts w:ascii="Times New Roman" w:eastAsia="Times New Roman" w:hAnsi="Times New Roman" w:cs="Times New Roman"/>
          <w:szCs w:val="24"/>
          <w:bdr w:val="none" w:sz="0" w:space="0" w:color="auto" w:frame="1"/>
          <w:lang w:eastAsia="pl-PL"/>
        </w:rPr>
        <w:t>OSP Czaczów,</w:t>
      </w:r>
    </w:p>
    <w:p w:rsidR="00114C69" w:rsidRPr="00C9497A" w:rsidRDefault="00114C69" w:rsidP="00E57167">
      <w:pPr>
        <w:pStyle w:val="Akapitzlist"/>
        <w:numPr>
          <w:ilvl w:val="0"/>
          <w:numId w:val="24"/>
        </w:numPr>
        <w:shd w:val="clear" w:color="auto" w:fill="FFFFFF"/>
        <w:spacing w:after="0" w:line="276" w:lineRule="auto"/>
        <w:jc w:val="both"/>
        <w:rPr>
          <w:rFonts w:ascii="Times New Roman" w:eastAsia="Times New Roman" w:hAnsi="Times New Roman" w:cs="Times New Roman"/>
          <w:sz w:val="16"/>
          <w:szCs w:val="18"/>
          <w:lang w:eastAsia="pl-PL"/>
        </w:rPr>
      </w:pPr>
      <w:r w:rsidRPr="00C9497A">
        <w:rPr>
          <w:rFonts w:ascii="Times New Roman" w:eastAsia="Times New Roman" w:hAnsi="Times New Roman" w:cs="Times New Roman"/>
          <w:szCs w:val="24"/>
          <w:bdr w:val="none" w:sz="0" w:space="0" w:color="auto" w:frame="1"/>
          <w:lang w:eastAsia="pl-PL"/>
        </w:rPr>
        <w:t>OSP Kamianna,</w:t>
      </w:r>
    </w:p>
    <w:p w:rsidR="00114C69" w:rsidRPr="00C9497A" w:rsidRDefault="00114C69" w:rsidP="00E57167">
      <w:pPr>
        <w:pStyle w:val="Akapitzlist"/>
        <w:numPr>
          <w:ilvl w:val="0"/>
          <w:numId w:val="24"/>
        </w:numPr>
        <w:shd w:val="clear" w:color="auto" w:fill="FFFFFF"/>
        <w:spacing w:after="0" w:line="276" w:lineRule="auto"/>
        <w:jc w:val="both"/>
        <w:rPr>
          <w:rFonts w:ascii="Times New Roman" w:eastAsia="Times New Roman" w:hAnsi="Times New Roman" w:cs="Times New Roman"/>
          <w:sz w:val="16"/>
          <w:szCs w:val="18"/>
          <w:lang w:eastAsia="pl-PL"/>
        </w:rPr>
      </w:pPr>
      <w:r w:rsidRPr="00C9497A">
        <w:rPr>
          <w:rFonts w:ascii="Times New Roman" w:eastAsia="Times New Roman" w:hAnsi="Times New Roman" w:cs="Times New Roman"/>
          <w:szCs w:val="24"/>
          <w:bdr w:val="none" w:sz="0" w:space="0" w:color="auto" w:frame="1"/>
          <w:lang w:eastAsia="pl-PL"/>
        </w:rPr>
        <w:t>OSP Łabowa,</w:t>
      </w:r>
    </w:p>
    <w:p w:rsidR="00114C69" w:rsidRPr="00C9497A" w:rsidRDefault="00114C69" w:rsidP="00E57167">
      <w:pPr>
        <w:pStyle w:val="Akapitzlist"/>
        <w:numPr>
          <w:ilvl w:val="0"/>
          <w:numId w:val="24"/>
        </w:numPr>
        <w:shd w:val="clear" w:color="auto" w:fill="FFFFFF"/>
        <w:spacing w:after="0" w:line="276" w:lineRule="auto"/>
        <w:jc w:val="both"/>
        <w:rPr>
          <w:rFonts w:ascii="Times New Roman" w:eastAsia="Times New Roman" w:hAnsi="Times New Roman" w:cs="Times New Roman"/>
          <w:sz w:val="16"/>
          <w:szCs w:val="18"/>
          <w:lang w:eastAsia="pl-PL"/>
        </w:rPr>
      </w:pPr>
      <w:r w:rsidRPr="00C9497A">
        <w:rPr>
          <w:rFonts w:ascii="Times New Roman" w:eastAsia="Times New Roman" w:hAnsi="Times New Roman" w:cs="Times New Roman"/>
          <w:szCs w:val="24"/>
          <w:bdr w:val="none" w:sz="0" w:space="0" w:color="auto" w:frame="1"/>
          <w:lang w:eastAsia="pl-PL"/>
        </w:rPr>
        <w:t>OSP Łosie,</w:t>
      </w:r>
    </w:p>
    <w:p w:rsidR="00114C69" w:rsidRPr="00C9497A" w:rsidRDefault="00114C69" w:rsidP="00E57167">
      <w:pPr>
        <w:pStyle w:val="Akapitzlist"/>
        <w:numPr>
          <w:ilvl w:val="0"/>
          <w:numId w:val="24"/>
        </w:numPr>
        <w:shd w:val="clear" w:color="auto" w:fill="FFFFFF"/>
        <w:spacing w:after="0" w:line="276" w:lineRule="auto"/>
        <w:jc w:val="both"/>
        <w:rPr>
          <w:rFonts w:ascii="Times New Roman" w:eastAsia="Times New Roman" w:hAnsi="Times New Roman" w:cs="Times New Roman"/>
          <w:sz w:val="16"/>
          <w:szCs w:val="18"/>
          <w:lang w:eastAsia="pl-PL"/>
        </w:rPr>
      </w:pPr>
      <w:r w:rsidRPr="00C9497A">
        <w:rPr>
          <w:rFonts w:ascii="Times New Roman" w:eastAsia="Times New Roman" w:hAnsi="Times New Roman" w:cs="Times New Roman"/>
          <w:szCs w:val="24"/>
          <w:bdr w:val="none" w:sz="0" w:space="0" w:color="auto" w:frame="1"/>
          <w:lang w:eastAsia="pl-PL"/>
        </w:rPr>
        <w:t>OSP Nowa Wieś.</w:t>
      </w:r>
    </w:p>
    <w:p w:rsidR="00114C69" w:rsidRPr="00C9497A" w:rsidRDefault="00114C69" w:rsidP="00114C69">
      <w:pPr>
        <w:shd w:val="clear" w:color="auto" w:fill="FFFFFF"/>
        <w:spacing w:after="0" w:line="276" w:lineRule="auto"/>
        <w:ind w:firstLine="708"/>
        <w:jc w:val="both"/>
        <w:rPr>
          <w:rFonts w:ascii="Times New Roman" w:eastAsia="Times New Roman" w:hAnsi="Times New Roman" w:cs="Times New Roman"/>
          <w:sz w:val="16"/>
          <w:szCs w:val="18"/>
          <w:lang w:eastAsia="pl-PL"/>
        </w:rPr>
      </w:pPr>
      <w:r w:rsidRPr="00C9497A">
        <w:rPr>
          <w:rFonts w:ascii="Times New Roman" w:eastAsia="Times New Roman" w:hAnsi="Times New Roman" w:cs="Times New Roman"/>
          <w:szCs w:val="24"/>
          <w:bdr w:val="none" w:sz="0" w:space="0" w:color="auto" w:frame="1"/>
          <w:lang w:eastAsia="pl-PL"/>
        </w:rPr>
        <w:t>Jedna jednostka OSP - Łabowa, jest włączona w struktury KSRG. Wszystkie natomiast przynależą do Oddziału Gminnego ZOSP RP w Łabowej.</w:t>
      </w:r>
    </w:p>
    <w:p w:rsidR="00114C69" w:rsidRPr="00C9497A" w:rsidRDefault="00114C69" w:rsidP="00114C69">
      <w:pPr>
        <w:pStyle w:val="NormalnyWeb"/>
        <w:spacing w:before="0" w:beforeAutospacing="0" w:after="0" w:afterAutospacing="0" w:line="276" w:lineRule="auto"/>
        <w:jc w:val="both"/>
        <w:rPr>
          <w:i/>
          <w:sz w:val="20"/>
          <w:szCs w:val="20"/>
        </w:rPr>
      </w:pPr>
      <w:r w:rsidRPr="00C9497A">
        <w:rPr>
          <w:i/>
          <w:sz w:val="20"/>
          <w:szCs w:val="20"/>
        </w:rPr>
        <w:t>[http://www.nowysacz112.pl/index.php/osp/121 , data emisji 30.06.2016]</w:t>
      </w:r>
    </w:p>
    <w:p w:rsidR="00800874" w:rsidRPr="00C9497A" w:rsidRDefault="00800874" w:rsidP="004E24C5">
      <w:pPr>
        <w:spacing w:after="0" w:line="276" w:lineRule="auto"/>
        <w:jc w:val="both"/>
        <w:rPr>
          <w:rFonts w:ascii="Times New Roman" w:hAnsi="Times New Roman" w:cs="Times New Roman"/>
        </w:rPr>
      </w:pPr>
    </w:p>
    <w:p w:rsidR="00594132" w:rsidRPr="00C9497A" w:rsidRDefault="00594132" w:rsidP="004E24C5">
      <w:pPr>
        <w:spacing w:after="0" w:line="276" w:lineRule="auto"/>
        <w:jc w:val="both"/>
        <w:rPr>
          <w:rFonts w:ascii="Times New Roman" w:hAnsi="Times New Roman" w:cs="Times New Roman"/>
        </w:rPr>
      </w:pPr>
    </w:p>
    <w:p w:rsidR="009E7F75" w:rsidRPr="0069035C" w:rsidRDefault="009E7F75" w:rsidP="004E24C5">
      <w:pPr>
        <w:spacing w:after="0" w:line="276" w:lineRule="auto"/>
        <w:jc w:val="both"/>
        <w:rPr>
          <w:rFonts w:ascii="Times New Roman" w:hAnsi="Times New Roman" w:cs="Times New Roman"/>
        </w:rPr>
      </w:pPr>
      <w:r w:rsidRPr="0069035C">
        <w:rPr>
          <w:rFonts w:ascii="Times New Roman" w:hAnsi="Times New Roman" w:cs="Times New Roman"/>
        </w:rPr>
        <w:t>OPIEKA ZDROWOTNA</w:t>
      </w:r>
    </w:p>
    <w:p w:rsidR="007D68F1" w:rsidRPr="0069035C" w:rsidRDefault="007D68F1" w:rsidP="004E24C5">
      <w:pPr>
        <w:spacing w:after="0" w:line="276" w:lineRule="auto"/>
        <w:jc w:val="both"/>
        <w:rPr>
          <w:rFonts w:ascii="Times New Roman" w:hAnsi="Times New Roman" w:cs="Times New Roman"/>
        </w:rPr>
      </w:pPr>
    </w:p>
    <w:p w:rsidR="00BD69C5" w:rsidRPr="0069035C" w:rsidRDefault="00CE0AEC" w:rsidP="007D68F1">
      <w:pPr>
        <w:pStyle w:val="Default"/>
        <w:spacing w:line="276" w:lineRule="auto"/>
        <w:jc w:val="both"/>
        <w:rPr>
          <w:rFonts w:ascii="Times New Roman" w:hAnsi="Times New Roman" w:cs="Times New Roman"/>
          <w:color w:val="auto"/>
          <w:sz w:val="22"/>
          <w:szCs w:val="22"/>
        </w:rPr>
      </w:pPr>
      <w:r w:rsidRPr="0069035C">
        <w:rPr>
          <w:rFonts w:ascii="Times New Roman" w:hAnsi="Times New Roman" w:cs="Times New Roman"/>
          <w:color w:val="auto"/>
          <w:sz w:val="22"/>
          <w:szCs w:val="22"/>
        </w:rPr>
        <w:t>Na terenie Gminy Łabowa funkcjonują</w:t>
      </w:r>
      <w:r w:rsidR="0069035C" w:rsidRPr="0069035C">
        <w:rPr>
          <w:rFonts w:ascii="Times New Roman" w:hAnsi="Times New Roman" w:cs="Times New Roman"/>
          <w:color w:val="auto"/>
          <w:sz w:val="22"/>
          <w:szCs w:val="22"/>
        </w:rPr>
        <w:t xml:space="preserve"> 3 apteki oraz </w:t>
      </w:r>
      <w:r w:rsidRPr="0069035C">
        <w:rPr>
          <w:rFonts w:ascii="Times New Roman" w:hAnsi="Times New Roman" w:cs="Times New Roman"/>
          <w:color w:val="auto"/>
          <w:sz w:val="22"/>
          <w:szCs w:val="22"/>
        </w:rPr>
        <w:t xml:space="preserve"> następujące ośrodki zdrowia</w:t>
      </w:r>
      <w:r w:rsidR="00BD69C5" w:rsidRPr="0069035C">
        <w:rPr>
          <w:rFonts w:ascii="Times New Roman" w:hAnsi="Times New Roman" w:cs="Times New Roman"/>
          <w:color w:val="auto"/>
          <w:sz w:val="22"/>
          <w:szCs w:val="22"/>
        </w:rPr>
        <w:t>:</w:t>
      </w:r>
    </w:p>
    <w:p w:rsidR="00BD69C5" w:rsidRPr="0069035C" w:rsidRDefault="00BD69C5" w:rsidP="00E57167">
      <w:pPr>
        <w:pStyle w:val="Default"/>
        <w:numPr>
          <w:ilvl w:val="0"/>
          <w:numId w:val="25"/>
        </w:numPr>
        <w:spacing w:line="276" w:lineRule="auto"/>
        <w:jc w:val="both"/>
        <w:rPr>
          <w:rFonts w:ascii="Times New Roman" w:hAnsi="Times New Roman" w:cs="Times New Roman"/>
          <w:color w:val="auto"/>
          <w:sz w:val="22"/>
          <w:szCs w:val="22"/>
        </w:rPr>
      </w:pPr>
      <w:r w:rsidRPr="0069035C">
        <w:rPr>
          <w:rFonts w:ascii="Times New Roman" w:hAnsi="Times New Roman" w:cs="Times New Roman"/>
          <w:color w:val="auto"/>
          <w:sz w:val="22"/>
          <w:szCs w:val="22"/>
        </w:rPr>
        <w:t>Niepubliczny Zakład Opieki Zdrowotnej „</w:t>
      </w:r>
      <w:r w:rsidR="00CE0AEC" w:rsidRPr="0069035C">
        <w:rPr>
          <w:rFonts w:ascii="Times New Roman" w:hAnsi="Times New Roman" w:cs="Times New Roman"/>
          <w:color w:val="auto"/>
          <w:sz w:val="22"/>
          <w:szCs w:val="22"/>
        </w:rPr>
        <w:t>Lekarz Rodzinny</w:t>
      </w:r>
      <w:r w:rsidR="00D71089" w:rsidRPr="0069035C">
        <w:rPr>
          <w:rFonts w:ascii="Times New Roman" w:hAnsi="Times New Roman" w:cs="Times New Roman"/>
          <w:color w:val="auto"/>
          <w:sz w:val="22"/>
          <w:szCs w:val="22"/>
        </w:rPr>
        <w:t>”</w:t>
      </w:r>
    </w:p>
    <w:p w:rsidR="00D71089" w:rsidRPr="0069035C" w:rsidRDefault="00D71089" w:rsidP="00E57167">
      <w:pPr>
        <w:pStyle w:val="Default"/>
        <w:numPr>
          <w:ilvl w:val="0"/>
          <w:numId w:val="25"/>
        </w:numPr>
        <w:spacing w:line="276" w:lineRule="auto"/>
        <w:jc w:val="both"/>
        <w:rPr>
          <w:rFonts w:ascii="Times New Roman" w:hAnsi="Times New Roman" w:cs="Times New Roman"/>
          <w:color w:val="auto"/>
          <w:sz w:val="22"/>
          <w:szCs w:val="22"/>
        </w:rPr>
      </w:pPr>
      <w:r w:rsidRPr="0069035C">
        <w:rPr>
          <w:rFonts w:ascii="Times New Roman" w:hAnsi="Times New Roman" w:cs="Times New Roman"/>
          <w:color w:val="auto"/>
          <w:sz w:val="22"/>
          <w:szCs w:val="22"/>
        </w:rPr>
        <w:t>Domy Profilaktyczno-Lecznicze Kamiańskiego Centrum Apiterapii "Apiterapia"</w:t>
      </w:r>
    </w:p>
    <w:p w:rsidR="009E7F75" w:rsidRPr="00C24514" w:rsidRDefault="00C24514" w:rsidP="0069035C">
      <w:pPr>
        <w:pStyle w:val="Default"/>
        <w:numPr>
          <w:ilvl w:val="0"/>
          <w:numId w:val="25"/>
        </w:numPr>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Tukan Sp. z o.o.</w:t>
      </w:r>
    </w:p>
    <w:p w:rsidR="0069035C" w:rsidRPr="0069035C" w:rsidRDefault="0069035C" w:rsidP="0069035C">
      <w:pPr>
        <w:pStyle w:val="Default"/>
        <w:spacing w:line="276" w:lineRule="auto"/>
        <w:jc w:val="both"/>
        <w:rPr>
          <w:rFonts w:ascii="Times New Roman" w:hAnsi="Times New Roman" w:cs="Times New Roman"/>
          <w:color w:val="auto"/>
          <w:sz w:val="22"/>
          <w:szCs w:val="22"/>
        </w:rPr>
      </w:pPr>
    </w:p>
    <w:p w:rsidR="007D68F1" w:rsidRPr="000B266B" w:rsidRDefault="009E7F75" w:rsidP="00AB103C">
      <w:pPr>
        <w:pStyle w:val="Nagwek3"/>
        <w:numPr>
          <w:ilvl w:val="2"/>
          <w:numId w:val="5"/>
        </w:numPr>
        <w:spacing w:before="0" w:line="276" w:lineRule="auto"/>
        <w:rPr>
          <w:rFonts w:ascii="Times New Roman" w:hAnsi="Times New Roman" w:cs="Times New Roman"/>
          <w:b/>
          <w:color w:val="auto"/>
        </w:rPr>
      </w:pPr>
      <w:bookmarkStart w:id="15" w:name="_Toc480480920"/>
      <w:r w:rsidRPr="000B266B">
        <w:rPr>
          <w:rFonts w:ascii="Times New Roman" w:hAnsi="Times New Roman" w:cs="Times New Roman"/>
          <w:b/>
          <w:color w:val="auto"/>
        </w:rPr>
        <w:lastRenderedPageBreak/>
        <w:t>Identyfikacja problemów</w:t>
      </w:r>
      <w:r w:rsidR="0086496A" w:rsidRPr="000B266B">
        <w:rPr>
          <w:rFonts w:ascii="Times New Roman" w:hAnsi="Times New Roman" w:cs="Times New Roman"/>
          <w:b/>
          <w:color w:val="auto"/>
        </w:rPr>
        <w:t xml:space="preserve"> w sf</w:t>
      </w:r>
      <w:r w:rsidR="007D68F1" w:rsidRPr="000B266B">
        <w:rPr>
          <w:rFonts w:ascii="Times New Roman" w:hAnsi="Times New Roman" w:cs="Times New Roman"/>
          <w:b/>
          <w:color w:val="auto"/>
        </w:rPr>
        <w:t>erze przestrzenn</w:t>
      </w:r>
      <w:r w:rsidR="00F4797F" w:rsidRPr="000B266B">
        <w:rPr>
          <w:rFonts w:ascii="Times New Roman" w:hAnsi="Times New Roman" w:cs="Times New Roman"/>
          <w:b/>
          <w:color w:val="auto"/>
        </w:rPr>
        <w:t>o – funkcjonalnej oraz technicznej</w:t>
      </w:r>
      <w:bookmarkEnd w:id="15"/>
    </w:p>
    <w:p w:rsidR="0077390A" w:rsidRPr="000B266B" w:rsidRDefault="0077390A" w:rsidP="007D68F1">
      <w:pPr>
        <w:spacing w:after="0" w:line="276" w:lineRule="auto"/>
      </w:pPr>
    </w:p>
    <w:p w:rsidR="00F4797F" w:rsidRPr="001A0F4D" w:rsidRDefault="00F4797F" w:rsidP="00F4797F">
      <w:pPr>
        <w:spacing w:after="0" w:line="276" w:lineRule="auto"/>
        <w:jc w:val="both"/>
        <w:rPr>
          <w:rFonts w:ascii="Times New Roman" w:eastAsia="Calibri" w:hAnsi="Times New Roman"/>
          <w:u w:val="single"/>
        </w:rPr>
      </w:pPr>
      <w:r w:rsidRPr="001A0F4D">
        <w:rPr>
          <w:rFonts w:ascii="Times New Roman" w:eastAsia="Calibri" w:hAnsi="Times New Roman"/>
          <w:u w:val="single"/>
        </w:rPr>
        <w:t>Strefa przestrzenno – funkcjonalna</w:t>
      </w:r>
    </w:p>
    <w:p w:rsidR="00F4797F" w:rsidRPr="000B266B" w:rsidRDefault="00F4797F" w:rsidP="00F4797F">
      <w:pPr>
        <w:spacing w:after="0" w:line="276" w:lineRule="auto"/>
        <w:jc w:val="both"/>
        <w:rPr>
          <w:rFonts w:ascii="Times New Roman" w:eastAsia="Calibri" w:hAnsi="Times New Roman"/>
        </w:rPr>
      </w:pPr>
    </w:p>
    <w:p w:rsidR="00F4797F" w:rsidRPr="000B266B" w:rsidRDefault="00F4797F" w:rsidP="008221E5">
      <w:pPr>
        <w:pStyle w:val="Akapitzlist"/>
        <w:numPr>
          <w:ilvl w:val="0"/>
          <w:numId w:val="6"/>
        </w:numPr>
        <w:spacing w:after="0" w:line="276" w:lineRule="auto"/>
        <w:jc w:val="both"/>
        <w:rPr>
          <w:rFonts w:ascii="Times New Roman" w:eastAsia="Calibri" w:hAnsi="Times New Roman"/>
        </w:rPr>
      </w:pPr>
      <w:r w:rsidRPr="000B266B">
        <w:rPr>
          <w:rFonts w:ascii="Times New Roman" w:eastAsia="Calibri" w:hAnsi="Times New Roman"/>
        </w:rPr>
        <w:t>Jedynie w Łabowej i Roztoce Wielkiej znajdują się publiczne obiekty kultury.</w:t>
      </w:r>
    </w:p>
    <w:p w:rsidR="00F4797F" w:rsidRPr="000B266B" w:rsidRDefault="00E24554" w:rsidP="008221E5">
      <w:pPr>
        <w:pStyle w:val="Akapitzlist"/>
        <w:numPr>
          <w:ilvl w:val="0"/>
          <w:numId w:val="6"/>
        </w:numPr>
        <w:spacing w:after="0" w:line="276" w:lineRule="auto"/>
        <w:jc w:val="both"/>
        <w:rPr>
          <w:rFonts w:ascii="Times New Roman" w:eastAsia="Calibri" w:hAnsi="Times New Roman"/>
        </w:rPr>
      </w:pPr>
      <w:r>
        <w:rPr>
          <w:rFonts w:ascii="Times New Roman" w:eastAsia="Calibri" w:hAnsi="Times New Roman"/>
        </w:rPr>
        <w:t>Obiekty</w:t>
      </w:r>
      <w:r w:rsidR="00F4797F" w:rsidRPr="000B266B">
        <w:rPr>
          <w:rFonts w:ascii="Times New Roman" w:eastAsia="Calibri" w:hAnsi="Times New Roman"/>
        </w:rPr>
        <w:t xml:space="preserve"> sportowe w postaci boisk sportowych znajdują się jedynie w miejscowościach Czaczów </w:t>
      </w:r>
      <w:r w:rsidR="00ED3778">
        <w:rPr>
          <w:rFonts w:ascii="Times New Roman" w:eastAsia="Calibri" w:hAnsi="Times New Roman"/>
        </w:rPr>
        <w:br/>
      </w:r>
      <w:r w:rsidR="00F4797F" w:rsidRPr="000B266B">
        <w:rPr>
          <w:rFonts w:ascii="Times New Roman" w:eastAsia="Calibri" w:hAnsi="Times New Roman"/>
        </w:rPr>
        <w:t xml:space="preserve">i Łabowa. Jednak ich stan techniczny określony został jako bardzo zły (w Czaczowie) i dobry </w:t>
      </w:r>
      <w:r w:rsidR="00ED3778">
        <w:rPr>
          <w:rFonts w:ascii="Times New Roman" w:eastAsia="Calibri" w:hAnsi="Times New Roman"/>
        </w:rPr>
        <w:br/>
      </w:r>
      <w:r w:rsidR="00F4797F" w:rsidRPr="000B266B">
        <w:rPr>
          <w:rFonts w:ascii="Times New Roman" w:eastAsia="Calibri" w:hAnsi="Times New Roman"/>
        </w:rPr>
        <w:t>(w Łabowej).</w:t>
      </w:r>
    </w:p>
    <w:p w:rsidR="00F4797F" w:rsidRPr="000B266B" w:rsidRDefault="00F4797F" w:rsidP="008221E5">
      <w:pPr>
        <w:pStyle w:val="Akapitzlist"/>
        <w:numPr>
          <w:ilvl w:val="0"/>
          <w:numId w:val="6"/>
        </w:numPr>
        <w:spacing w:after="0" w:line="276" w:lineRule="auto"/>
        <w:jc w:val="both"/>
        <w:rPr>
          <w:rFonts w:ascii="Times New Roman" w:eastAsia="Calibri" w:hAnsi="Times New Roman"/>
        </w:rPr>
      </w:pPr>
      <w:r w:rsidRPr="000B266B">
        <w:rPr>
          <w:rFonts w:ascii="Times New Roman" w:eastAsia="Calibri" w:hAnsi="Times New Roman"/>
        </w:rPr>
        <w:t>W żadnej z miejscowości na terenie Gminy Łabowa nie ma publicznych miejsc rekreacyjno – sportowych (place zabaw, zewnętrze siłownie, itp.)</w:t>
      </w:r>
    </w:p>
    <w:p w:rsidR="00F4797F" w:rsidRPr="000B266B" w:rsidRDefault="00F4797F" w:rsidP="00F4797F">
      <w:pPr>
        <w:spacing w:after="0" w:line="276" w:lineRule="auto"/>
        <w:jc w:val="both"/>
        <w:rPr>
          <w:rFonts w:ascii="Times New Roman" w:eastAsia="Calibri" w:hAnsi="Times New Roman"/>
        </w:rPr>
      </w:pPr>
    </w:p>
    <w:p w:rsidR="00F4797F" w:rsidRPr="001A0F4D" w:rsidRDefault="00F4797F" w:rsidP="00F4797F">
      <w:pPr>
        <w:spacing w:after="0" w:line="276" w:lineRule="auto"/>
        <w:jc w:val="both"/>
        <w:rPr>
          <w:rFonts w:ascii="Times New Roman" w:eastAsia="Calibri" w:hAnsi="Times New Roman"/>
          <w:u w:val="single"/>
        </w:rPr>
      </w:pPr>
      <w:r w:rsidRPr="001A0F4D">
        <w:rPr>
          <w:rFonts w:ascii="Times New Roman" w:eastAsia="Calibri" w:hAnsi="Times New Roman"/>
          <w:u w:val="single"/>
        </w:rPr>
        <w:t>Strefa techniczna</w:t>
      </w:r>
    </w:p>
    <w:p w:rsidR="00F4797F" w:rsidRPr="000B266B" w:rsidRDefault="00F4797F" w:rsidP="006C11D3">
      <w:pPr>
        <w:spacing w:after="0" w:line="276" w:lineRule="auto"/>
        <w:jc w:val="both"/>
        <w:rPr>
          <w:rFonts w:ascii="Times New Roman" w:eastAsia="Calibri" w:hAnsi="Times New Roman"/>
        </w:rPr>
      </w:pPr>
    </w:p>
    <w:p w:rsidR="006C11D3" w:rsidRPr="00B5335B" w:rsidRDefault="006C11D3" w:rsidP="00E57167">
      <w:pPr>
        <w:pStyle w:val="Akapitzlist"/>
        <w:numPr>
          <w:ilvl w:val="0"/>
          <w:numId w:val="37"/>
        </w:numPr>
        <w:spacing w:after="0" w:line="276" w:lineRule="auto"/>
        <w:ind w:left="426" w:hanging="426"/>
        <w:jc w:val="both"/>
        <w:rPr>
          <w:rFonts w:ascii="Times New Roman" w:eastAsia="Calibri" w:hAnsi="Times New Roman"/>
        </w:rPr>
      </w:pPr>
      <w:r w:rsidRPr="000B266B">
        <w:rPr>
          <w:rFonts w:ascii="Times New Roman" w:eastAsia="Calibri" w:hAnsi="Times New Roman"/>
        </w:rPr>
        <w:t xml:space="preserve">Najwięcej budynków </w:t>
      </w:r>
      <w:r w:rsidRPr="00B5335B">
        <w:rPr>
          <w:rFonts w:ascii="Times New Roman" w:eastAsia="Calibri" w:hAnsi="Times New Roman"/>
        </w:rPr>
        <w:t>wybudowanych prze</w:t>
      </w:r>
      <w:r w:rsidR="00B23DE6" w:rsidRPr="00B5335B">
        <w:rPr>
          <w:rFonts w:ascii="Times New Roman" w:eastAsia="Calibri" w:hAnsi="Times New Roman"/>
        </w:rPr>
        <w:t>d</w:t>
      </w:r>
      <w:r w:rsidRPr="00B5335B">
        <w:rPr>
          <w:rFonts w:ascii="Times New Roman" w:eastAsia="Calibri" w:hAnsi="Times New Roman"/>
        </w:rPr>
        <w:t xml:space="preserve"> 1989 r. jest w m. Łabowa, Nowa Wieś, Czaczów </w:t>
      </w:r>
      <w:r w:rsidR="00ED3778" w:rsidRPr="00B5335B">
        <w:rPr>
          <w:rFonts w:ascii="Times New Roman" w:eastAsia="Calibri" w:hAnsi="Times New Roman"/>
        </w:rPr>
        <w:br/>
      </w:r>
      <w:r w:rsidRPr="00B5335B">
        <w:rPr>
          <w:rFonts w:ascii="Times New Roman" w:eastAsia="Calibri" w:hAnsi="Times New Roman"/>
        </w:rPr>
        <w:t>i Mac</w:t>
      </w:r>
      <w:r w:rsidR="003643C9">
        <w:rPr>
          <w:rFonts w:ascii="Times New Roman" w:eastAsia="Calibri" w:hAnsi="Times New Roman"/>
        </w:rPr>
        <w:t>iejowa a najmniej w Łabowcu i U</w:t>
      </w:r>
      <w:r w:rsidRPr="00B5335B">
        <w:rPr>
          <w:rFonts w:ascii="Times New Roman" w:eastAsia="Calibri" w:hAnsi="Times New Roman"/>
        </w:rPr>
        <w:t>hryniu</w:t>
      </w:r>
    </w:p>
    <w:p w:rsidR="006C11D3" w:rsidRPr="000B266B" w:rsidRDefault="006C11D3" w:rsidP="00E57167">
      <w:pPr>
        <w:pStyle w:val="Akapitzlist"/>
        <w:numPr>
          <w:ilvl w:val="0"/>
          <w:numId w:val="37"/>
        </w:numPr>
        <w:spacing w:after="0" w:line="276" w:lineRule="auto"/>
        <w:ind w:left="426" w:hanging="426"/>
        <w:jc w:val="both"/>
        <w:rPr>
          <w:rFonts w:ascii="Times New Roman" w:eastAsia="Calibri" w:hAnsi="Times New Roman"/>
        </w:rPr>
      </w:pPr>
      <w:r w:rsidRPr="00B5335B">
        <w:rPr>
          <w:rFonts w:ascii="Times New Roman" w:eastAsia="Calibri" w:hAnsi="Times New Roman"/>
        </w:rPr>
        <w:t>W skali poszczególnych miejscowości największy</w:t>
      </w:r>
      <w:r w:rsidRPr="000B266B">
        <w:rPr>
          <w:rFonts w:ascii="Times New Roman" w:eastAsia="Calibri" w:hAnsi="Times New Roman"/>
        </w:rPr>
        <w:t xml:space="preserve"> odsetek budynków sprzed 1989 r. jest w: Barnowcu, Czaczowie, Składzistym, Łab</w:t>
      </w:r>
      <w:r w:rsidR="003643C9">
        <w:rPr>
          <w:rFonts w:ascii="Times New Roman" w:eastAsia="Calibri" w:hAnsi="Times New Roman"/>
        </w:rPr>
        <w:t>owej, Łabowcu, U</w:t>
      </w:r>
      <w:r w:rsidRPr="000B266B">
        <w:rPr>
          <w:rFonts w:ascii="Times New Roman" w:eastAsia="Calibri" w:hAnsi="Times New Roman"/>
        </w:rPr>
        <w:t>hryniu, Kotowie i Łosiu (powyżej średniej dla gminy), natomiast najmniejszy ich odsetek jest w Kamiannej i Krzyżówce.</w:t>
      </w:r>
    </w:p>
    <w:p w:rsidR="006C11D3" w:rsidRPr="000B266B" w:rsidRDefault="006C11D3" w:rsidP="00E57167">
      <w:pPr>
        <w:pStyle w:val="Akapitzlist"/>
        <w:numPr>
          <w:ilvl w:val="0"/>
          <w:numId w:val="37"/>
        </w:numPr>
        <w:spacing w:after="0" w:line="276" w:lineRule="auto"/>
        <w:ind w:left="426" w:hanging="426"/>
        <w:jc w:val="both"/>
        <w:rPr>
          <w:rFonts w:ascii="Times New Roman" w:eastAsia="Calibri" w:hAnsi="Times New Roman"/>
        </w:rPr>
      </w:pPr>
      <w:r w:rsidRPr="000B266B">
        <w:rPr>
          <w:rFonts w:ascii="Times New Roman" w:eastAsia="Calibri" w:hAnsi="Times New Roman"/>
        </w:rPr>
        <w:t xml:space="preserve">W skali całej gminy największy odsetek budynków sprzed 1989 r. jest w Czaczowie, Maciejowej, Łabowej i Nowej Wsi (powyżej średniej dla gminy), najmniej z kolei jest ich w Łabowcu </w:t>
      </w:r>
      <w:r w:rsidR="00ED3778">
        <w:rPr>
          <w:rFonts w:ascii="Times New Roman" w:eastAsia="Calibri" w:hAnsi="Times New Roman"/>
        </w:rPr>
        <w:br/>
      </w:r>
      <w:r w:rsidR="003643C9">
        <w:rPr>
          <w:rFonts w:ascii="Times New Roman" w:eastAsia="Calibri" w:hAnsi="Times New Roman"/>
        </w:rPr>
        <w:t>i U</w:t>
      </w:r>
      <w:r w:rsidRPr="000B266B">
        <w:rPr>
          <w:rFonts w:ascii="Times New Roman" w:eastAsia="Calibri" w:hAnsi="Times New Roman"/>
        </w:rPr>
        <w:t>hryniu.</w:t>
      </w:r>
    </w:p>
    <w:p w:rsidR="006C11D3" w:rsidRDefault="006C11D3" w:rsidP="00E57167">
      <w:pPr>
        <w:pStyle w:val="Akapitzlist"/>
        <w:numPr>
          <w:ilvl w:val="0"/>
          <w:numId w:val="37"/>
        </w:numPr>
        <w:spacing w:after="0" w:line="276" w:lineRule="auto"/>
        <w:ind w:left="426" w:hanging="426"/>
        <w:jc w:val="both"/>
        <w:rPr>
          <w:rFonts w:ascii="Times New Roman" w:eastAsia="Calibri" w:hAnsi="Times New Roman"/>
        </w:rPr>
      </w:pPr>
      <w:r w:rsidRPr="000B266B">
        <w:rPr>
          <w:rFonts w:ascii="Times New Roman" w:eastAsia="Calibri" w:hAnsi="Times New Roman"/>
        </w:rPr>
        <w:t xml:space="preserve">Budynków wybudowanych po 1989 r. jest najwięcej w Maciejowej, Łabowej, Kamiannej </w:t>
      </w:r>
      <w:r w:rsidR="00ED3778">
        <w:rPr>
          <w:rFonts w:ascii="Times New Roman" w:eastAsia="Calibri" w:hAnsi="Times New Roman"/>
        </w:rPr>
        <w:br/>
      </w:r>
      <w:r w:rsidRPr="000B266B">
        <w:rPr>
          <w:rFonts w:ascii="Times New Roman" w:eastAsia="Calibri" w:hAnsi="Times New Roman"/>
        </w:rPr>
        <w:t>i Nowej Wsi. We wszystkich pozostałych miejscowościach</w:t>
      </w:r>
      <w:r w:rsidR="00B23DE6">
        <w:rPr>
          <w:rFonts w:ascii="Times New Roman" w:eastAsia="Calibri" w:hAnsi="Times New Roman"/>
        </w:rPr>
        <w:t xml:space="preserve"> wskaźnik ten jest na poziomie niższym</w:t>
      </w:r>
      <w:r w:rsidRPr="000B266B">
        <w:rPr>
          <w:rFonts w:ascii="Times New Roman" w:eastAsia="Calibri" w:hAnsi="Times New Roman"/>
        </w:rPr>
        <w:t xml:space="preserve"> niż średnia dla gminy.</w:t>
      </w:r>
    </w:p>
    <w:p w:rsidR="000B266B" w:rsidRDefault="000B266B" w:rsidP="00E57167">
      <w:pPr>
        <w:pStyle w:val="Akapitzlist"/>
        <w:numPr>
          <w:ilvl w:val="0"/>
          <w:numId w:val="37"/>
        </w:numPr>
        <w:spacing w:after="0" w:line="276" w:lineRule="auto"/>
        <w:ind w:left="426" w:hanging="426"/>
        <w:jc w:val="both"/>
        <w:rPr>
          <w:rFonts w:ascii="Times New Roman" w:eastAsia="Calibri" w:hAnsi="Times New Roman"/>
        </w:rPr>
      </w:pPr>
      <w:r>
        <w:rPr>
          <w:rFonts w:ascii="Times New Roman" w:eastAsia="Calibri" w:hAnsi="Times New Roman"/>
        </w:rPr>
        <w:t>W skali poszczególnych miejscowości odsetek budynków wybudowanych po 1989 r. jest na niższym poziomie niż średnia dla całej gminy w</w:t>
      </w:r>
      <w:r w:rsidR="00605F25">
        <w:rPr>
          <w:rFonts w:ascii="Times New Roman" w:eastAsia="Calibri" w:hAnsi="Times New Roman"/>
        </w:rPr>
        <w:t xml:space="preserve"> Barnowcu, Czaczowie, S</w:t>
      </w:r>
      <w:r w:rsidR="003643C9">
        <w:rPr>
          <w:rFonts w:ascii="Times New Roman" w:eastAsia="Calibri" w:hAnsi="Times New Roman"/>
        </w:rPr>
        <w:t>kładzistym, Łabowej, Łabowcu, U</w:t>
      </w:r>
      <w:r w:rsidR="00605F25">
        <w:rPr>
          <w:rFonts w:ascii="Times New Roman" w:eastAsia="Calibri" w:hAnsi="Times New Roman"/>
        </w:rPr>
        <w:t>hryniu, Kotowie i Łosiu.</w:t>
      </w:r>
    </w:p>
    <w:p w:rsidR="00605F25" w:rsidRDefault="00605F25" w:rsidP="00E57167">
      <w:pPr>
        <w:pStyle w:val="Akapitzlist"/>
        <w:numPr>
          <w:ilvl w:val="0"/>
          <w:numId w:val="37"/>
        </w:numPr>
        <w:spacing w:after="0" w:line="276" w:lineRule="auto"/>
        <w:ind w:left="426" w:hanging="426"/>
        <w:jc w:val="both"/>
        <w:rPr>
          <w:rFonts w:ascii="Times New Roman" w:eastAsia="Calibri" w:hAnsi="Times New Roman"/>
        </w:rPr>
      </w:pPr>
      <w:r>
        <w:rPr>
          <w:rFonts w:ascii="Times New Roman" w:eastAsia="Calibri" w:hAnsi="Times New Roman"/>
        </w:rPr>
        <w:t xml:space="preserve">Obiekty użyteczności publicznej wymagające termomodernizacji to głównie budynki szkół </w:t>
      </w:r>
      <w:r w:rsidR="00ED3778">
        <w:rPr>
          <w:rFonts w:ascii="Times New Roman" w:eastAsia="Calibri" w:hAnsi="Times New Roman"/>
        </w:rPr>
        <w:br/>
      </w:r>
      <w:r>
        <w:rPr>
          <w:rFonts w:ascii="Times New Roman" w:eastAsia="Calibri" w:hAnsi="Times New Roman"/>
        </w:rPr>
        <w:t>i ośrodków kultury zlokalizowane w Czaczowie, Maciejowej, Łabowej, Nowej Wsi i Roztoce Wielkiej.</w:t>
      </w:r>
    </w:p>
    <w:p w:rsidR="00605F25" w:rsidRDefault="00605F25" w:rsidP="00E57167">
      <w:pPr>
        <w:pStyle w:val="Akapitzlist"/>
        <w:numPr>
          <w:ilvl w:val="0"/>
          <w:numId w:val="37"/>
        </w:numPr>
        <w:spacing w:after="0" w:line="276" w:lineRule="auto"/>
        <w:ind w:left="426" w:hanging="426"/>
        <w:jc w:val="both"/>
        <w:rPr>
          <w:rFonts w:ascii="Times New Roman" w:eastAsia="Calibri" w:hAnsi="Times New Roman"/>
        </w:rPr>
      </w:pPr>
      <w:r>
        <w:rPr>
          <w:rFonts w:ascii="Times New Roman" w:eastAsia="Calibri" w:hAnsi="Times New Roman"/>
        </w:rPr>
        <w:t xml:space="preserve">Do sieci wodociągowej podłączone jest niewiele ponad połowę domów w Kamiannej. Żadna </w:t>
      </w:r>
      <w:r w:rsidR="00ED3778">
        <w:rPr>
          <w:rFonts w:ascii="Times New Roman" w:eastAsia="Calibri" w:hAnsi="Times New Roman"/>
        </w:rPr>
        <w:br/>
      </w:r>
      <w:r>
        <w:rPr>
          <w:rFonts w:ascii="Times New Roman" w:eastAsia="Calibri" w:hAnsi="Times New Roman"/>
        </w:rPr>
        <w:t>z</w:t>
      </w:r>
      <w:r w:rsidR="00B23DE6">
        <w:rPr>
          <w:rFonts w:ascii="Times New Roman" w:eastAsia="Calibri" w:hAnsi="Times New Roman"/>
        </w:rPr>
        <w:t xml:space="preserve">  pozostałych miejscowości</w:t>
      </w:r>
      <w:r>
        <w:rPr>
          <w:rFonts w:ascii="Times New Roman" w:eastAsia="Calibri" w:hAnsi="Times New Roman"/>
        </w:rPr>
        <w:t xml:space="preserve"> Gminy Łabowa nie </w:t>
      </w:r>
      <w:r w:rsidR="00B23DE6">
        <w:rPr>
          <w:rFonts w:ascii="Times New Roman" w:eastAsia="Calibri" w:hAnsi="Times New Roman"/>
        </w:rPr>
        <w:t>posiada</w:t>
      </w:r>
      <w:r>
        <w:rPr>
          <w:rFonts w:ascii="Times New Roman" w:eastAsia="Calibri" w:hAnsi="Times New Roman"/>
        </w:rPr>
        <w:t xml:space="preserve"> sieci wodociągowej.</w:t>
      </w:r>
    </w:p>
    <w:p w:rsidR="00E306C2" w:rsidRPr="00605F25" w:rsidRDefault="00605F25" w:rsidP="00E57167">
      <w:pPr>
        <w:pStyle w:val="Akapitzlist"/>
        <w:numPr>
          <w:ilvl w:val="0"/>
          <w:numId w:val="37"/>
        </w:numPr>
        <w:spacing w:after="0" w:line="276" w:lineRule="auto"/>
        <w:ind w:left="426" w:hanging="426"/>
        <w:jc w:val="both"/>
        <w:rPr>
          <w:rFonts w:ascii="Times New Roman" w:eastAsia="Calibri" w:hAnsi="Times New Roman"/>
        </w:rPr>
      </w:pPr>
      <w:r>
        <w:rPr>
          <w:rFonts w:ascii="Times New Roman" w:eastAsia="Calibri" w:hAnsi="Times New Roman"/>
        </w:rPr>
        <w:t xml:space="preserve">Z sieci kanalizacyjnej korzysta jedynie część mieszkańców z miejscowości Kamianna, Łabowa, Łabowiec i Maciejowa. Pozostałe </w:t>
      </w:r>
      <w:r w:rsidRPr="00B5335B">
        <w:rPr>
          <w:rFonts w:ascii="Times New Roman" w:eastAsia="Calibri" w:hAnsi="Times New Roman"/>
        </w:rPr>
        <w:t xml:space="preserve">miejscowości nie </w:t>
      </w:r>
      <w:r w:rsidR="00B23DE6" w:rsidRPr="00B5335B">
        <w:rPr>
          <w:rFonts w:ascii="Times New Roman" w:eastAsia="Calibri" w:hAnsi="Times New Roman"/>
        </w:rPr>
        <w:t>posiadają sieci</w:t>
      </w:r>
      <w:r w:rsidRPr="00B5335B">
        <w:rPr>
          <w:rFonts w:ascii="Times New Roman" w:eastAsia="Calibri" w:hAnsi="Times New Roman"/>
        </w:rPr>
        <w:t xml:space="preserve"> kanalizacyjnej</w:t>
      </w:r>
      <w:r>
        <w:rPr>
          <w:rFonts w:ascii="Times New Roman" w:eastAsia="Calibri" w:hAnsi="Times New Roman"/>
        </w:rPr>
        <w:t>.</w:t>
      </w:r>
    </w:p>
    <w:p w:rsidR="001A0F4D" w:rsidRDefault="001A0F4D">
      <w:pPr>
        <w:rPr>
          <w:rFonts w:ascii="Times New Roman" w:hAnsi="Times New Roman" w:cs="Times New Roman"/>
          <w:color w:val="FF0000"/>
        </w:rPr>
      </w:pPr>
      <w:r>
        <w:rPr>
          <w:rFonts w:ascii="Times New Roman" w:hAnsi="Times New Roman" w:cs="Times New Roman"/>
          <w:color w:val="FF0000"/>
        </w:rPr>
        <w:br w:type="page"/>
      </w:r>
    </w:p>
    <w:p w:rsidR="00CA488D" w:rsidRDefault="00CA488D" w:rsidP="008221E5">
      <w:pPr>
        <w:pStyle w:val="Nagwek2"/>
        <w:numPr>
          <w:ilvl w:val="1"/>
          <w:numId w:val="5"/>
        </w:numPr>
        <w:rPr>
          <w:rFonts w:ascii="Times New Roman" w:hAnsi="Times New Roman" w:cs="Times New Roman"/>
          <w:i w:val="0"/>
        </w:rPr>
      </w:pPr>
      <w:bookmarkStart w:id="16" w:name="_Toc480480921"/>
      <w:r>
        <w:rPr>
          <w:rFonts w:ascii="Times New Roman" w:hAnsi="Times New Roman" w:cs="Times New Roman"/>
          <w:i w:val="0"/>
        </w:rPr>
        <w:lastRenderedPageBreak/>
        <w:t>Strefa środowiskowa</w:t>
      </w:r>
      <w:bookmarkEnd w:id="16"/>
    </w:p>
    <w:p w:rsidR="00CA488D" w:rsidRDefault="00CA488D" w:rsidP="00CA488D">
      <w:pPr>
        <w:rPr>
          <w:lang w:eastAsia="ar-SA"/>
        </w:rPr>
      </w:pPr>
    </w:p>
    <w:p w:rsidR="00CA488D" w:rsidRDefault="00CA488D" w:rsidP="00CA488D">
      <w:pPr>
        <w:ind w:firstLine="708"/>
        <w:jc w:val="both"/>
        <w:rPr>
          <w:lang w:eastAsia="ar-SA"/>
        </w:rPr>
      </w:pPr>
      <w:r w:rsidRPr="00AB103C">
        <w:rPr>
          <w:rFonts w:ascii="Times New Roman" w:hAnsi="Times New Roman" w:cs="Times New Roman"/>
          <w:lang w:eastAsia="ar-SA"/>
        </w:rPr>
        <w:t>Strefę środowiskową przeanalizowano głównie pod względem zagrożeń występowania zanieczyszczeń powietrza, wód oraz zagrożeń powodziowych i osuwiskowych. Strefa ta jest trudnym obszarem do badań z powodu niemożliwości pozyskania danych dla każdego sołectwa osobno.</w:t>
      </w:r>
    </w:p>
    <w:p w:rsidR="00CA488D" w:rsidRPr="007A1161" w:rsidRDefault="00CA488D" w:rsidP="00E57167">
      <w:pPr>
        <w:pStyle w:val="Nagwek3"/>
        <w:numPr>
          <w:ilvl w:val="2"/>
          <w:numId w:val="40"/>
        </w:numPr>
        <w:spacing w:line="276" w:lineRule="auto"/>
        <w:jc w:val="both"/>
        <w:rPr>
          <w:rFonts w:ascii="Times New Roman" w:hAnsi="Times New Roman" w:cs="Times New Roman"/>
          <w:b/>
          <w:color w:val="auto"/>
          <w:szCs w:val="22"/>
        </w:rPr>
      </w:pPr>
      <w:bookmarkStart w:id="17" w:name="_Toc480480922"/>
      <w:r w:rsidRPr="007A1161">
        <w:rPr>
          <w:rFonts w:ascii="Times New Roman" w:hAnsi="Times New Roman" w:cs="Times New Roman"/>
          <w:b/>
          <w:color w:val="auto"/>
          <w:szCs w:val="22"/>
        </w:rPr>
        <w:t>Zasoby i stan środowiska naturalnego</w:t>
      </w:r>
      <w:bookmarkEnd w:id="17"/>
    </w:p>
    <w:p w:rsidR="00CA488D" w:rsidRPr="007A1161" w:rsidRDefault="00CA488D" w:rsidP="00CA488D">
      <w:pPr>
        <w:spacing w:after="0" w:line="276" w:lineRule="auto"/>
        <w:ind w:firstLine="708"/>
        <w:jc w:val="both"/>
        <w:rPr>
          <w:rFonts w:ascii="Times New Roman" w:eastAsia="Times New Roman" w:hAnsi="Times New Roman" w:cs="Times New Roman"/>
          <w:lang w:eastAsia="pl-PL"/>
        </w:rPr>
      </w:pPr>
    </w:p>
    <w:p w:rsidR="00CA488D" w:rsidRPr="007A1161" w:rsidRDefault="00CA488D" w:rsidP="00CA488D">
      <w:pPr>
        <w:spacing w:after="0" w:line="276" w:lineRule="auto"/>
        <w:ind w:firstLine="708"/>
        <w:jc w:val="both"/>
        <w:rPr>
          <w:rFonts w:ascii="Times New Roman" w:eastAsia="Times New Roman" w:hAnsi="Times New Roman" w:cs="Times New Roman"/>
          <w:lang w:eastAsia="pl-PL"/>
        </w:rPr>
      </w:pPr>
      <w:r>
        <w:rPr>
          <w:rFonts w:ascii="Times New Roman" w:eastAsia="Times New Roman" w:hAnsi="Times New Roman" w:cs="Times New Roman"/>
          <w:lang w:eastAsia="pl-PL"/>
        </w:rPr>
        <w:t>Gmina Łabowa leży w południowej części województwa</w:t>
      </w:r>
      <w:r w:rsidRPr="007A1161">
        <w:rPr>
          <w:rFonts w:ascii="Times New Roman" w:eastAsia="Times New Roman" w:hAnsi="Times New Roman" w:cs="Times New Roman"/>
          <w:lang w:eastAsia="pl-PL"/>
        </w:rPr>
        <w:t xml:space="preserve"> małopolskiego. Pod względem fizyczno-geograficznym obszar gminy leży w obrębie Karpat Zewnętrznych, </w:t>
      </w:r>
      <w:r>
        <w:rPr>
          <w:rFonts w:ascii="Times New Roman" w:eastAsia="Times New Roman" w:hAnsi="Times New Roman" w:cs="Times New Roman"/>
          <w:lang w:eastAsia="pl-PL"/>
        </w:rPr>
        <w:t xml:space="preserve">w  mezoregionie  Beskidu </w:t>
      </w:r>
      <w:r w:rsidRPr="007A1161">
        <w:rPr>
          <w:rFonts w:ascii="Times New Roman" w:eastAsia="Times New Roman" w:hAnsi="Times New Roman" w:cs="Times New Roman"/>
          <w:lang w:eastAsia="pl-PL"/>
        </w:rPr>
        <w:t>Są</w:t>
      </w:r>
      <w:r>
        <w:rPr>
          <w:rFonts w:ascii="Times New Roman" w:eastAsia="Times New Roman" w:hAnsi="Times New Roman" w:cs="Times New Roman"/>
          <w:lang w:eastAsia="pl-PL"/>
        </w:rPr>
        <w:t xml:space="preserve">deckiego i Beskidu </w:t>
      </w:r>
      <w:r w:rsidRPr="007A1161">
        <w:rPr>
          <w:rFonts w:ascii="Times New Roman" w:eastAsia="Times New Roman" w:hAnsi="Times New Roman" w:cs="Times New Roman"/>
          <w:lang w:eastAsia="pl-PL"/>
        </w:rPr>
        <w:t>Niskiego. Obszar gminy zawarty jest między wysokością 407 m n.p.m. a 1091 m n. p. m. Około 70 % obszaru leży powyżej 700 m n.p.m. Około 77 % powierzchni stanowią góry średnie i niskie wraz z podgórzami wysokimi. Podgórza średnie i niskie, tj. obszary stanowiące niższy stopień gór, o łagodniejszej rzeź</w:t>
      </w:r>
      <w:r>
        <w:rPr>
          <w:rFonts w:ascii="Times New Roman" w:eastAsia="Times New Roman" w:hAnsi="Times New Roman" w:cs="Times New Roman"/>
          <w:lang w:eastAsia="pl-PL"/>
        </w:rPr>
        <w:t xml:space="preserve">bie zajmują ok. 15 %, a doliny </w:t>
      </w:r>
      <w:r w:rsidRPr="007A1161">
        <w:rPr>
          <w:rFonts w:ascii="Times New Roman" w:eastAsia="Times New Roman" w:hAnsi="Times New Roman" w:cs="Times New Roman"/>
          <w:lang w:eastAsia="pl-PL"/>
        </w:rPr>
        <w:t>- 8 %.</w:t>
      </w:r>
    </w:p>
    <w:p w:rsidR="00CA488D" w:rsidRPr="007A1161" w:rsidRDefault="00CA488D" w:rsidP="00CA488D">
      <w:pPr>
        <w:spacing w:after="0" w:line="276" w:lineRule="auto"/>
        <w:ind w:firstLine="708"/>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W Gminie Łabowa </w:t>
      </w:r>
      <w:r w:rsidRPr="007A1161">
        <w:rPr>
          <w:rFonts w:ascii="Times New Roman" w:eastAsia="Times New Roman" w:hAnsi="Times New Roman" w:cs="Times New Roman"/>
          <w:lang w:eastAsia="pl-PL"/>
        </w:rPr>
        <w:t>nie ma zarejestrowanych złoży surowców mineralnych. W latach 80-tych we wsi Łabowa prowadzona była eksploatacja surowca ilastego na potrzeby lokalnej cegielni. Złoże to zostało wyeksploatowane. Na terenie gminy nie występują tereny perspektywiczne dla eksploatacji surowców mineralnych na większą skalę. Występowanie złóż mineralnych i ich eksploatacja na terenie Gminy Łabowa byłoby niekorzystne ze względu na jej położenie na terenie Popradzkiego Parku Krajobrazowego.</w:t>
      </w:r>
    </w:p>
    <w:p w:rsidR="00CA488D" w:rsidRPr="007A1161" w:rsidRDefault="00CA488D" w:rsidP="00CA488D">
      <w:pPr>
        <w:spacing w:after="0" w:line="276" w:lineRule="auto"/>
        <w:ind w:firstLine="708"/>
        <w:jc w:val="both"/>
        <w:rPr>
          <w:rFonts w:ascii="Times New Roman" w:eastAsia="Times New Roman" w:hAnsi="Times New Roman" w:cs="Times New Roman"/>
          <w:lang w:eastAsia="pl-PL"/>
        </w:rPr>
      </w:pPr>
      <w:r w:rsidRPr="007A1161">
        <w:rPr>
          <w:rFonts w:ascii="Times New Roman" w:eastAsia="Times New Roman" w:hAnsi="Times New Roman" w:cs="Times New Roman"/>
          <w:lang w:eastAsia="pl-PL"/>
        </w:rPr>
        <w:t>Tereny rolne w Gminie Łabowa zajmują 2562 ha, co stanowi 21 % powierzchni ogólnej gminy. Największy obszar gleb zajmują gleby brunatne. Na niewielkim obszarze występują gleby pseudobielicowe, a w dolinach rzek mady. Na łącznej powierzchni 17 ha występują również gleby torfowe, mułowo-torfowe i murszowate. Zgodnie z zapisami ustawy o ochronie gruntów rol</w:t>
      </w:r>
      <w:r>
        <w:rPr>
          <w:rFonts w:ascii="Times New Roman" w:eastAsia="Times New Roman" w:hAnsi="Times New Roman" w:cs="Times New Roman"/>
          <w:lang w:eastAsia="pl-PL"/>
        </w:rPr>
        <w:t>n</w:t>
      </w:r>
      <w:r w:rsidRPr="007A1161">
        <w:rPr>
          <w:rFonts w:ascii="Times New Roman" w:eastAsia="Times New Roman" w:hAnsi="Times New Roman" w:cs="Times New Roman"/>
          <w:lang w:eastAsia="pl-PL"/>
        </w:rPr>
        <w:t xml:space="preserve">ych </w:t>
      </w:r>
      <w:r w:rsidR="00ED3778">
        <w:rPr>
          <w:rFonts w:ascii="Times New Roman" w:eastAsia="Times New Roman" w:hAnsi="Times New Roman" w:cs="Times New Roman"/>
          <w:lang w:eastAsia="pl-PL"/>
        </w:rPr>
        <w:br/>
      </w:r>
      <w:r w:rsidRPr="007A1161">
        <w:rPr>
          <w:rFonts w:ascii="Times New Roman" w:eastAsia="Times New Roman" w:hAnsi="Times New Roman" w:cs="Times New Roman"/>
          <w:lang w:eastAsia="pl-PL"/>
        </w:rPr>
        <w:t>i leśnych gleby organiczne podlegają szczególnej ochronie przed zainwestowaniem. Wg klasy bonitacyjnej, w użytkach rolnych dominują tu gleby klas V - 64 %. Gleby klas VI i IV – zajmują po 18%. Większe kompleksy gleb klasy IV występują na łagodnych stokach we wsiach Maciejowa, Łabowa, Czaczów i Nowa Wieś.</w:t>
      </w:r>
    </w:p>
    <w:p w:rsidR="00CA488D" w:rsidRPr="007A1161" w:rsidRDefault="00CA488D" w:rsidP="00CA488D">
      <w:pPr>
        <w:spacing w:after="0" w:line="276" w:lineRule="auto"/>
        <w:ind w:firstLine="709"/>
        <w:jc w:val="both"/>
        <w:rPr>
          <w:rFonts w:ascii="Times New Roman" w:eastAsia="Times New Roman" w:hAnsi="Times New Roman" w:cs="Times New Roman"/>
          <w:lang w:eastAsia="pl-PL"/>
        </w:rPr>
      </w:pPr>
      <w:r w:rsidRPr="007A1161">
        <w:rPr>
          <w:rFonts w:ascii="Times New Roman" w:eastAsia="Times New Roman" w:hAnsi="Times New Roman" w:cs="Times New Roman"/>
          <w:lang w:eastAsia="pl-PL"/>
        </w:rPr>
        <w:t xml:space="preserve">Gmina Łabowa nie jest zasobna w zbiorniki wód podziemnych. Region Zewnętrznych Karpat Zachodnich, w którym położony jest powiat nowosądecki, generalnie charakteryzuje się nierównomiernym rozmieszczeniem zasobów wód podziemnych, oraz znacznym ich deficytem. </w:t>
      </w:r>
      <w:r w:rsidR="00ED3778">
        <w:rPr>
          <w:rFonts w:ascii="Times New Roman" w:eastAsia="Times New Roman" w:hAnsi="Times New Roman" w:cs="Times New Roman"/>
          <w:lang w:eastAsia="pl-PL"/>
        </w:rPr>
        <w:br/>
      </w:r>
      <w:r w:rsidRPr="007A1161">
        <w:rPr>
          <w:rFonts w:ascii="Times New Roman" w:eastAsia="Times New Roman" w:hAnsi="Times New Roman" w:cs="Times New Roman"/>
          <w:lang w:eastAsia="pl-PL"/>
        </w:rPr>
        <w:t xml:space="preserve">Z sytuacji takiej wynika konieczność zapewnienia ochrony użytkowych poziomów wodonośnych </w:t>
      </w:r>
      <w:r w:rsidR="00ED3778">
        <w:rPr>
          <w:rFonts w:ascii="Times New Roman" w:eastAsia="Times New Roman" w:hAnsi="Times New Roman" w:cs="Times New Roman"/>
          <w:lang w:eastAsia="pl-PL"/>
        </w:rPr>
        <w:br/>
      </w:r>
      <w:r w:rsidRPr="007A1161">
        <w:rPr>
          <w:rFonts w:ascii="Times New Roman" w:eastAsia="Times New Roman" w:hAnsi="Times New Roman" w:cs="Times New Roman"/>
          <w:lang w:eastAsia="pl-PL"/>
        </w:rPr>
        <w:t>i głównych zbiorników wód podziemnych oraz racjonalnego gospodarowania ich zasobami.</w:t>
      </w:r>
    </w:p>
    <w:p w:rsidR="00CA488D" w:rsidRPr="007A1161" w:rsidRDefault="00CA488D" w:rsidP="00CA488D">
      <w:pPr>
        <w:spacing w:after="0" w:line="276" w:lineRule="auto"/>
        <w:ind w:firstLine="709"/>
        <w:jc w:val="both"/>
        <w:rPr>
          <w:rFonts w:ascii="Times New Roman" w:eastAsia="Times New Roman" w:hAnsi="Times New Roman" w:cs="Times New Roman"/>
          <w:u w:val="single"/>
          <w:lang w:eastAsia="pl-PL"/>
        </w:rPr>
      </w:pPr>
      <w:r w:rsidRPr="007A1161">
        <w:rPr>
          <w:rFonts w:ascii="Times New Roman" w:eastAsia="Times New Roman" w:hAnsi="Times New Roman" w:cs="Times New Roman"/>
          <w:u w:val="single"/>
          <w:lang w:eastAsia="pl-PL"/>
        </w:rPr>
        <w:t>Wody podziemne</w:t>
      </w:r>
    </w:p>
    <w:p w:rsidR="00CA488D" w:rsidRPr="007A1161" w:rsidRDefault="00CA488D" w:rsidP="00CA488D">
      <w:pPr>
        <w:spacing w:after="0" w:line="276" w:lineRule="auto"/>
        <w:ind w:firstLine="709"/>
        <w:jc w:val="both"/>
        <w:rPr>
          <w:rFonts w:ascii="Times New Roman" w:eastAsia="Times New Roman" w:hAnsi="Times New Roman" w:cs="Times New Roman"/>
          <w:lang w:eastAsia="pl-PL"/>
        </w:rPr>
      </w:pPr>
      <w:r w:rsidRPr="007A1161">
        <w:rPr>
          <w:rFonts w:ascii="Times New Roman" w:eastAsia="Times New Roman" w:hAnsi="Times New Roman" w:cs="Times New Roman"/>
          <w:lang w:eastAsia="pl-PL"/>
        </w:rPr>
        <w:t>Zasobniejsze zbiorniki wód podziemnych związane są wyłącznie z terasa rzeczną Kamienicy. Warstwa wodonośna zbudowana jest tam ze żwirów, otoczaków i piaskowców, a wydajność pojedynczych otworów może wynosić 2-4 m³/godz. Zasobniejsze zbiorniki szczelinowo - porowe utworów fliszowych występują w górnych pasmach Jaworzyny, gdzie wydajność pojedynczych otworów może wynosić 2-8  m³/godz. Wody podziemne na pozostałym obszarze gminy nie są przydatne dla wodociągów zbiorczych. Obecnie wody powierzchniowe wykorzystywane są w bardzo niewielkim stopniu do celów zaopatrzenia w wodę. W większym stopniu wody powierzchniowe \wykorzystywane są w gospodarce rybackiej (w Łabowej, Uhryniu i Nowej Wsi prowadzona jest hodowla pstrąga), dlatego lokalizacja tych stawów narzuca rygory czystości wód do nich dopływających.</w:t>
      </w:r>
    </w:p>
    <w:p w:rsidR="00CA488D" w:rsidRPr="007A1161" w:rsidRDefault="00CA488D" w:rsidP="00CA488D">
      <w:pPr>
        <w:spacing w:after="0" w:line="276" w:lineRule="auto"/>
        <w:ind w:firstLine="709"/>
        <w:jc w:val="both"/>
        <w:rPr>
          <w:rFonts w:ascii="Times New Roman" w:eastAsia="Times New Roman" w:hAnsi="Times New Roman" w:cs="Times New Roman"/>
          <w:lang w:eastAsia="pl-PL"/>
        </w:rPr>
      </w:pPr>
      <w:r w:rsidRPr="007A1161">
        <w:rPr>
          <w:rFonts w:ascii="Times New Roman" w:eastAsia="Times New Roman" w:hAnsi="Times New Roman" w:cs="Times New Roman"/>
          <w:lang w:eastAsia="pl-PL"/>
        </w:rPr>
        <w:t xml:space="preserve">Na terenie Gminy Łabowa zlokalizowany jest główny zbiornik wód podziemnych - GZWP 438 Magura (Nowy Sącz). Jest on zbiornikiem trzeciorzędowym o szczelinowo - porowym charakterze ośrodka skalnego. Powierzchnia zbiornika wynosi 250 km² średnia głębokość ujęć  – 80  m,  szacunkowe zasoby dyspozycyjne 5,00  tys.  m³/d, moduł zasobowy  – 0,23 l/s/km². Zbiornik rozciąga się na obszarze </w:t>
      </w:r>
      <w:r w:rsidRPr="007A1161">
        <w:rPr>
          <w:rFonts w:ascii="Times New Roman" w:eastAsia="Times New Roman" w:hAnsi="Times New Roman" w:cs="Times New Roman"/>
          <w:lang w:eastAsia="pl-PL"/>
        </w:rPr>
        <w:lastRenderedPageBreak/>
        <w:t>gmin Muszyna, Krynica-Zdrój, Piwniczna Zdrój, Łabowa, Rytro, a w mniejszym stopniu także w gminach Nawojowa, Stary Sącz i Łącko. Zachodni fragment zbiornika leży w obrębie powiatu nowotarskiego natomiast część budujących go struktur wodonośnych wykracza poza granice Polski.</w:t>
      </w:r>
    </w:p>
    <w:p w:rsidR="00CA488D" w:rsidRPr="007A1161" w:rsidRDefault="00CA488D" w:rsidP="00CA488D">
      <w:pPr>
        <w:spacing w:after="0"/>
        <w:ind w:firstLine="709"/>
        <w:jc w:val="both"/>
        <w:rPr>
          <w:rFonts w:ascii="Times New Roman" w:hAnsi="Times New Roman" w:cs="Times New Roman"/>
          <w:u w:val="single"/>
        </w:rPr>
      </w:pPr>
      <w:r w:rsidRPr="007A1161">
        <w:rPr>
          <w:rFonts w:ascii="Times New Roman" w:hAnsi="Times New Roman" w:cs="Times New Roman"/>
          <w:u w:val="single"/>
        </w:rPr>
        <w:t>Wody powierzchniowe</w:t>
      </w:r>
    </w:p>
    <w:p w:rsidR="00CA488D" w:rsidRDefault="00CA488D" w:rsidP="00CA488D">
      <w:pPr>
        <w:spacing w:after="0"/>
        <w:jc w:val="both"/>
        <w:rPr>
          <w:rFonts w:ascii="Times New Roman" w:hAnsi="Times New Roman" w:cs="Times New Roman"/>
        </w:rPr>
      </w:pPr>
      <w:r w:rsidRPr="007A1161">
        <w:rPr>
          <w:rFonts w:ascii="Times New Roman" w:hAnsi="Times New Roman" w:cs="Times New Roman"/>
        </w:rPr>
        <w:t xml:space="preserve">Na terenie Gminy Łabowa zasoby wód powierzchniowych związane są przede wszystkim </w:t>
      </w:r>
      <w:r w:rsidR="00ED3778">
        <w:rPr>
          <w:rFonts w:ascii="Times New Roman" w:hAnsi="Times New Roman" w:cs="Times New Roman"/>
        </w:rPr>
        <w:br/>
      </w:r>
      <w:r w:rsidRPr="007A1161">
        <w:rPr>
          <w:rFonts w:ascii="Times New Roman" w:hAnsi="Times New Roman" w:cs="Times New Roman"/>
        </w:rPr>
        <w:t>z Kamienicą – prawym dopływem Dunajca. Długość Kamienicy Nawojowskiej wynosi 32,3 km. Jej źródło znajduje się po północnej stronie masywu Jaworzyny Krynickiej, a jej ujście w Dunajcu w Nowym Sączu, w dnie Kotliny Sądeckiej. Przez obszar Gminy oprócz rzeki Kamienicy Nawojowskiej przepływa kilka potoków będących dopływami rzeki Kamienicy, takich jak: Potok Uhryński, potok Kamiański, potok Łabowczański, potok Barnowiec, potok Czaczowiec, Łosiński Potok i potok Krypciów. Szacuje się wielkość zasobów wód powierzchniowych na około 18 m³/rok.</w:t>
      </w:r>
    </w:p>
    <w:p w:rsidR="0085300E" w:rsidRPr="0085300E" w:rsidRDefault="0085300E" w:rsidP="0085300E">
      <w:pPr>
        <w:spacing w:after="0"/>
        <w:ind w:firstLine="708"/>
        <w:jc w:val="both"/>
        <w:rPr>
          <w:rFonts w:ascii="Times New Roman" w:hAnsi="Times New Roman" w:cs="Times New Roman"/>
        </w:rPr>
      </w:pPr>
      <w:r w:rsidRPr="0085300E">
        <w:rPr>
          <w:rFonts w:ascii="Times New Roman" w:hAnsi="Times New Roman" w:cs="Times New Roman"/>
        </w:rPr>
        <w:t>Do czynników wpływających na jakość wód powier</w:t>
      </w:r>
      <w:r>
        <w:rPr>
          <w:rFonts w:ascii="Times New Roman" w:hAnsi="Times New Roman" w:cs="Times New Roman"/>
        </w:rPr>
        <w:t xml:space="preserve">zchniowych należą uwarunkowania </w:t>
      </w:r>
      <w:r w:rsidRPr="0085300E">
        <w:rPr>
          <w:rFonts w:ascii="Times New Roman" w:hAnsi="Times New Roman" w:cs="Times New Roman"/>
        </w:rPr>
        <w:t>naturalne, takie jak warunki klimatyczne i hydrologiczne, czy</w:t>
      </w:r>
      <w:r>
        <w:rPr>
          <w:rFonts w:ascii="Times New Roman" w:hAnsi="Times New Roman" w:cs="Times New Roman"/>
        </w:rPr>
        <w:t xml:space="preserve"> zdolność samooczyszczania oraz </w:t>
      </w:r>
      <w:r w:rsidRPr="0085300E">
        <w:rPr>
          <w:rFonts w:ascii="Times New Roman" w:hAnsi="Times New Roman" w:cs="Times New Roman"/>
        </w:rPr>
        <w:t>zanieczyszczenia antropogeniczne.</w:t>
      </w:r>
      <w:r>
        <w:rPr>
          <w:rFonts w:ascii="Times New Roman" w:hAnsi="Times New Roman" w:cs="Times New Roman"/>
        </w:rPr>
        <w:t xml:space="preserve"> </w:t>
      </w:r>
      <w:r w:rsidRPr="0085300E">
        <w:rPr>
          <w:rFonts w:ascii="Times New Roman" w:hAnsi="Times New Roman" w:cs="Times New Roman"/>
        </w:rPr>
        <w:t>Znaczną część zanieczyszczeń trafiających do wód po</w:t>
      </w:r>
      <w:r>
        <w:rPr>
          <w:rFonts w:ascii="Times New Roman" w:hAnsi="Times New Roman" w:cs="Times New Roman"/>
        </w:rPr>
        <w:t xml:space="preserve">wierzchniowych stanowią </w:t>
      </w:r>
      <w:r w:rsidRPr="0085300E">
        <w:rPr>
          <w:rFonts w:ascii="Times New Roman" w:hAnsi="Times New Roman" w:cs="Times New Roman"/>
        </w:rPr>
        <w:t>zanieczyszczenia obszarowe. Źródłem tych zanieczyszczeń jest przede wszystkim:</w:t>
      </w:r>
    </w:p>
    <w:p w:rsidR="0085300E" w:rsidRDefault="0085300E" w:rsidP="00E57167">
      <w:pPr>
        <w:pStyle w:val="Akapitzlist"/>
        <w:numPr>
          <w:ilvl w:val="0"/>
          <w:numId w:val="41"/>
        </w:numPr>
        <w:spacing w:after="0"/>
        <w:jc w:val="both"/>
        <w:rPr>
          <w:rFonts w:ascii="Times New Roman" w:hAnsi="Times New Roman" w:cs="Times New Roman"/>
        </w:rPr>
      </w:pPr>
      <w:r w:rsidRPr="0085300E">
        <w:rPr>
          <w:rFonts w:ascii="Times New Roman" w:hAnsi="Times New Roman" w:cs="Times New Roman"/>
        </w:rPr>
        <w:t>rolnictwo, co wynika głównie z faktu stosowania nawozów sztucznych i naturalnych (np. gnojowica), a także środków ochrony roślin (obecnie w ilościach malejących),</w:t>
      </w:r>
    </w:p>
    <w:p w:rsidR="0085300E" w:rsidRDefault="0085300E" w:rsidP="00E57167">
      <w:pPr>
        <w:pStyle w:val="Akapitzlist"/>
        <w:numPr>
          <w:ilvl w:val="0"/>
          <w:numId w:val="41"/>
        </w:numPr>
        <w:spacing w:after="0"/>
        <w:jc w:val="both"/>
        <w:rPr>
          <w:rFonts w:ascii="Times New Roman" w:hAnsi="Times New Roman" w:cs="Times New Roman"/>
        </w:rPr>
      </w:pPr>
      <w:r w:rsidRPr="0085300E">
        <w:rPr>
          <w:rFonts w:ascii="Times New Roman" w:hAnsi="Times New Roman" w:cs="Times New Roman"/>
        </w:rPr>
        <w:t>hodowla zwierząt poprzez niewłaściwe składowanie obornika i gnojowicy oraz ich niewłaściwe, zbyt duże lub zbyt częste stosowanie na polach,</w:t>
      </w:r>
    </w:p>
    <w:p w:rsidR="00CA488D" w:rsidRPr="0085300E" w:rsidRDefault="0085300E" w:rsidP="00E57167">
      <w:pPr>
        <w:pStyle w:val="Akapitzlist"/>
        <w:numPr>
          <w:ilvl w:val="0"/>
          <w:numId w:val="41"/>
        </w:numPr>
        <w:spacing w:after="0"/>
        <w:jc w:val="both"/>
        <w:rPr>
          <w:rFonts w:ascii="Times New Roman" w:hAnsi="Times New Roman" w:cs="Times New Roman"/>
        </w:rPr>
      </w:pPr>
      <w:r w:rsidRPr="0085300E">
        <w:rPr>
          <w:rFonts w:ascii="Times New Roman" w:hAnsi="Times New Roman" w:cs="Times New Roman"/>
        </w:rPr>
        <w:t>niedostateczna infrastruktura odprowadzająca ścieki bytowo – gospodarcze.</w:t>
      </w:r>
    </w:p>
    <w:p w:rsidR="0085300E" w:rsidRPr="0085300E" w:rsidRDefault="0085300E" w:rsidP="0085300E">
      <w:pPr>
        <w:spacing w:after="0"/>
        <w:jc w:val="both"/>
        <w:rPr>
          <w:rFonts w:ascii="Times New Roman" w:hAnsi="Times New Roman" w:cs="Times New Roman"/>
        </w:rPr>
      </w:pPr>
      <w:r w:rsidRPr="0085300E">
        <w:rPr>
          <w:rFonts w:ascii="Times New Roman" w:hAnsi="Times New Roman" w:cs="Times New Roman"/>
        </w:rPr>
        <w:t>Do zanieczyszczeń punktowych, stwarzających bardzo poważne zagrożenie dla czystości</w:t>
      </w:r>
      <w:r>
        <w:rPr>
          <w:rFonts w:ascii="Times New Roman" w:hAnsi="Times New Roman" w:cs="Times New Roman"/>
        </w:rPr>
        <w:t xml:space="preserve"> </w:t>
      </w:r>
      <w:r w:rsidRPr="0085300E">
        <w:rPr>
          <w:rFonts w:ascii="Times New Roman" w:hAnsi="Times New Roman" w:cs="Times New Roman"/>
        </w:rPr>
        <w:t>wód powierzchniowych należą przede wszystkim:</w:t>
      </w:r>
    </w:p>
    <w:p w:rsidR="0085300E" w:rsidRDefault="0085300E" w:rsidP="00E57167">
      <w:pPr>
        <w:pStyle w:val="Akapitzlist"/>
        <w:numPr>
          <w:ilvl w:val="0"/>
          <w:numId w:val="42"/>
        </w:numPr>
        <w:spacing w:after="0"/>
        <w:jc w:val="both"/>
        <w:rPr>
          <w:rFonts w:ascii="Times New Roman" w:hAnsi="Times New Roman" w:cs="Times New Roman"/>
        </w:rPr>
      </w:pPr>
      <w:r w:rsidRPr="0085300E">
        <w:rPr>
          <w:rFonts w:ascii="Times New Roman" w:hAnsi="Times New Roman" w:cs="Times New Roman"/>
        </w:rPr>
        <w:t>bezpośrednie zrzuty surowych ścieków bytowo – gospodarczych do cieków wodnych (na</w:t>
      </w:r>
      <w:r>
        <w:rPr>
          <w:rFonts w:ascii="Times New Roman" w:hAnsi="Times New Roman" w:cs="Times New Roman"/>
        </w:rPr>
        <w:t xml:space="preserve"> nieskanalizowanych obszarach),</w:t>
      </w:r>
    </w:p>
    <w:p w:rsidR="0085300E" w:rsidRPr="0085300E" w:rsidRDefault="0085300E" w:rsidP="00E57167">
      <w:pPr>
        <w:pStyle w:val="Akapitzlist"/>
        <w:numPr>
          <w:ilvl w:val="0"/>
          <w:numId w:val="42"/>
        </w:numPr>
        <w:spacing w:after="0"/>
        <w:jc w:val="both"/>
        <w:rPr>
          <w:rFonts w:ascii="Times New Roman" w:hAnsi="Times New Roman" w:cs="Times New Roman"/>
        </w:rPr>
      </w:pPr>
      <w:r w:rsidRPr="0085300E">
        <w:rPr>
          <w:rFonts w:ascii="Times New Roman" w:hAnsi="Times New Roman" w:cs="Times New Roman"/>
        </w:rPr>
        <w:t>zrzuty niedostatecznie oczyszczonych ścieków (nieodpowiadających warunkom</w:t>
      </w:r>
      <w:r>
        <w:rPr>
          <w:rFonts w:ascii="Times New Roman" w:hAnsi="Times New Roman" w:cs="Times New Roman"/>
        </w:rPr>
        <w:t xml:space="preserve"> </w:t>
      </w:r>
      <w:r w:rsidRPr="0085300E">
        <w:rPr>
          <w:rFonts w:ascii="Times New Roman" w:hAnsi="Times New Roman" w:cs="Times New Roman"/>
        </w:rPr>
        <w:t>pozwolenia wodnoprawnego).</w:t>
      </w:r>
    </w:p>
    <w:p w:rsidR="0085300E" w:rsidRPr="0085300E" w:rsidRDefault="0085300E" w:rsidP="0085300E">
      <w:pPr>
        <w:spacing w:after="0"/>
        <w:ind w:firstLine="708"/>
        <w:jc w:val="both"/>
        <w:rPr>
          <w:rFonts w:ascii="Times New Roman" w:hAnsi="Times New Roman" w:cs="Times New Roman"/>
        </w:rPr>
      </w:pPr>
      <w:r w:rsidRPr="0085300E">
        <w:rPr>
          <w:rFonts w:ascii="Times New Roman" w:hAnsi="Times New Roman" w:cs="Times New Roman"/>
        </w:rPr>
        <w:t>Stan czystości rzek występujących na terenie województwa małopolskiego kontroluje</w:t>
      </w:r>
      <w:r>
        <w:rPr>
          <w:rFonts w:ascii="Times New Roman" w:hAnsi="Times New Roman" w:cs="Times New Roman"/>
        </w:rPr>
        <w:t xml:space="preserve"> </w:t>
      </w:r>
      <w:r w:rsidRPr="0085300E">
        <w:rPr>
          <w:rFonts w:ascii="Times New Roman" w:hAnsi="Times New Roman" w:cs="Times New Roman"/>
        </w:rPr>
        <w:t>Wojewódzki Inspektorat Ochrony Środowiska w Krakowie.</w:t>
      </w:r>
    </w:p>
    <w:p w:rsidR="0085300E" w:rsidRPr="0085300E" w:rsidRDefault="0085300E" w:rsidP="0085300E">
      <w:pPr>
        <w:spacing w:after="0"/>
        <w:jc w:val="both"/>
        <w:rPr>
          <w:rFonts w:ascii="Times New Roman" w:hAnsi="Times New Roman" w:cs="Times New Roman"/>
        </w:rPr>
      </w:pPr>
      <w:r w:rsidRPr="0085300E">
        <w:rPr>
          <w:rFonts w:ascii="Times New Roman" w:hAnsi="Times New Roman" w:cs="Times New Roman"/>
        </w:rPr>
        <w:t>Poniżej przedstawiono ocenę JCWP Biała od Mostyczy do Bincz</w:t>
      </w:r>
      <w:r>
        <w:rPr>
          <w:rFonts w:ascii="Times New Roman" w:hAnsi="Times New Roman" w:cs="Times New Roman"/>
        </w:rPr>
        <w:t xml:space="preserve">arówki z Mostyszą i Binczarówką </w:t>
      </w:r>
      <w:r w:rsidR="00ED3778">
        <w:rPr>
          <w:rFonts w:ascii="Times New Roman" w:hAnsi="Times New Roman" w:cs="Times New Roman"/>
        </w:rPr>
        <w:br/>
      </w:r>
      <w:r w:rsidRPr="0085300E">
        <w:rPr>
          <w:rFonts w:ascii="Times New Roman" w:hAnsi="Times New Roman" w:cs="Times New Roman"/>
        </w:rPr>
        <w:t>z 2013 roku:</w:t>
      </w:r>
    </w:p>
    <w:p w:rsidR="0085300E" w:rsidRDefault="0085300E" w:rsidP="00E57167">
      <w:pPr>
        <w:pStyle w:val="Akapitzlist"/>
        <w:numPr>
          <w:ilvl w:val="0"/>
          <w:numId w:val="43"/>
        </w:numPr>
        <w:spacing w:after="0"/>
        <w:jc w:val="both"/>
        <w:rPr>
          <w:rFonts w:ascii="Times New Roman" w:hAnsi="Times New Roman" w:cs="Times New Roman"/>
        </w:rPr>
      </w:pPr>
      <w:r w:rsidRPr="0085300E">
        <w:rPr>
          <w:rFonts w:ascii="Times New Roman" w:hAnsi="Times New Roman" w:cs="Times New Roman"/>
        </w:rPr>
        <w:t>Klasa elementów biologicznych: I</w:t>
      </w:r>
    </w:p>
    <w:p w:rsidR="0085300E" w:rsidRDefault="0085300E" w:rsidP="00E57167">
      <w:pPr>
        <w:pStyle w:val="Akapitzlist"/>
        <w:numPr>
          <w:ilvl w:val="0"/>
          <w:numId w:val="43"/>
        </w:numPr>
        <w:spacing w:after="0"/>
        <w:jc w:val="both"/>
        <w:rPr>
          <w:rFonts w:ascii="Times New Roman" w:hAnsi="Times New Roman" w:cs="Times New Roman"/>
        </w:rPr>
      </w:pPr>
      <w:r w:rsidRPr="0085300E">
        <w:rPr>
          <w:rFonts w:ascii="Times New Roman" w:hAnsi="Times New Roman" w:cs="Times New Roman"/>
        </w:rPr>
        <w:t>Klasa elementów hydromorfologicznych: I</w:t>
      </w:r>
    </w:p>
    <w:p w:rsidR="0085300E" w:rsidRDefault="0085300E" w:rsidP="00E57167">
      <w:pPr>
        <w:pStyle w:val="Akapitzlist"/>
        <w:numPr>
          <w:ilvl w:val="0"/>
          <w:numId w:val="43"/>
        </w:numPr>
        <w:spacing w:after="0"/>
        <w:jc w:val="both"/>
        <w:rPr>
          <w:rFonts w:ascii="Times New Roman" w:hAnsi="Times New Roman" w:cs="Times New Roman"/>
        </w:rPr>
      </w:pPr>
      <w:r w:rsidRPr="0085300E">
        <w:rPr>
          <w:rFonts w:ascii="Times New Roman" w:hAnsi="Times New Roman" w:cs="Times New Roman"/>
        </w:rPr>
        <w:t>Klasa elementów fizykochemicznych: I</w:t>
      </w:r>
    </w:p>
    <w:p w:rsidR="0085300E" w:rsidRDefault="0085300E" w:rsidP="00E57167">
      <w:pPr>
        <w:pStyle w:val="Akapitzlist"/>
        <w:numPr>
          <w:ilvl w:val="0"/>
          <w:numId w:val="43"/>
        </w:numPr>
        <w:spacing w:after="0"/>
        <w:jc w:val="both"/>
        <w:rPr>
          <w:rFonts w:ascii="Times New Roman" w:hAnsi="Times New Roman" w:cs="Times New Roman"/>
        </w:rPr>
      </w:pPr>
      <w:r w:rsidRPr="0085300E">
        <w:rPr>
          <w:rFonts w:ascii="Times New Roman" w:hAnsi="Times New Roman" w:cs="Times New Roman"/>
        </w:rPr>
        <w:t>Klasa elementó</w:t>
      </w:r>
      <w:r w:rsidR="00E24554">
        <w:rPr>
          <w:rFonts w:ascii="Times New Roman" w:hAnsi="Times New Roman" w:cs="Times New Roman"/>
        </w:rPr>
        <w:t>w fizykochemicznych</w:t>
      </w:r>
      <w:r w:rsidR="003643C9">
        <w:rPr>
          <w:rFonts w:ascii="Times New Roman" w:hAnsi="Times New Roman" w:cs="Times New Roman"/>
        </w:rPr>
        <w:t xml:space="preserve"> </w:t>
      </w:r>
      <w:r w:rsidR="00E24554">
        <w:rPr>
          <w:rFonts w:ascii="Times New Roman" w:hAnsi="Times New Roman" w:cs="Times New Roman"/>
        </w:rPr>
        <w:t xml:space="preserve">-specyficzne </w:t>
      </w:r>
      <w:r w:rsidRPr="0085300E">
        <w:rPr>
          <w:rFonts w:ascii="Times New Roman" w:hAnsi="Times New Roman" w:cs="Times New Roman"/>
        </w:rPr>
        <w:t>zanieczyszczenia syntetyczne</w:t>
      </w:r>
      <w:r>
        <w:rPr>
          <w:rFonts w:ascii="Times New Roman" w:hAnsi="Times New Roman" w:cs="Times New Roman"/>
        </w:rPr>
        <w:t xml:space="preserve"> </w:t>
      </w:r>
      <w:r w:rsidR="003643C9">
        <w:rPr>
          <w:rFonts w:ascii="Times New Roman" w:hAnsi="Times New Roman" w:cs="Times New Roman"/>
        </w:rPr>
        <w:t xml:space="preserve">                                             </w:t>
      </w:r>
      <w:r w:rsidR="00B23DE6">
        <w:rPr>
          <w:rFonts w:ascii="Times New Roman" w:hAnsi="Times New Roman" w:cs="Times New Roman"/>
        </w:rPr>
        <w:t>i niesyntetyczne</w:t>
      </w:r>
      <w:r w:rsidRPr="0085300E">
        <w:rPr>
          <w:rFonts w:ascii="Times New Roman" w:hAnsi="Times New Roman" w:cs="Times New Roman"/>
        </w:rPr>
        <w:t>: I</w:t>
      </w:r>
    </w:p>
    <w:p w:rsidR="0085300E" w:rsidRDefault="0085300E" w:rsidP="00E57167">
      <w:pPr>
        <w:pStyle w:val="Akapitzlist"/>
        <w:numPr>
          <w:ilvl w:val="0"/>
          <w:numId w:val="43"/>
        </w:numPr>
        <w:spacing w:after="0"/>
        <w:jc w:val="both"/>
        <w:rPr>
          <w:rFonts w:ascii="Times New Roman" w:hAnsi="Times New Roman" w:cs="Times New Roman"/>
        </w:rPr>
      </w:pPr>
      <w:r w:rsidRPr="0085300E">
        <w:rPr>
          <w:rFonts w:ascii="Times New Roman" w:hAnsi="Times New Roman" w:cs="Times New Roman"/>
        </w:rPr>
        <w:t>Potencjał ekologiczny: Maksymalny</w:t>
      </w:r>
    </w:p>
    <w:p w:rsidR="0085300E" w:rsidRDefault="0085300E" w:rsidP="00E57167">
      <w:pPr>
        <w:pStyle w:val="Akapitzlist"/>
        <w:numPr>
          <w:ilvl w:val="0"/>
          <w:numId w:val="43"/>
        </w:numPr>
        <w:spacing w:after="0"/>
        <w:jc w:val="both"/>
        <w:rPr>
          <w:rFonts w:ascii="Times New Roman" w:hAnsi="Times New Roman" w:cs="Times New Roman"/>
        </w:rPr>
      </w:pPr>
      <w:r w:rsidRPr="0085300E">
        <w:rPr>
          <w:rFonts w:ascii="Times New Roman" w:hAnsi="Times New Roman" w:cs="Times New Roman"/>
        </w:rPr>
        <w:t>Stan chemiczny: Dobry</w:t>
      </w:r>
    </w:p>
    <w:p w:rsidR="0085300E" w:rsidRDefault="0085300E" w:rsidP="00E57167">
      <w:pPr>
        <w:pStyle w:val="Akapitzlist"/>
        <w:numPr>
          <w:ilvl w:val="0"/>
          <w:numId w:val="43"/>
        </w:numPr>
        <w:spacing w:after="0"/>
        <w:jc w:val="both"/>
        <w:rPr>
          <w:rFonts w:ascii="Times New Roman" w:hAnsi="Times New Roman" w:cs="Times New Roman"/>
        </w:rPr>
      </w:pPr>
      <w:r w:rsidRPr="0085300E">
        <w:rPr>
          <w:rFonts w:ascii="Times New Roman" w:hAnsi="Times New Roman" w:cs="Times New Roman"/>
        </w:rPr>
        <w:t>Stan JCWP: DOBRY</w:t>
      </w:r>
    </w:p>
    <w:p w:rsidR="0085300E" w:rsidRDefault="0085300E" w:rsidP="00E57167">
      <w:pPr>
        <w:pStyle w:val="Akapitzlist"/>
        <w:numPr>
          <w:ilvl w:val="0"/>
          <w:numId w:val="43"/>
        </w:numPr>
        <w:spacing w:after="0"/>
        <w:jc w:val="both"/>
        <w:rPr>
          <w:rFonts w:ascii="Times New Roman" w:hAnsi="Times New Roman" w:cs="Times New Roman"/>
        </w:rPr>
      </w:pPr>
      <w:r w:rsidRPr="0085300E">
        <w:rPr>
          <w:rFonts w:ascii="Times New Roman" w:hAnsi="Times New Roman" w:cs="Times New Roman"/>
        </w:rPr>
        <w:t>Obszary chronione będące jednolitymi częściami wód, przeznaczonymi do poboru wody na</w:t>
      </w:r>
      <w:r>
        <w:rPr>
          <w:rFonts w:ascii="Times New Roman" w:hAnsi="Times New Roman" w:cs="Times New Roman"/>
        </w:rPr>
        <w:t xml:space="preserve"> </w:t>
      </w:r>
      <w:r w:rsidRPr="0085300E">
        <w:rPr>
          <w:rFonts w:ascii="Times New Roman" w:hAnsi="Times New Roman" w:cs="Times New Roman"/>
        </w:rPr>
        <w:t>potrzeby zaopatrzenia ludności w wodę przeznaczoną do spożycia: spełnia wymagania.</w:t>
      </w:r>
    </w:p>
    <w:p w:rsidR="0085300E" w:rsidRPr="00AB103C" w:rsidRDefault="0085300E" w:rsidP="00E57167">
      <w:pPr>
        <w:pStyle w:val="Akapitzlist"/>
        <w:numPr>
          <w:ilvl w:val="0"/>
          <w:numId w:val="43"/>
        </w:numPr>
        <w:spacing w:after="0"/>
        <w:jc w:val="both"/>
        <w:rPr>
          <w:rFonts w:ascii="Times New Roman" w:hAnsi="Times New Roman" w:cs="Times New Roman"/>
          <w:u w:val="single"/>
        </w:rPr>
      </w:pPr>
      <w:r w:rsidRPr="00AB103C">
        <w:rPr>
          <w:rFonts w:ascii="Times New Roman" w:hAnsi="Times New Roman" w:cs="Times New Roman"/>
        </w:rPr>
        <w:t xml:space="preserve">Obszary chronione wrażliwe na eutrofizację wywołaną zanieczyszczeniami pochodzącymi ze źródeł komunalnych: spełnia wymagania. </w:t>
      </w:r>
      <w:r w:rsidRPr="00AB103C">
        <w:rPr>
          <w:rFonts w:ascii="Times New Roman" w:hAnsi="Times New Roman" w:cs="Times New Roman"/>
        </w:rPr>
        <w:cr/>
      </w:r>
      <w:r w:rsidRPr="00AB103C">
        <w:rPr>
          <w:rFonts w:ascii="Times New Roman" w:hAnsi="Times New Roman" w:cs="Times New Roman"/>
          <w:u w:val="single"/>
        </w:rPr>
        <w:t>Powietrze atmosferyczne</w:t>
      </w:r>
    </w:p>
    <w:p w:rsidR="0085300E" w:rsidRPr="0085300E" w:rsidRDefault="0085300E" w:rsidP="0085300E">
      <w:pPr>
        <w:spacing w:after="0"/>
        <w:ind w:firstLine="708"/>
        <w:jc w:val="both"/>
        <w:rPr>
          <w:rFonts w:ascii="Times New Roman" w:hAnsi="Times New Roman" w:cs="Times New Roman"/>
        </w:rPr>
      </w:pPr>
      <w:r w:rsidRPr="0085300E">
        <w:rPr>
          <w:rFonts w:ascii="Times New Roman" w:hAnsi="Times New Roman" w:cs="Times New Roman"/>
        </w:rPr>
        <w:t>O stanie powietrza decyduje wielkość i przestrzenny rozkład emisji zanieczyszczeń ze</w:t>
      </w:r>
      <w:r>
        <w:rPr>
          <w:rFonts w:ascii="Times New Roman" w:hAnsi="Times New Roman" w:cs="Times New Roman"/>
        </w:rPr>
        <w:t xml:space="preserve"> </w:t>
      </w:r>
      <w:r w:rsidRPr="0085300E">
        <w:rPr>
          <w:rFonts w:ascii="Times New Roman" w:hAnsi="Times New Roman" w:cs="Times New Roman"/>
        </w:rPr>
        <w:t>wszystkich źródeł, z uwzględnieniem przepływów transgenicznych i przemian fizykochemiczny</w:t>
      </w:r>
      <w:r>
        <w:rPr>
          <w:rFonts w:ascii="Times New Roman" w:hAnsi="Times New Roman" w:cs="Times New Roman"/>
        </w:rPr>
        <w:t xml:space="preserve">ch </w:t>
      </w:r>
      <w:r w:rsidRPr="0085300E">
        <w:rPr>
          <w:rFonts w:ascii="Times New Roman" w:hAnsi="Times New Roman" w:cs="Times New Roman"/>
        </w:rPr>
        <w:t>zachodzących w atmosferze.</w:t>
      </w:r>
    </w:p>
    <w:p w:rsidR="0085300E" w:rsidRPr="0085300E" w:rsidRDefault="0085300E" w:rsidP="00A55433">
      <w:pPr>
        <w:spacing w:after="0"/>
        <w:ind w:firstLine="708"/>
        <w:jc w:val="both"/>
        <w:rPr>
          <w:rFonts w:ascii="Times New Roman" w:hAnsi="Times New Roman" w:cs="Times New Roman"/>
        </w:rPr>
      </w:pPr>
      <w:r w:rsidRPr="0085300E">
        <w:rPr>
          <w:rFonts w:ascii="Times New Roman" w:hAnsi="Times New Roman" w:cs="Times New Roman"/>
        </w:rPr>
        <w:t>Do zagrożeń jakie powoduje zanieczyszczenie powietrz</w:t>
      </w:r>
      <w:r w:rsidR="00A55433">
        <w:rPr>
          <w:rFonts w:ascii="Times New Roman" w:hAnsi="Times New Roman" w:cs="Times New Roman"/>
        </w:rPr>
        <w:t xml:space="preserve">a atmosferycznego należą między </w:t>
      </w:r>
      <w:r w:rsidRPr="0085300E">
        <w:rPr>
          <w:rFonts w:ascii="Times New Roman" w:hAnsi="Times New Roman" w:cs="Times New Roman"/>
        </w:rPr>
        <w:t>innymi:</w:t>
      </w:r>
    </w:p>
    <w:p w:rsidR="0085300E" w:rsidRDefault="0085300E" w:rsidP="00E57167">
      <w:pPr>
        <w:pStyle w:val="Akapitzlist"/>
        <w:numPr>
          <w:ilvl w:val="0"/>
          <w:numId w:val="44"/>
        </w:numPr>
        <w:spacing w:after="0"/>
        <w:jc w:val="both"/>
        <w:rPr>
          <w:rFonts w:ascii="Times New Roman" w:hAnsi="Times New Roman" w:cs="Times New Roman"/>
        </w:rPr>
      </w:pPr>
      <w:r w:rsidRPr="0085300E">
        <w:rPr>
          <w:rFonts w:ascii="Times New Roman" w:hAnsi="Times New Roman" w:cs="Times New Roman"/>
        </w:rPr>
        <w:lastRenderedPageBreak/>
        <w:t>zmiany klimatyczne – wzrost stężeń CO2, CH4, N2O oraz freonów i halonów w górnej warstwie atmosfery, poprzez wzmocnienie efektu cieplarnianego prowadzi do częstszych powodzi, susz,</w:t>
      </w:r>
      <w:r>
        <w:rPr>
          <w:rFonts w:ascii="Times New Roman" w:hAnsi="Times New Roman" w:cs="Times New Roman"/>
        </w:rPr>
        <w:t xml:space="preserve"> </w:t>
      </w:r>
      <w:r w:rsidRPr="0085300E">
        <w:rPr>
          <w:rFonts w:ascii="Times New Roman" w:hAnsi="Times New Roman" w:cs="Times New Roman"/>
        </w:rPr>
        <w:t>huraganów oraz zmian w tradycyjnych uprawach rolniczych;</w:t>
      </w:r>
    </w:p>
    <w:p w:rsidR="0085300E" w:rsidRPr="0085300E" w:rsidRDefault="0085300E" w:rsidP="00E57167">
      <w:pPr>
        <w:pStyle w:val="Akapitzlist"/>
        <w:numPr>
          <w:ilvl w:val="0"/>
          <w:numId w:val="44"/>
        </w:numPr>
        <w:spacing w:after="0"/>
        <w:jc w:val="both"/>
        <w:rPr>
          <w:rFonts w:ascii="Times New Roman" w:hAnsi="Times New Roman" w:cs="Times New Roman"/>
        </w:rPr>
      </w:pPr>
      <w:r w:rsidRPr="0085300E">
        <w:rPr>
          <w:rFonts w:ascii="Times New Roman" w:hAnsi="Times New Roman" w:cs="Times New Roman"/>
        </w:rPr>
        <w:t>eutrofizacja – nadmiar ilości azotu, pochodzącego z NO2 i NH3 docierającego z powietrza do</w:t>
      </w:r>
      <w:r>
        <w:rPr>
          <w:rFonts w:ascii="Times New Roman" w:hAnsi="Times New Roman" w:cs="Times New Roman"/>
        </w:rPr>
        <w:t xml:space="preserve"> </w:t>
      </w:r>
      <w:r w:rsidRPr="0085300E">
        <w:rPr>
          <w:rFonts w:ascii="Times New Roman" w:hAnsi="Times New Roman" w:cs="Times New Roman"/>
        </w:rPr>
        <w:t>zbiorników wodnych prowadzi do zmian w ekosystemach.</w:t>
      </w:r>
    </w:p>
    <w:p w:rsidR="0085300E" w:rsidRDefault="0085300E" w:rsidP="0085300E">
      <w:pPr>
        <w:spacing w:after="0"/>
        <w:ind w:firstLine="708"/>
        <w:jc w:val="both"/>
        <w:rPr>
          <w:rFonts w:ascii="Times New Roman" w:hAnsi="Times New Roman" w:cs="Times New Roman"/>
        </w:rPr>
      </w:pPr>
      <w:r w:rsidRPr="0085300E">
        <w:rPr>
          <w:rFonts w:ascii="Times New Roman" w:hAnsi="Times New Roman" w:cs="Times New Roman"/>
        </w:rPr>
        <w:t>Powyższe zjawiska są następstwem wzrostu ilości substancji zanieczyszczających atmosferę.</w:t>
      </w:r>
    </w:p>
    <w:p w:rsidR="0085300E" w:rsidRDefault="0085300E" w:rsidP="0085300E">
      <w:pPr>
        <w:spacing w:after="0"/>
        <w:ind w:firstLine="708"/>
        <w:jc w:val="both"/>
        <w:rPr>
          <w:rFonts w:ascii="Times New Roman" w:hAnsi="Times New Roman" w:cs="Times New Roman"/>
        </w:rPr>
      </w:pPr>
      <w:r w:rsidRPr="0085300E">
        <w:rPr>
          <w:rFonts w:ascii="Times New Roman" w:hAnsi="Times New Roman" w:cs="Times New Roman"/>
        </w:rPr>
        <w:t>Co roku Wojewódzki Inspektor Ochrony Środowiska wykonuje roczną ocenę jakości</w:t>
      </w:r>
      <w:r>
        <w:rPr>
          <w:rFonts w:ascii="Times New Roman" w:hAnsi="Times New Roman" w:cs="Times New Roman"/>
        </w:rPr>
        <w:t xml:space="preserve"> </w:t>
      </w:r>
      <w:r w:rsidRPr="0085300E">
        <w:rPr>
          <w:rFonts w:ascii="Times New Roman" w:hAnsi="Times New Roman" w:cs="Times New Roman"/>
        </w:rPr>
        <w:t>powietrza atmosferycznego. Ocena ta wykonywana jest w o</w:t>
      </w:r>
      <w:r>
        <w:rPr>
          <w:rFonts w:ascii="Times New Roman" w:hAnsi="Times New Roman" w:cs="Times New Roman"/>
        </w:rPr>
        <w:t xml:space="preserve">parciu o ustawę – Prawo ochrony </w:t>
      </w:r>
      <w:r w:rsidRPr="0085300E">
        <w:rPr>
          <w:rFonts w:ascii="Times New Roman" w:hAnsi="Times New Roman" w:cs="Times New Roman"/>
        </w:rPr>
        <w:t>środowiska, wprowadzoną w życie w 20</w:t>
      </w:r>
      <w:r w:rsidR="00E24554">
        <w:rPr>
          <w:rFonts w:ascii="Times New Roman" w:hAnsi="Times New Roman" w:cs="Times New Roman"/>
        </w:rPr>
        <w:t>01 r. (Dz. U. 2016 poz. 672</w:t>
      </w:r>
      <w:r>
        <w:rPr>
          <w:rFonts w:ascii="Times New Roman" w:hAnsi="Times New Roman" w:cs="Times New Roman"/>
        </w:rPr>
        <w:t>).</w:t>
      </w:r>
    </w:p>
    <w:p w:rsidR="0085300E" w:rsidRPr="0085300E" w:rsidRDefault="0085300E" w:rsidP="0085300E">
      <w:pPr>
        <w:spacing w:after="0"/>
        <w:ind w:firstLine="708"/>
        <w:jc w:val="both"/>
        <w:rPr>
          <w:rFonts w:ascii="Times New Roman" w:hAnsi="Times New Roman" w:cs="Times New Roman"/>
        </w:rPr>
      </w:pPr>
      <w:r w:rsidRPr="0085300E">
        <w:rPr>
          <w:rFonts w:ascii="Times New Roman" w:hAnsi="Times New Roman" w:cs="Times New Roman"/>
        </w:rPr>
        <w:t>Celem oceny jakości powietrza jest uzyskanie informacji o stężeniach zanieczyszczeń na</w:t>
      </w:r>
      <w:r>
        <w:rPr>
          <w:rFonts w:ascii="Times New Roman" w:hAnsi="Times New Roman" w:cs="Times New Roman"/>
        </w:rPr>
        <w:t xml:space="preserve"> </w:t>
      </w:r>
      <w:r w:rsidRPr="0085300E">
        <w:rPr>
          <w:rFonts w:ascii="Times New Roman" w:hAnsi="Times New Roman" w:cs="Times New Roman"/>
        </w:rPr>
        <w:t>obszarze poszczególnych stref, w zakresie umożliwiającym:</w:t>
      </w:r>
    </w:p>
    <w:p w:rsidR="00BB5ED1" w:rsidRPr="00BB5ED1" w:rsidRDefault="0085300E" w:rsidP="00E57167">
      <w:pPr>
        <w:pStyle w:val="Akapitzlist"/>
        <w:numPr>
          <w:ilvl w:val="0"/>
          <w:numId w:val="45"/>
        </w:numPr>
        <w:spacing w:after="0"/>
        <w:jc w:val="both"/>
        <w:rPr>
          <w:rFonts w:ascii="Times New Roman" w:hAnsi="Times New Roman" w:cs="Times New Roman"/>
        </w:rPr>
      </w:pPr>
      <w:r w:rsidRPr="00BB5ED1">
        <w:rPr>
          <w:rFonts w:ascii="Times New Roman" w:hAnsi="Times New Roman" w:cs="Times New Roman"/>
        </w:rPr>
        <w:t xml:space="preserve">Dokonanie klasyfikacji stref, według określonych kryteriów (poziom dopuszczalny substancji, poziom dopuszczalny powiększony o margines tolerancji, poziom docelowy, poziom celu długoterminowego), których wartości zostały określone w rozporządzeniu Ministra Środowiska z 24 sierpnia 2012 roku w sprawie poziomów niektórych substancji w powietrzu (Dz. U. z 2012 r., poz. 1031). Dla wszystkich zanieczyszczeń są to wartości zgodne </w:t>
      </w:r>
      <w:r w:rsidR="00ED3778">
        <w:rPr>
          <w:rFonts w:ascii="Times New Roman" w:hAnsi="Times New Roman" w:cs="Times New Roman"/>
        </w:rPr>
        <w:br/>
      </w:r>
      <w:r w:rsidRPr="00BB5ED1">
        <w:rPr>
          <w:rFonts w:ascii="Times New Roman" w:hAnsi="Times New Roman" w:cs="Times New Roman"/>
        </w:rPr>
        <w:t>z dyrektywami 2008/50/WE i 2004/107/WE. Wynik klasyfikacji jest podstawą do</w:t>
      </w:r>
      <w:r w:rsidR="00BB5ED1" w:rsidRPr="00BB5ED1">
        <w:rPr>
          <w:rFonts w:ascii="Times New Roman" w:hAnsi="Times New Roman" w:cs="Times New Roman"/>
        </w:rPr>
        <w:t xml:space="preserve"> określenia potrzeby podjęcia i prowadzenia działań na rzecz poprawy jakości powietrza</w:t>
      </w:r>
      <w:r w:rsidR="00BB5ED1">
        <w:rPr>
          <w:rFonts w:ascii="Times New Roman" w:hAnsi="Times New Roman" w:cs="Times New Roman"/>
        </w:rPr>
        <w:t xml:space="preserve"> </w:t>
      </w:r>
      <w:r w:rsidR="00BB5ED1" w:rsidRPr="00BB5ED1">
        <w:rPr>
          <w:rFonts w:ascii="Times New Roman" w:hAnsi="Times New Roman" w:cs="Times New Roman"/>
        </w:rPr>
        <w:t>w danej strefie (w tym opracowywania programów ochrony powietrza POP).</w:t>
      </w:r>
    </w:p>
    <w:p w:rsidR="00BB5ED1" w:rsidRPr="00BB5ED1" w:rsidRDefault="00BB5ED1" w:rsidP="00E57167">
      <w:pPr>
        <w:pStyle w:val="Akapitzlist"/>
        <w:numPr>
          <w:ilvl w:val="0"/>
          <w:numId w:val="45"/>
        </w:numPr>
        <w:spacing w:after="0"/>
        <w:jc w:val="both"/>
        <w:rPr>
          <w:rFonts w:ascii="Times New Roman" w:hAnsi="Times New Roman" w:cs="Times New Roman"/>
        </w:rPr>
      </w:pPr>
      <w:r w:rsidRPr="00BB5ED1">
        <w:rPr>
          <w:rFonts w:ascii="Times New Roman" w:hAnsi="Times New Roman" w:cs="Times New Roman"/>
        </w:rPr>
        <w:t>Uzyskanie informacji o przestrzennych rozkładach stężeń zanieczyszczeń na obszarze strefy, w zakresie umożliwiającym wskazanie obszarów przekroczeń wartości kryterialnych oraz określenie poziomów stężeń występujących na tych obszarach. Informacje te są niezbędne do określenia obszarów wymagających podjęcia działań na rzecz poprawy jakości powietrza (redukcji stężeń zanieczyszczeń) lub, w przypadku uznania posiadanych informacji za niewystarczające – do przeprowadzenia dodatkowych badań we wskazanych</w:t>
      </w:r>
      <w:r>
        <w:rPr>
          <w:rFonts w:ascii="Times New Roman" w:hAnsi="Times New Roman" w:cs="Times New Roman"/>
        </w:rPr>
        <w:t xml:space="preserve"> </w:t>
      </w:r>
      <w:r w:rsidRPr="00BB5ED1">
        <w:rPr>
          <w:rFonts w:ascii="Times New Roman" w:hAnsi="Times New Roman" w:cs="Times New Roman"/>
        </w:rPr>
        <w:t>rejonach.</w:t>
      </w:r>
    </w:p>
    <w:p w:rsidR="0085300E" w:rsidRDefault="00BB5ED1" w:rsidP="00E57167">
      <w:pPr>
        <w:pStyle w:val="Akapitzlist"/>
        <w:numPr>
          <w:ilvl w:val="0"/>
          <w:numId w:val="45"/>
        </w:numPr>
        <w:spacing w:after="0"/>
        <w:jc w:val="both"/>
        <w:rPr>
          <w:rFonts w:ascii="Times New Roman" w:hAnsi="Times New Roman" w:cs="Times New Roman"/>
        </w:rPr>
      </w:pPr>
      <w:r w:rsidRPr="00BB5ED1">
        <w:rPr>
          <w:rFonts w:ascii="Times New Roman" w:hAnsi="Times New Roman" w:cs="Times New Roman"/>
        </w:rPr>
        <w:t>Wskazanie prawdopodobnych przyczyn występowania ponadnormatywnych stężeń zanieczyszczeń w określonych rejonach (w zakresie możliwym do uzyskania na podstawie</w:t>
      </w:r>
      <w:r>
        <w:rPr>
          <w:rFonts w:ascii="Times New Roman" w:hAnsi="Times New Roman" w:cs="Times New Roman"/>
        </w:rPr>
        <w:t xml:space="preserve"> posiadanych informacji).</w:t>
      </w:r>
    </w:p>
    <w:p w:rsidR="00BB5ED1" w:rsidRPr="00BB5ED1" w:rsidRDefault="00BB5ED1" w:rsidP="00AB103C">
      <w:pPr>
        <w:spacing w:after="0"/>
        <w:ind w:firstLine="708"/>
        <w:jc w:val="both"/>
        <w:rPr>
          <w:rFonts w:ascii="Times New Roman" w:hAnsi="Times New Roman" w:cs="Times New Roman"/>
          <w:b/>
        </w:rPr>
      </w:pPr>
      <w:r w:rsidRPr="00BB5ED1">
        <w:rPr>
          <w:rFonts w:ascii="Times New Roman" w:hAnsi="Times New Roman" w:cs="Times New Roman"/>
          <w:b/>
        </w:rPr>
        <w:t>W 2013 roku o zaliczeniu strefy małopolskiej, w tym Gminy Łabowa, ze względu na ochronę zdrowia ludzi, do niekorzystnej klasy C zadecydowało:</w:t>
      </w:r>
    </w:p>
    <w:p w:rsidR="00BB5ED1" w:rsidRPr="00BB5ED1" w:rsidRDefault="00BB5ED1" w:rsidP="00E57167">
      <w:pPr>
        <w:pStyle w:val="Akapitzlist"/>
        <w:numPr>
          <w:ilvl w:val="0"/>
          <w:numId w:val="46"/>
        </w:numPr>
        <w:spacing w:after="0"/>
        <w:jc w:val="both"/>
        <w:rPr>
          <w:rFonts w:ascii="Times New Roman" w:hAnsi="Times New Roman" w:cs="Times New Roman"/>
          <w:b/>
        </w:rPr>
      </w:pPr>
      <w:r w:rsidRPr="00BB5ED1">
        <w:rPr>
          <w:rFonts w:ascii="Times New Roman" w:hAnsi="Times New Roman" w:cs="Times New Roman"/>
          <w:b/>
        </w:rPr>
        <w:t>przekroczenie dopuszczalnego poziomu PM10 – stężenia średnie roczne,</w:t>
      </w:r>
    </w:p>
    <w:p w:rsidR="00BB5ED1" w:rsidRPr="00BB5ED1" w:rsidRDefault="00BB5ED1" w:rsidP="00E57167">
      <w:pPr>
        <w:pStyle w:val="Akapitzlist"/>
        <w:numPr>
          <w:ilvl w:val="0"/>
          <w:numId w:val="46"/>
        </w:numPr>
        <w:spacing w:after="0"/>
        <w:jc w:val="both"/>
        <w:rPr>
          <w:rFonts w:ascii="Times New Roman" w:hAnsi="Times New Roman" w:cs="Times New Roman"/>
          <w:b/>
        </w:rPr>
      </w:pPr>
      <w:r w:rsidRPr="00BB5ED1">
        <w:rPr>
          <w:rFonts w:ascii="Times New Roman" w:hAnsi="Times New Roman" w:cs="Times New Roman"/>
          <w:b/>
        </w:rPr>
        <w:t>przekroczenie dopuszczalnego poziomu PM2,5 – stężenia średnie roczne,</w:t>
      </w:r>
    </w:p>
    <w:p w:rsidR="00BB5ED1" w:rsidRPr="00BB5ED1" w:rsidRDefault="00BB5ED1" w:rsidP="00E57167">
      <w:pPr>
        <w:pStyle w:val="Akapitzlist"/>
        <w:numPr>
          <w:ilvl w:val="0"/>
          <w:numId w:val="46"/>
        </w:numPr>
        <w:spacing w:after="0"/>
        <w:jc w:val="both"/>
        <w:rPr>
          <w:rFonts w:ascii="Times New Roman" w:hAnsi="Times New Roman" w:cs="Times New Roman"/>
          <w:b/>
        </w:rPr>
      </w:pPr>
      <w:r w:rsidRPr="00BB5ED1">
        <w:rPr>
          <w:rFonts w:ascii="Times New Roman" w:hAnsi="Times New Roman" w:cs="Times New Roman"/>
          <w:b/>
        </w:rPr>
        <w:t>przekroczenie dopuszczalnego poziomu B(a)P – stężenia średnie roczne.</w:t>
      </w:r>
    </w:p>
    <w:p w:rsidR="00BB5ED1" w:rsidRPr="00BB5ED1" w:rsidRDefault="00BB5ED1" w:rsidP="00BB5ED1">
      <w:pPr>
        <w:spacing w:after="0"/>
        <w:ind w:firstLine="708"/>
        <w:jc w:val="both"/>
        <w:rPr>
          <w:rFonts w:ascii="Times New Roman" w:hAnsi="Times New Roman" w:cs="Times New Roman"/>
          <w:b/>
        </w:rPr>
      </w:pPr>
      <w:r w:rsidRPr="00BB5ED1">
        <w:rPr>
          <w:rFonts w:ascii="Times New Roman" w:hAnsi="Times New Roman" w:cs="Times New Roman"/>
          <w:b/>
        </w:rPr>
        <w:t xml:space="preserve">Przyczynami stwierdzonych przekroczeń było oddziaływanie emisji związanych </w:t>
      </w:r>
      <w:r w:rsidR="00ED3778">
        <w:rPr>
          <w:rFonts w:ascii="Times New Roman" w:hAnsi="Times New Roman" w:cs="Times New Roman"/>
          <w:b/>
        </w:rPr>
        <w:br/>
      </w:r>
      <w:r w:rsidRPr="00BB5ED1">
        <w:rPr>
          <w:rFonts w:ascii="Times New Roman" w:hAnsi="Times New Roman" w:cs="Times New Roman"/>
          <w:b/>
        </w:rPr>
        <w:t>z indywidualnym ogrzewaniem budynków oraz szczególne lokalne warunki rozprzestrzeniania się zanieczyszczeń i niekorzystne warunki klimatyczne.</w:t>
      </w:r>
    </w:p>
    <w:p w:rsidR="0085300E" w:rsidRDefault="00A7316C" w:rsidP="00A7316C">
      <w:pPr>
        <w:spacing w:after="0"/>
        <w:ind w:firstLine="708"/>
        <w:jc w:val="both"/>
        <w:rPr>
          <w:rFonts w:ascii="Times New Roman" w:hAnsi="Times New Roman" w:cs="Times New Roman"/>
        </w:rPr>
      </w:pPr>
      <w:r w:rsidRPr="00C20EBF">
        <w:rPr>
          <w:rFonts w:ascii="Times New Roman" w:hAnsi="Times New Roman" w:cs="Times New Roman"/>
        </w:rPr>
        <w:t xml:space="preserve">Na terenie Gminy </w:t>
      </w:r>
      <w:r w:rsidR="00AB103C">
        <w:rPr>
          <w:rFonts w:ascii="Times New Roman" w:hAnsi="Times New Roman" w:cs="Times New Roman"/>
        </w:rPr>
        <w:t>Łabowa</w:t>
      </w:r>
      <w:r w:rsidRPr="00C20EBF">
        <w:rPr>
          <w:rFonts w:ascii="Times New Roman" w:hAnsi="Times New Roman" w:cs="Times New Roman"/>
        </w:rPr>
        <w:t xml:space="preserve"> nie ma stałych stanowisk pomiarowych monitoringu jakości powietrza. Stanowisko takie zlokalizowane jest w Nowym Sączu. </w:t>
      </w:r>
      <w:r w:rsidR="00AB103C" w:rsidRPr="00C20EBF">
        <w:rPr>
          <w:rFonts w:ascii="Times New Roman" w:hAnsi="Times New Roman" w:cs="Times New Roman"/>
        </w:rPr>
        <w:t xml:space="preserve">Dopuszczalna częstość przekraczania dopuszczalnych poziomów zanieczyszczeń w roku szkolnym to 35 razy. W roku 2014 w Nowym Sączu odnotowano ich aż 96, z czego 21 w styczniu, 16 w lutym, 14 w marcu, </w:t>
      </w:r>
      <w:r w:rsidR="00ED3778">
        <w:rPr>
          <w:rFonts w:ascii="Times New Roman" w:hAnsi="Times New Roman" w:cs="Times New Roman"/>
        </w:rPr>
        <w:br/>
      </w:r>
      <w:r w:rsidR="00AB103C" w:rsidRPr="00C20EBF">
        <w:rPr>
          <w:rFonts w:ascii="Times New Roman" w:hAnsi="Times New Roman" w:cs="Times New Roman"/>
        </w:rPr>
        <w:t>5 w kwietniu, 7 w październiku, 12 w listopadzie i 21 w grudniu.</w:t>
      </w:r>
      <w:r w:rsidR="00AB103C">
        <w:rPr>
          <w:rFonts w:ascii="Times New Roman" w:hAnsi="Times New Roman" w:cs="Times New Roman"/>
        </w:rPr>
        <w:t xml:space="preserve"> </w:t>
      </w:r>
      <w:r w:rsidRPr="00C20EBF">
        <w:rPr>
          <w:rFonts w:ascii="Times New Roman" w:hAnsi="Times New Roman" w:cs="Times New Roman"/>
        </w:rPr>
        <w:t xml:space="preserve">Stan i ewentualne przekroczenia dopuszczalnych norm w </w:t>
      </w:r>
      <w:r w:rsidR="00AB103C">
        <w:rPr>
          <w:rFonts w:ascii="Times New Roman" w:hAnsi="Times New Roman" w:cs="Times New Roman"/>
        </w:rPr>
        <w:t>pobliżu Gminy Łabowa</w:t>
      </w:r>
      <w:r w:rsidRPr="00C20EBF">
        <w:rPr>
          <w:rFonts w:ascii="Times New Roman" w:hAnsi="Times New Roman" w:cs="Times New Roman"/>
        </w:rPr>
        <w:t xml:space="preserve"> mogą mieć wpływ na jakość powietrza w gmini</w:t>
      </w:r>
      <w:r w:rsidR="00AB103C">
        <w:rPr>
          <w:rFonts w:ascii="Times New Roman" w:hAnsi="Times New Roman" w:cs="Times New Roman"/>
        </w:rPr>
        <w:t>e (zanieczyszczenia napływowe).</w:t>
      </w:r>
    </w:p>
    <w:p w:rsidR="00CA488D" w:rsidRPr="008E2ABB" w:rsidRDefault="00CA488D" w:rsidP="00CA488D">
      <w:pPr>
        <w:spacing w:after="0"/>
        <w:ind w:firstLine="708"/>
        <w:jc w:val="both"/>
        <w:rPr>
          <w:rFonts w:ascii="Times New Roman" w:hAnsi="Times New Roman" w:cs="Times New Roman"/>
          <w:u w:val="single"/>
        </w:rPr>
      </w:pPr>
      <w:r w:rsidRPr="008E2ABB">
        <w:rPr>
          <w:rFonts w:ascii="Times New Roman" w:hAnsi="Times New Roman" w:cs="Times New Roman"/>
          <w:u w:val="single"/>
        </w:rPr>
        <w:t>Formy ochrony przyrody</w:t>
      </w:r>
    </w:p>
    <w:p w:rsidR="00CA488D" w:rsidRPr="007A1161" w:rsidRDefault="00CA488D" w:rsidP="00CA488D">
      <w:pPr>
        <w:jc w:val="both"/>
        <w:rPr>
          <w:rFonts w:ascii="Times New Roman" w:hAnsi="Times New Roman" w:cs="Times New Roman"/>
        </w:rPr>
      </w:pPr>
      <w:r w:rsidRPr="007A1161">
        <w:rPr>
          <w:rFonts w:ascii="Times New Roman" w:hAnsi="Times New Roman" w:cs="Times New Roman"/>
        </w:rPr>
        <w:t>Na obszarze Gminy Łabowa występują następujące formy ochrony przyrody:</w:t>
      </w:r>
    </w:p>
    <w:p w:rsidR="00CA488D" w:rsidRPr="007A1161" w:rsidRDefault="00CA488D" w:rsidP="00E57167">
      <w:pPr>
        <w:pStyle w:val="Akapitzlist"/>
        <w:numPr>
          <w:ilvl w:val="0"/>
          <w:numId w:val="11"/>
        </w:numPr>
        <w:jc w:val="both"/>
        <w:rPr>
          <w:rFonts w:ascii="Times New Roman" w:hAnsi="Times New Roman" w:cs="Times New Roman"/>
        </w:rPr>
      </w:pPr>
      <w:r w:rsidRPr="007A1161">
        <w:rPr>
          <w:rFonts w:ascii="Times New Roman" w:hAnsi="Times New Roman" w:cs="Times New Roman"/>
        </w:rPr>
        <w:t xml:space="preserve">Obszary chronionego krajobrazu - gmina Łabowa pozostaje w granicach </w:t>
      </w:r>
      <w:r w:rsidR="00A273ED" w:rsidRPr="007A1161">
        <w:rPr>
          <w:rFonts w:ascii="Times New Roman" w:hAnsi="Times New Roman" w:cs="Times New Roman"/>
        </w:rPr>
        <w:t>Południowo małopolskiego</w:t>
      </w:r>
      <w:r w:rsidRPr="007A1161">
        <w:rPr>
          <w:rFonts w:ascii="Times New Roman" w:hAnsi="Times New Roman" w:cs="Times New Roman"/>
        </w:rPr>
        <w:t xml:space="preserve"> Obszaru Chronionego Krajobrazu. Do cennych ekosystemów naturalnych należą: </w:t>
      </w:r>
    </w:p>
    <w:p w:rsidR="00CA488D" w:rsidRPr="007A1161" w:rsidRDefault="00CA488D" w:rsidP="00CA488D">
      <w:pPr>
        <w:pStyle w:val="Akapitzlist"/>
        <w:jc w:val="both"/>
        <w:rPr>
          <w:rFonts w:ascii="Times New Roman" w:hAnsi="Times New Roman" w:cs="Times New Roman"/>
        </w:rPr>
      </w:pPr>
      <w:r w:rsidRPr="007A1161">
        <w:rPr>
          <w:rFonts w:ascii="Times New Roman" w:hAnsi="Times New Roman" w:cs="Times New Roman"/>
        </w:rPr>
        <w:t xml:space="preserve">• kompleksy torfowisk wysokich w południowo-zachodniej części Kotliny Orawsko-Nowotarskiej (tzw. Torfowiska Orawskie), </w:t>
      </w:r>
    </w:p>
    <w:p w:rsidR="00CA488D" w:rsidRPr="007A1161" w:rsidRDefault="00CA488D" w:rsidP="00CA488D">
      <w:pPr>
        <w:pStyle w:val="Akapitzlist"/>
        <w:jc w:val="both"/>
        <w:rPr>
          <w:rFonts w:ascii="Times New Roman" w:hAnsi="Times New Roman" w:cs="Times New Roman"/>
        </w:rPr>
      </w:pPr>
      <w:r w:rsidRPr="007A1161">
        <w:rPr>
          <w:rFonts w:ascii="Times New Roman" w:hAnsi="Times New Roman" w:cs="Times New Roman"/>
        </w:rPr>
        <w:lastRenderedPageBreak/>
        <w:t xml:space="preserve">• ekosystem rzeki Białki z przełomem oraz izolowane skałki Pasa Skalic Nowotarskich </w:t>
      </w:r>
      <w:r w:rsidR="00ED3778">
        <w:rPr>
          <w:rFonts w:ascii="Times New Roman" w:hAnsi="Times New Roman" w:cs="Times New Roman"/>
        </w:rPr>
        <w:br/>
      </w:r>
      <w:r w:rsidRPr="007A1161">
        <w:rPr>
          <w:rFonts w:ascii="Times New Roman" w:hAnsi="Times New Roman" w:cs="Times New Roman"/>
        </w:rPr>
        <w:t>i Spiskich</w:t>
      </w:r>
    </w:p>
    <w:p w:rsidR="00CA488D" w:rsidRPr="007A1161" w:rsidRDefault="00CA488D" w:rsidP="00E57167">
      <w:pPr>
        <w:pStyle w:val="Akapitzlist"/>
        <w:numPr>
          <w:ilvl w:val="0"/>
          <w:numId w:val="11"/>
        </w:numPr>
        <w:jc w:val="both"/>
        <w:rPr>
          <w:rFonts w:ascii="Times New Roman" w:hAnsi="Times New Roman" w:cs="Times New Roman"/>
        </w:rPr>
      </w:pPr>
      <w:r w:rsidRPr="007A1161">
        <w:rPr>
          <w:rFonts w:ascii="Times New Roman" w:hAnsi="Times New Roman" w:cs="Times New Roman"/>
        </w:rPr>
        <w:t>Pomniki przyrody</w:t>
      </w:r>
    </w:p>
    <w:p w:rsidR="00CA488D" w:rsidRPr="007A1161" w:rsidRDefault="00CA488D" w:rsidP="00E57167">
      <w:pPr>
        <w:pStyle w:val="Akapitzlist"/>
        <w:numPr>
          <w:ilvl w:val="0"/>
          <w:numId w:val="12"/>
        </w:numPr>
        <w:jc w:val="both"/>
        <w:rPr>
          <w:rFonts w:ascii="Times New Roman" w:hAnsi="Times New Roman" w:cs="Times New Roman"/>
        </w:rPr>
      </w:pPr>
      <w:r w:rsidRPr="007A1161">
        <w:rPr>
          <w:rFonts w:ascii="Times New Roman" w:hAnsi="Times New Roman" w:cs="Times New Roman"/>
        </w:rPr>
        <w:t xml:space="preserve">Dąb szypułkowy przy drodze krajowej, naprzeciw budynku Urzędu Gminy </w:t>
      </w:r>
      <w:r w:rsidR="00ED3778">
        <w:rPr>
          <w:rFonts w:ascii="Times New Roman" w:hAnsi="Times New Roman" w:cs="Times New Roman"/>
        </w:rPr>
        <w:br/>
      </w:r>
      <w:r w:rsidRPr="007A1161">
        <w:rPr>
          <w:rFonts w:ascii="Times New Roman" w:hAnsi="Times New Roman" w:cs="Times New Roman"/>
        </w:rPr>
        <w:t>w Łabowej,</w:t>
      </w:r>
    </w:p>
    <w:p w:rsidR="00CA488D" w:rsidRPr="007A1161" w:rsidRDefault="00CA488D" w:rsidP="00E57167">
      <w:pPr>
        <w:pStyle w:val="Akapitzlist"/>
        <w:numPr>
          <w:ilvl w:val="0"/>
          <w:numId w:val="12"/>
        </w:numPr>
        <w:jc w:val="both"/>
        <w:rPr>
          <w:rFonts w:ascii="Times New Roman" w:hAnsi="Times New Roman" w:cs="Times New Roman"/>
        </w:rPr>
      </w:pPr>
      <w:r w:rsidRPr="007A1161">
        <w:rPr>
          <w:rFonts w:ascii="Times New Roman" w:hAnsi="Times New Roman" w:cs="Times New Roman"/>
        </w:rPr>
        <w:t>Zespół drzew: jesion wyniosły i klon-jawor koło dawnej cerkwi należącej do Parafii Rzymsko-Katolickiej w Łabowej.</w:t>
      </w:r>
    </w:p>
    <w:p w:rsidR="00CA488D" w:rsidRPr="007A1161" w:rsidRDefault="00CA488D" w:rsidP="00E57167">
      <w:pPr>
        <w:pStyle w:val="Akapitzlist"/>
        <w:numPr>
          <w:ilvl w:val="0"/>
          <w:numId w:val="11"/>
        </w:numPr>
        <w:jc w:val="both"/>
        <w:rPr>
          <w:rFonts w:ascii="Times New Roman" w:hAnsi="Times New Roman" w:cs="Times New Roman"/>
        </w:rPr>
      </w:pPr>
      <w:r w:rsidRPr="007A1161">
        <w:rPr>
          <w:rFonts w:ascii="Times New Roman" w:hAnsi="Times New Roman" w:cs="Times New Roman"/>
        </w:rPr>
        <w:t>Obszary Natura 2000:</w:t>
      </w:r>
    </w:p>
    <w:p w:rsidR="00CA488D" w:rsidRPr="007A1161" w:rsidRDefault="00CA488D" w:rsidP="00E57167">
      <w:pPr>
        <w:pStyle w:val="Akapitzlist"/>
        <w:numPr>
          <w:ilvl w:val="0"/>
          <w:numId w:val="13"/>
        </w:numPr>
        <w:spacing w:after="0" w:line="276" w:lineRule="auto"/>
        <w:jc w:val="both"/>
        <w:rPr>
          <w:rFonts w:ascii="Times New Roman" w:hAnsi="Times New Roman" w:cs="Times New Roman"/>
        </w:rPr>
      </w:pPr>
      <w:r w:rsidRPr="007A1161">
        <w:rPr>
          <w:rFonts w:ascii="Times New Roman" w:hAnsi="Times New Roman" w:cs="Times New Roman"/>
        </w:rPr>
        <w:t>obszar Natura 2000 PLB180002 Beskid Niski – specjalny obszar ochrony ptaków</w:t>
      </w:r>
    </w:p>
    <w:p w:rsidR="00CA488D" w:rsidRPr="007A1161" w:rsidRDefault="00CA488D" w:rsidP="00E57167">
      <w:pPr>
        <w:pStyle w:val="Akapitzlist"/>
        <w:numPr>
          <w:ilvl w:val="0"/>
          <w:numId w:val="13"/>
        </w:numPr>
        <w:spacing w:after="0" w:line="276" w:lineRule="auto"/>
        <w:jc w:val="both"/>
        <w:rPr>
          <w:rFonts w:ascii="Times New Roman" w:hAnsi="Times New Roman" w:cs="Times New Roman"/>
        </w:rPr>
      </w:pPr>
      <w:r w:rsidRPr="007A1161">
        <w:rPr>
          <w:rFonts w:ascii="Times New Roman" w:hAnsi="Times New Roman" w:cs="Times New Roman"/>
        </w:rPr>
        <w:t>obszar Natura 2000 PLH120036 Łabowa – specjalny obszar ochrony siedlisk</w:t>
      </w:r>
    </w:p>
    <w:p w:rsidR="00CA488D" w:rsidRPr="007A1161" w:rsidRDefault="00CA488D" w:rsidP="00E57167">
      <w:pPr>
        <w:pStyle w:val="Akapitzlist"/>
        <w:numPr>
          <w:ilvl w:val="0"/>
          <w:numId w:val="13"/>
        </w:numPr>
        <w:spacing w:after="0" w:line="276" w:lineRule="auto"/>
        <w:jc w:val="both"/>
        <w:rPr>
          <w:rFonts w:ascii="Times New Roman" w:eastAsia="Times New Roman" w:hAnsi="Times New Roman" w:cs="Times New Roman"/>
          <w:lang w:eastAsia="pl-PL"/>
        </w:rPr>
      </w:pPr>
      <w:r w:rsidRPr="007A1161">
        <w:rPr>
          <w:rFonts w:ascii="Times New Roman" w:eastAsia="Times New Roman" w:hAnsi="Times New Roman" w:cs="Times New Roman"/>
          <w:lang w:eastAsia="pl-PL"/>
        </w:rPr>
        <w:t xml:space="preserve">obszar Natura 2000 </w:t>
      </w:r>
      <w:r w:rsidRPr="007A1161">
        <w:rPr>
          <w:rFonts w:ascii="Times New Roman" w:hAnsi="Times New Roman" w:cs="Times New Roman"/>
        </w:rPr>
        <w:t xml:space="preserve">PLH120019 Ostoja Popradzka – specjalny obszar ochrony siedlisk </w:t>
      </w:r>
    </w:p>
    <w:p w:rsidR="00CA488D" w:rsidRPr="007A1161" w:rsidRDefault="00CA488D" w:rsidP="00E57167">
      <w:pPr>
        <w:pStyle w:val="Akapitzlist"/>
        <w:numPr>
          <w:ilvl w:val="0"/>
          <w:numId w:val="11"/>
        </w:numPr>
        <w:jc w:val="both"/>
        <w:rPr>
          <w:rFonts w:ascii="Times New Roman" w:hAnsi="Times New Roman" w:cs="Times New Roman"/>
        </w:rPr>
      </w:pPr>
      <w:r w:rsidRPr="007A1161">
        <w:rPr>
          <w:rFonts w:ascii="Times New Roman" w:hAnsi="Times New Roman" w:cs="Times New Roman"/>
        </w:rPr>
        <w:t>Popradzki Park Krajobrazowy – 6943 ha na obszar</w:t>
      </w:r>
      <w:r w:rsidR="00A55433">
        <w:rPr>
          <w:rFonts w:ascii="Times New Roman" w:hAnsi="Times New Roman" w:cs="Times New Roman"/>
        </w:rPr>
        <w:t>ze</w:t>
      </w:r>
      <w:r w:rsidRPr="007A1161">
        <w:rPr>
          <w:rFonts w:ascii="Times New Roman" w:hAnsi="Times New Roman" w:cs="Times New Roman"/>
        </w:rPr>
        <w:t xml:space="preserve"> gminy</w:t>
      </w:r>
    </w:p>
    <w:p w:rsidR="00CA488D" w:rsidRPr="007A1161" w:rsidRDefault="00CA488D" w:rsidP="00E57167">
      <w:pPr>
        <w:pStyle w:val="Akapitzlist"/>
        <w:numPr>
          <w:ilvl w:val="0"/>
          <w:numId w:val="11"/>
        </w:numPr>
        <w:jc w:val="both"/>
        <w:rPr>
          <w:rFonts w:ascii="Times New Roman" w:hAnsi="Times New Roman" w:cs="Times New Roman"/>
        </w:rPr>
      </w:pPr>
      <w:r w:rsidRPr="007A1161">
        <w:rPr>
          <w:rFonts w:ascii="Times New Roman" w:hAnsi="Times New Roman" w:cs="Times New Roman"/>
        </w:rPr>
        <w:t>Rezerwaty przyrody:</w:t>
      </w:r>
    </w:p>
    <w:p w:rsidR="00CA488D" w:rsidRPr="007A1161" w:rsidRDefault="00CA488D" w:rsidP="00E57167">
      <w:pPr>
        <w:pStyle w:val="Akapitzlist"/>
        <w:numPr>
          <w:ilvl w:val="0"/>
          <w:numId w:val="14"/>
        </w:numPr>
        <w:jc w:val="both"/>
        <w:rPr>
          <w:rFonts w:ascii="Times New Roman" w:hAnsi="Times New Roman" w:cs="Times New Roman"/>
        </w:rPr>
      </w:pPr>
      <w:r w:rsidRPr="007A1161">
        <w:rPr>
          <w:rFonts w:ascii="Times New Roman" w:hAnsi="Times New Roman" w:cs="Times New Roman"/>
        </w:rPr>
        <w:t>„Barnowiec” o pow. 44,57 ha. Rezerwat położony jest na wschodnim stoku Góry Sokołowskiej (Barnowca) w Paśmie Jaworzyny Krynickiej. Ochronie podlega fragment pierwotnego lasu bukowego i naturalnego zespołu żyznej buczyny karpackiej.</w:t>
      </w:r>
    </w:p>
    <w:p w:rsidR="00CA488D" w:rsidRPr="007A1161" w:rsidRDefault="00CA488D" w:rsidP="00E57167">
      <w:pPr>
        <w:pStyle w:val="Akapitzlist"/>
        <w:numPr>
          <w:ilvl w:val="0"/>
          <w:numId w:val="14"/>
        </w:numPr>
        <w:jc w:val="both"/>
        <w:rPr>
          <w:rFonts w:ascii="Times New Roman" w:hAnsi="Times New Roman" w:cs="Times New Roman"/>
        </w:rPr>
      </w:pPr>
      <w:r w:rsidRPr="007A1161">
        <w:rPr>
          <w:rFonts w:ascii="Times New Roman" w:hAnsi="Times New Roman" w:cs="Times New Roman"/>
        </w:rPr>
        <w:t xml:space="preserve">„Łabowiec” o pow. 53,85 ha. Celem ochrony rezerwatu jest zachowanie ze względów przyrodniczych, krajobrazowych i naukowych dolnoreglowych lasów bukowych </w:t>
      </w:r>
      <w:r w:rsidR="00ED3778">
        <w:rPr>
          <w:rFonts w:ascii="Times New Roman" w:hAnsi="Times New Roman" w:cs="Times New Roman"/>
        </w:rPr>
        <w:br/>
      </w:r>
      <w:r w:rsidRPr="007A1161">
        <w:rPr>
          <w:rFonts w:ascii="Times New Roman" w:hAnsi="Times New Roman" w:cs="Times New Roman"/>
        </w:rPr>
        <w:t>i bukowo</w:t>
      </w:r>
      <w:r>
        <w:rPr>
          <w:rFonts w:ascii="Times New Roman" w:hAnsi="Times New Roman" w:cs="Times New Roman"/>
        </w:rPr>
        <w:t>-</w:t>
      </w:r>
      <w:r w:rsidRPr="007A1161">
        <w:rPr>
          <w:rFonts w:ascii="Times New Roman" w:hAnsi="Times New Roman" w:cs="Times New Roman"/>
        </w:rPr>
        <w:t>jodłowych, będących pozostałością Puszczy Karpackiej.</w:t>
      </w:r>
    </w:p>
    <w:p w:rsidR="00CA488D" w:rsidRPr="007A1161" w:rsidRDefault="00CA488D" w:rsidP="00E57167">
      <w:pPr>
        <w:pStyle w:val="Akapitzlist"/>
        <w:numPr>
          <w:ilvl w:val="0"/>
          <w:numId w:val="14"/>
        </w:numPr>
        <w:jc w:val="both"/>
        <w:rPr>
          <w:rFonts w:ascii="Times New Roman" w:hAnsi="Times New Roman" w:cs="Times New Roman"/>
        </w:rPr>
      </w:pPr>
      <w:r w:rsidRPr="007A1161">
        <w:rPr>
          <w:rFonts w:ascii="Times New Roman" w:hAnsi="Times New Roman" w:cs="Times New Roman"/>
        </w:rPr>
        <w:t>„Uhryń” o pow. 16,52 ha. Jest to rezerwat leśny, którego celem ochrony jest zachowanie ze względów przyrodniczych, krajobrazowych i  naukowych starodrzewia bukowo</w:t>
      </w:r>
      <w:r>
        <w:rPr>
          <w:rFonts w:ascii="Times New Roman" w:hAnsi="Times New Roman" w:cs="Times New Roman"/>
        </w:rPr>
        <w:t>-</w:t>
      </w:r>
      <w:r w:rsidRPr="007A1161">
        <w:rPr>
          <w:rFonts w:ascii="Times New Roman" w:hAnsi="Times New Roman" w:cs="Times New Roman"/>
        </w:rPr>
        <w:t>jodłowego, będącego pozostałością Puszczy Karpackiej.</w:t>
      </w:r>
    </w:p>
    <w:p w:rsidR="00CA488D" w:rsidRDefault="00CA488D" w:rsidP="00E57167">
      <w:pPr>
        <w:pStyle w:val="Nagwek3"/>
        <w:numPr>
          <w:ilvl w:val="2"/>
          <w:numId w:val="40"/>
        </w:numPr>
        <w:spacing w:line="276" w:lineRule="auto"/>
        <w:rPr>
          <w:rFonts w:ascii="Times New Roman" w:hAnsi="Times New Roman" w:cs="Times New Roman"/>
          <w:b/>
          <w:color w:val="auto"/>
        </w:rPr>
      </w:pPr>
      <w:bookmarkStart w:id="18" w:name="_Toc480480923"/>
      <w:r>
        <w:rPr>
          <w:rFonts w:ascii="Times New Roman" w:hAnsi="Times New Roman" w:cs="Times New Roman"/>
          <w:b/>
          <w:color w:val="auto"/>
        </w:rPr>
        <w:t>Zagrożenie powodziowe i osuwiskowe</w:t>
      </w:r>
      <w:bookmarkEnd w:id="18"/>
    </w:p>
    <w:p w:rsidR="00CA488D" w:rsidRDefault="00CA488D" w:rsidP="00CA488D">
      <w:pPr>
        <w:spacing w:after="0"/>
        <w:ind w:firstLine="708"/>
        <w:jc w:val="both"/>
        <w:rPr>
          <w:rFonts w:ascii="Times New Roman" w:hAnsi="Times New Roman" w:cs="Times New Roman"/>
        </w:rPr>
      </w:pPr>
    </w:p>
    <w:p w:rsidR="00CA488D" w:rsidRPr="00A55433" w:rsidRDefault="00CA488D" w:rsidP="00CA488D">
      <w:pPr>
        <w:spacing w:after="0"/>
        <w:ind w:firstLine="708"/>
        <w:jc w:val="both"/>
        <w:rPr>
          <w:rFonts w:ascii="Times New Roman" w:hAnsi="Times New Roman" w:cs="Times New Roman"/>
          <w:i/>
          <w:sz w:val="20"/>
        </w:rPr>
      </w:pPr>
      <w:r>
        <w:rPr>
          <w:rFonts w:ascii="Times New Roman" w:hAnsi="Times New Roman" w:cs="Times New Roman"/>
        </w:rPr>
        <w:t xml:space="preserve">Na terenie gminy zagrożenia powodziowe występują w przypadku nagłych wezbrań rzeki Kamienicy Nawojowskiej </w:t>
      </w:r>
      <w:r w:rsidR="00A55433">
        <w:rPr>
          <w:rFonts w:ascii="Times New Roman" w:hAnsi="Times New Roman" w:cs="Times New Roman"/>
        </w:rPr>
        <w:t xml:space="preserve">i jej dopływów </w:t>
      </w:r>
      <w:r>
        <w:rPr>
          <w:rFonts w:ascii="Times New Roman" w:hAnsi="Times New Roman" w:cs="Times New Roman"/>
        </w:rPr>
        <w:t>po intensywnych opadach, które w skrajny</w:t>
      </w:r>
      <w:r w:rsidR="00A55433">
        <w:rPr>
          <w:rFonts w:ascii="Times New Roman" w:hAnsi="Times New Roman" w:cs="Times New Roman"/>
        </w:rPr>
        <w:t xml:space="preserve">ch przypadkach wywołują </w:t>
      </w:r>
      <w:r w:rsidR="00A55433" w:rsidRPr="00B5335B">
        <w:rPr>
          <w:rFonts w:ascii="Times New Roman" w:hAnsi="Times New Roman" w:cs="Times New Roman"/>
        </w:rPr>
        <w:t>powódź na</w:t>
      </w:r>
      <w:r w:rsidRPr="00B5335B">
        <w:rPr>
          <w:rFonts w:ascii="Times New Roman" w:hAnsi="Times New Roman" w:cs="Times New Roman"/>
        </w:rPr>
        <w:t xml:space="preserve"> położonych przy rzece </w:t>
      </w:r>
      <w:r w:rsidR="00A55433" w:rsidRPr="00B5335B">
        <w:rPr>
          <w:rFonts w:ascii="Times New Roman" w:hAnsi="Times New Roman" w:cs="Times New Roman"/>
        </w:rPr>
        <w:t>terenach</w:t>
      </w:r>
      <w:r w:rsidRPr="00B5335B">
        <w:rPr>
          <w:rFonts w:ascii="Times New Roman" w:hAnsi="Times New Roman" w:cs="Times New Roman"/>
        </w:rPr>
        <w:t>. Przez</w:t>
      </w:r>
      <w:r>
        <w:rPr>
          <w:rFonts w:ascii="Times New Roman" w:hAnsi="Times New Roman" w:cs="Times New Roman"/>
        </w:rPr>
        <w:t xml:space="preserve"> obszar Gminy oprócz rzeki Kamienicy Nawojowskiej przepływa kilka potoków będących dopływami rzeki Kamienicy, takich jak: Potok Uhryński, potok Kamiański, potok Łabowczański, potok Barnowiec, potok Czaczowiec, Łosiński Potok i potok Krypciów. W czasie intensywnych, długotrwałych opadów, wyżej wymienione potoki stwarzają bardzo duże zagrożenie powodziowe dla obszaru gminy. W strefach powodziowych znajdują się następujące miejscowości wchodzące w skład Gminy Łabowa: Maciejowa, Łabowa, Łabowiec, Kotów, Kamianna, Barn</w:t>
      </w:r>
      <w:r w:rsidR="00A55433">
        <w:rPr>
          <w:rFonts w:ascii="Times New Roman" w:hAnsi="Times New Roman" w:cs="Times New Roman"/>
        </w:rPr>
        <w:t xml:space="preserve">owiec, Czaczów, Roztoka Wielka, Nowa Wieś. </w:t>
      </w:r>
      <w:r>
        <w:rPr>
          <w:rFonts w:ascii="Times New Roman" w:hAnsi="Times New Roman" w:cs="Times New Roman"/>
        </w:rPr>
        <w:t>Z wieloletnich obserwacji wynika, że przy większych nawet spływach podwyższenie się poziomu wody na rzekach może spowodować lokalne zalewy przyległych do nich gruntów i częściowo może także zagrozić zlokalizowanym na nich budowlom wodnym (jazy, zastawki). Ryzyko wystąpienia takiej sytuacji można zmniejszyć dzięki prawidłowym zabiegom eksploatacyjnym budowli oraz udrażnianiu biegu rzek, poprzez usuwanie powalonych drzew.</w:t>
      </w:r>
      <w:r w:rsidR="00A55433">
        <w:rPr>
          <w:rFonts w:ascii="Times New Roman" w:hAnsi="Times New Roman" w:cs="Times New Roman"/>
        </w:rPr>
        <w:t>[</w:t>
      </w:r>
      <w:r w:rsidR="00A55433" w:rsidRPr="00A55433">
        <w:rPr>
          <w:rFonts w:ascii="Times New Roman" w:hAnsi="Times New Roman" w:cs="Times New Roman"/>
          <w:i/>
          <w:sz w:val="20"/>
        </w:rPr>
        <w:t>Program Ochrony Środowiska dla Gminy Łabowa na lata 2014 – 2017 z uwzględnieniem perspektywy na lata 2018 – 2021</w:t>
      </w:r>
      <w:r w:rsidR="00A55433">
        <w:rPr>
          <w:rFonts w:ascii="Times New Roman" w:hAnsi="Times New Roman" w:cs="Times New Roman"/>
          <w:i/>
          <w:sz w:val="20"/>
        </w:rPr>
        <w:t>, s. 35</w:t>
      </w:r>
      <w:r w:rsidR="00A55433" w:rsidRPr="00A55433">
        <w:rPr>
          <w:rFonts w:ascii="Times New Roman" w:hAnsi="Times New Roman" w:cs="Times New Roman"/>
          <w:i/>
          <w:sz w:val="20"/>
        </w:rPr>
        <w:t>]</w:t>
      </w:r>
    </w:p>
    <w:p w:rsidR="00CA488D" w:rsidRDefault="00CA488D" w:rsidP="00CA488D">
      <w:pPr>
        <w:spacing w:after="0"/>
        <w:ind w:firstLine="567"/>
        <w:jc w:val="both"/>
        <w:rPr>
          <w:rFonts w:ascii="Times New Roman" w:hAnsi="Times New Roman" w:cs="Times New Roman"/>
        </w:rPr>
      </w:pPr>
      <w:r>
        <w:rPr>
          <w:rFonts w:ascii="Times New Roman" w:hAnsi="Times New Roman" w:cs="Times New Roman"/>
        </w:rPr>
        <w:t xml:space="preserve">W zakresie zagrożeń osuwiskami Powiat Nowosądecki prowadzi </w:t>
      </w:r>
      <w:r>
        <w:rPr>
          <w:rFonts w:ascii="Times New Roman" w:hAnsi="Times New Roman" w:cs="Times New Roman"/>
          <w:i/>
        </w:rPr>
        <w:t>Rejestr osuwisk i terenów zagrożonych ruchami masowymi ziemi</w:t>
      </w:r>
      <w:r>
        <w:rPr>
          <w:rFonts w:ascii="Times New Roman" w:hAnsi="Times New Roman" w:cs="Times New Roman"/>
        </w:rPr>
        <w:t>. W gminie Łabowa zarejestrowano jedno osuwisko, na które założono kartę osuwiska. Szczegóły osuwiska przedstawiono w poniższej tabeli.</w:t>
      </w:r>
    </w:p>
    <w:p w:rsidR="00CA488D" w:rsidRDefault="00CA488D" w:rsidP="00CA488D">
      <w:pPr>
        <w:spacing w:after="0"/>
        <w:ind w:firstLine="567"/>
        <w:jc w:val="both"/>
        <w:rPr>
          <w:rFonts w:ascii="Times New Roman" w:hAnsi="Times New Roman" w:cs="Times New Roman"/>
        </w:rPr>
      </w:pPr>
    </w:p>
    <w:p w:rsidR="00AB103C" w:rsidRDefault="00AB103C" w:rsidP="00CA488D">
      <w:pPr>
        <w:spacing w:after="0"/>
        <w:ind w:firstLine="567"/>
        <w:jc w:val="both"/>
        <w:rPr>
          <w:rFonts w:ascii="Times New Roman" w:hAnsi="Times New Roman" w:cs="Times New Roman"/>
        </w:rPr>
      </w:pPr>
    </w:p>
    <w:p w:rsidR="00AB103C" w:rsidRDefault="00AB103C" w:rsidP="00CA488D">
      <w:pPr>
        <w:spacing w:after="0"/>
        <w:ind w:firstLine="567"/>
        <w:jc w:val="both"/>
        <w:rPr>
          <w:rFonts w:ascii="Times New Roman" w:hAnsi="Times New Roman" w:cs="Times New Roman"/>
        </w:rPr>
      </w:pPr>
    </w:p>
    <w:p w:rsidR="00AB103C" w:rsidRDefault="00AB103C" w:rsidP="00CA488D">
      <w:pPr>
        <w:spacing w:after="0"/>
        <w:ind w:firstLine="567"/>
        <w:jc w:val="both"/>
        <w:rPr>
          <w:rFonts w:ascii="Times New Roman" w:hAnsi="Times New Roman" w:cs="Times New Roman"/>
        </w:rPr>
      </w:pPr>
    </w:p>
    <w:p w:rsidR="00AB103C" w:rsidRDefault="00AB103C" w:rsidP="00CA488D">
      <w:pPr>
        <w:spacing w:after="0"/>
        <w:ind w:firstLine="567"/>
        <w:jc w:val="both"/>
        <w:rPr>
          <w:rFonts w:ascii="Times New Roman" w:hAnsi="Times New Roman" w:cs="Times New Roman"/>
        </w:rPr>
      </w:pPr>
    </w:p>
    <w:p w:rsidR="003643C9" w:rsidRDefault="003643C9" w:rsidP="00CA488D">
      <w:pPr>
        <w:spacing w:after="0"/>
        <w:ind w:firstLine="567"/>
        <w:jc w:val="both"/>
        <w:rPr>
          <w:rFonts w:ascii="Times New Roman" w:hAnsi="Times New Roman" w:cs="Times New Roman"/>
        </w:rPr>
      </w:pPr>
    </w:p>
    <w:p w:rsidR="003643C9" w:rsidRDefault="003643C9" w:rsidP="00CA488D">
      <w:pPr>
        <w:spacing w:after="0"/>
        <w:ind w:firstLine="567"/>
        <w:jc w:val="both"/>
        <w:rPr>
          <w:rFonts w:ascii="Times New Roman" w:hAnsi="Times New Roman" w:cs="Times New Roman"/>
        </w:rPr>
      </w:pPr>
    </w:p>
    <w:p w:rsidR="00AB103C" w:rsidRDefault="00AB103C" w:rsidP="00CA488D">
      <w:pPr>
        <w:spacing w:after="0"/>
        <w:ind w:firstLine="567"/>
        <w:jc w:val="both"/>
        <w:rPr>
          <w:rFonts w:ascii="Times New Roman" w:hAnsi="Times New Roman" w:cs="Times New Roman"/>
        </w:rPr>
      </w:pPr>
    </w:p>
    <w:p w:rsidR="00CA488D" w:rsidRDefault="00CA488D" w:rsidP="00CA488D">
      <w:pPr>
        <w:spacing w:after="0"/>
        <w:jc w:val="both"/>
        <w:rPr>
          <w:rFonts w:ascii="Times New Roman" w:hAnsi="Times New Roman" w:cs="Times New Roman"/>
          <w:b/>
        </w:rPr>
      </w:pPr>
      <w:r>
        <w:rPr>
          <w:rFonts w:ascii="Times New Roman" w:hAnsi="Times New Roman" w:cs="Times New Roman"/>
          <w:b/>
        </w:rPr>
        <w:lastRenderedPageBreak/>
        <w:t xml:space="preserve">Tabela </w:t>
      </w:r>
      <w:r w:rsidR="00BA19CF">
        <w:rPr>
          <w:rFonts w:ascii="Times New Roman" w:hAnsi="Times New Roman" w:cs="Times New Roman"/>
          <w:b/>
        </w:rPr>
        <w:t>11</w:t>
      </w:r>
      <w:r>
        <w:rPr>
          <w:rFonts w:ascii="Times New Roman" w:hAnsi="Times New Roman" w:cs="Times New Roman"/>
          <w:b/>
        </w:rPr>
        <w:t>. Zarejestrowane osuwisko na terenie Gminy Łabowa w latach 2004 – 2015</w:t>
      </w:r>
    </w:p>
    <w:tbl>
      <w:tblPr>
        <w:tblStyle w:val="Tabelasiatki2akcent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298"/>
        <w:gridCol w:w="1446"/>
        <w:gridCol w:w="1417"/>
        <w:gridCol w:w="709"/>
        <w:gridCol w:w="2410"/>
        <w:gridCol w:w="1672"/>
      </w:tblGrid>
      <w:tr w:rsidR="00CA488D" w:rsidTr="00ED3778">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512" w:type="dxa"/>
            <w:tcBorders>
              <w:top w:val="none" w:sz="0" w:space="0" w:color="auto"/>
              <w:bottom w:val="none" w:sz="0" w:space="0" w:color="auto"/>
              <w:right w:val="none" w:sz="0" w:space="0" w:color="auto"/>
            </w:tcBorders>
            <w:hideMark/>
          </w:tcPr>
          <w:p w:rsidR="00CA488D" w:rsidRDefault="00CA488D" w:rsidP="00C311A8">
            <w:pPr>
              <w:jc w:val="both"/>
              <w:rPr>
                <w:rFonts w:ascii="Times New Roman" w:hAnsi="Times New Roman" w:cs="Times New Roman"/>
                <w:sz w:val="20"/>
                <w:szCs w:val="20"/>
              </w:rPr>
            </w:pPr>
            <w:r>
              <w:rPr>
                <w:rFonts w:ascii="Times New Roman" w:hAnsi="Times New Roman" w:cs="Times New Roman"/>
                <w:sz w:val="20"/>
                <w:szCs w:val="20"/>
              </w:rPr>
              <w:t>Lp.</w:t>
            </w:r>
          </w:p>
        </w:tc>
        <w:tc>
          <w:tcPr>
            <w:tcW w:w="1298" w:type="dxa"/>
            <w:tcBorders>
              <w:top w:val="none" w:sz="0" w:space="0" w:color="auto"/>
              <w:left w:val="none" w:sz="0" w:space="0" w:color="auto"/>
              <w:bottom w:val="none" w:sz="0" w:space="0" w:color="auto"/>
              <w:right w:val="none" w:sz="0" w:space="0" w:color="auto"/>
            </w:tcBorders>
            <w:hideMark/>
          </w:tcPr>
          <w:p w:rsidR="00CA488D" w:rsidRDefault="00CA488D" w:rsidP="00C311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Miejscowość</w:t>
            </w:r>
          </w:p>
        </w:tc>
        <w:tc>
          <w:tcPr>
            <w:tcW w:w="1446" w:type="dxa"/>
            <w:tcBorders>
              <w:top w:val="none" w:sz="0" w:space="0" w:color="auto"/>
              <w:left w:val="none" w:sz="0" w:space="0" w:color="auto"/>
              <w:bottom w:val="none" w:sz="0" w:space="0" w:color="auto"/>
              <w:right w:val="none" w:sz="0" w:space="0" w:color="auto"/>
            </w:tcBorders>
            <w:hideMark/>
          </w:tcPr>
          <w:p w:rsidR="00CA488D" w:rsidRDefault="00CA488D" w:rsidP="00C311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Kraina Geograficzna</w:t>
            </w:r>
          </w:p>
        </w:tc>
        <w:tc>
          <w:tcPr>
            <w:tcW w:w="1417" w:type="dxa"/>
            <w:tcBorders>
              <w:top w:val="none" w:sz="0" w:space="0" w:color="auto"/>
              <w:left w:val="none" w:sz="0" w:space="0" w:color="auto"/>
              <w:bottom w:val="none" w:sz="0" w:space="0" w:color="auto"/>
              <w:right w:val="none" w:sz="0" w:space="0" w:color="auto"/>
            </w:tcBorders>
            <w:hideMark/>
          </w:tcPr>
          <w:p w:rsidR="00CA488D" w:rsidRDefault="00CA488D" w:rsidP="00C311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Inne dane lokalizacyjne</w:t>
            </w:r>
          </w:p>
        </w:tc>
        <w:tc>
          <w:tcPr>
            <w:tcW w:w="709" w:type="dxa"/>
            <w:tcBorders>
              <w:top w:val="none" w:sz="0" w:space="0" w:color="auto"/>
              <w:left w:val="none" w:sz="0" w:space="0" w:color="auto"/>
              <w:bottom w:val="none" w:sz="0" w:space="0" w:color="auto"/>
              <w:right w:val="none" w:sz="0" w:space="0" w:color="auto"/>
            </w:tcBorders>
            <w:hideMark/>
          </w:tcPr>
          <w:p w:rsidR="00CA488D" w:rsidRDefault="00CA488D" w:rsidP="00C311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Pow. w [ha]</w:t>
            </w:r>
          </w:p>
        </w:tc>
        <w:tc>
          <w:tcPr>
            <w:tcW w:w="2410" w:type="dxa"/>
            <w:tcBorders>
              <w:top w:val="none" w:sz="0" w:space="0" w:color="auto"/>
              <w:left w:val="none" w:sz="0" w:space="0" w:color="auto"/>
              <w:bottom w:val="none" w:sz="0" w:space="0" w:color="auto"/>
              <w:right w:val="none" w:sz="0" w:space="0" w:color="auto"/>
            </w:tcBorders>
            <w:hideMark/>
          </w:tcPr>
          <w:p w:rsidR="00CA488D" w:rsidRDefault="00CA488D" w:rsidP="00C311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Powstałe szkody/ zagrożenia</w:t>
            </w:r>
          </w:p>
        </w:tc>
        <w:tc>
          <w:tcPr>
            <w:tcW w:w="1672" w:type="dxa"/>
            <w:tcBorders>
              <w:top w:val="none" w:sz="0" w:space="0" w:color="auto"/>
              <w:left w:val="none" w:sz="0" w:space="0" w:color="auto"/>
              <w:bottom w:val="none" w:sz="0" w:space="0" w:color="auto"/>
            </w:tcBorders>
            <w:hideMark/>
          </w:tcPr>
          <w:p w:rsidR="00CA488D" w:rsidRDefault="00CA488D" w:rsidP="00C311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Rozwój osuwiska w czasie/aktywność</w:t>
            </w:r>
          </w:p>
        </w:tc>
      </w:tr>
      <w:tr w:rsidR="00CA488D" w:rsidTr="00ED3778">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512" w:type="dxa"/>
            <w:hideMark/>
          </w:tcPr>
          <w:p w:rsidR="00CA488D" w:rsidRDefault="00CA488D" w:rsidP="00C311A8">
            <w:pPr>
              <w:jc w:val="both"/>
              <w:rPr>
                <w:rFonts w:ascii="Times New Roman" w:hAnsi="Times New Roman" w:cs="Times New Roman"/>
                <w:sz w:val="20"/>
                <w:szCs w:val="20"/>
              </w:rPr>
            </w:pPr>
            <w:r>
              <w:rPr>
                <w:rFonts w:ascii="Times New Roman" w:hAnsi="Times New Roman" w:cs="Times New Roman"/>
                <w:sz w:val="20"/>
                <w:szCs w:val="20"/>
              </w:rPr>
              <w:t>1.</w:t>
            </w:r>
          </w:p>
        </w:tc>
        <w:tc>
          <w:tcPr>
            <w:tcW w:w="1298" w:type="dxa"/>
            <w:hideMark/>
          </w:tcPr>
          <w:p w:rsidR="00CA488D" w:rsidRDefault="00CA488D" w:rsidP="00C311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Łabowa</w:t>
            </w:r>
          </w:p>
        </w:tc>
        <w:tc>
          <w:tcPr>
            <w:tcW w:w="1446" w:type="dxa"/>
            <w:hideMark/>
          </w:tcPr>
          <w:p w:rsidR="00CA488D" w:rsidRDefault="00CA488D" w:rsidP="00C311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Beskid Niski</w:t>
            </w:r>
          </w:p>
        </w:tc>
        <w:tc>
          <w:tcPr>
            <w:tcW w:w="1417" w:type="dxa"/>
            <w:hideMark/>
          </w:tcPr>
          <w:p w:rsidR="00CA488D" w:rsidRDefault="00CA488D" w:rsidP="00C311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osuwisko rozwinięte w obszarze przy zlewni rzeki Kamienicy Nawojowskiej </w:t>
            </w:r>
          </w:p>
        </w:tc>
        <w:tc>
          <w:tcPr>
            <w:tcW w:w="709" w:type="dxa"/>
            <w:hideMark/>
          </w:tcPr>
          <w:p w:rsidR="00CA488D" w:rsidRDefault="00CA488D" w:rsidP="00C311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0,009 </w:t>
            </w:r>
          </w:p>
        </w:tc>
        <w:tc>
          <w:tcPr>
            <w:tcW w:w="2410" w:type="dxa"/>
            <w:hideMark/>
          </w:tcPr>
          <w:p w:rsidR="00CA488D" w:rsidRDefault="00CA488D" w:rsidP="00C311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Spękany budynek powyżej osuwiska. Bardzo prawdopodobna dalsza aktywność osuwiska po dłuższych opadach atmosferycznych</w:t>
            </w:r>
          </w:p>
        </w:tc>
        <w:tc>
          <w:tcPr>
            <w:tcW w:w="1672" w:type="dxa"/>
            <w:hideMark/>
          </w:tcPr>
          <w:p w:rsidR="00CA488D" w:rsidRDefault="00CA488D" w:rsidP="00C311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aktywne w 2010</w:t>
            </w:r>
          </w:p>
        </w:tc>
      </w:tr>
    </w:tbl>
    <w:p w:rsidR="00CA488D" w:rsidRDefault="00CA488D" w:rsidP="00CA488D">
      <w:pPr>
        <w:spacing w:after="0"/>
        <w:jc w:val="both"/>
        <w:rPr>
          <w:rFonts w:ascii="Times New Roman" w:hAnsi="Times New Roman" w:cs="Times New Roman"/>
          <w:sz w:val="20"/>
          <w:szCs w:val="20"/>
        </w:rPr>
      </w:pPr>
      <w:r>
        <w:rPr>
          <w:rFonts w:ascii="Times New Roman" w:hAnsi="Times New Roman" w:cs="Times New Roman"/>
          <w:i/>
          <w:sz w:val="20"/>
          <w:szCs w:val="20"/>
        </w:rPr>
        <w:t xml:space="preserve">Źródło: </w:t>
      </w:r>
      <w:hyperlink r:id="rId30" w:history="1">
        <w:r>
          <w:rPr>
            <w:rStyle w:val="Hipercze"/>
            <w:rFonts w:ascii="Times New Roman" w:hAnsi="Times New Roman" w:cs="Times New Roman"/>
            <w:sz w:val="20"/>
            <w:szCs w:val="20"/>
          </w:rPr>
          <w:t>http://www.bip.powiat.nowy-sacz.pl/rejestr_osuwisk/gmina_labowa/labowa/</w:t>
        </w:r>
      </w:hyperlink>
      <w:r>
        <w:rPr>
          <w:rFonts w:ascii="Times New Roman" w:hAnsi="Times New Roman" w:cs="Times New Roman"/>
          <w:sz w:val="20"/>
          <w:szCs w:val="20"/>
        </w:rPr>
        <w:t xml:space="preserve"> </w:t>
      </w:r>
      <w:r>
        <w:rPr>
          <w:rFonts w:ascii="Times New Roman" w:hAnsi="Times New Roman" w:cs="Times New Roman"/>
          <w:i/>
          <w:sz w:val="20"/>
          <w:szCs w:val="20"/>
        </w:rPr>
        <w:t>data emisji 22.01.2016</w:t>
      </w:r>
    </w:p>
    <w:p w:rsidR="00CA488D" w:rsidRDefault="00CA488D" w:rsidP="00CA488D">
      <w:pPr>
        <w:rPr>
          <w:lang w:eastAsia="ar-SA"/>
        </w:rPr>
      </w:pPr>
    </w:p>
    <w:p w:rsidR="00A7316C" w:rsidRPr="00A7316C" w:rsidRDefault="00A7316C" w:rsidP="00E57167">
      <w:pPr>
        <w:pStyle w:val="Nagwek3"/>
        <w:numPr>
          <w:ilvl w:val="2"/>
          <w:numId w:val="40"/>
        </w:numPr>
        <w:rPr>
          <w:rFonts w:ascii="Times New Roman" w:hAnsi="Times New Roman" w:cs="Times New Roman"/>
          <w:b/>
          <w:color w:val="auto"/>
        </w:rPr>
      </w:pPr>
      <w:bookmarkStart w:id="19" w:name="_Toc480480924"/>
      <w:r w:rsidRPr="00A7316C">
        <w:rPr>
          <w:rFonts w:ascii="Times New Roman" w:hAnsi="Times New Roman" w:cs="Times New Roman"/>
          <w:b/>
          <w:color w:val="auto"/>
        </w:rPr>
        <w:t>Identyfikacja problemów w strefie środowiskowej</w:t>
      </w:r>
      <w:bookmarkEnd w:id="19"/>
    </w:p>
    <w:p w:rsidR="002B48B5" w:rsidRDefault="002B48B5" w:rsidP="002B48B5">
      <w:pPr>
        <w:spacing w:after="0" w:line="276" w:lineRule="auto"/>
        <w:rPr>
          <w:lang w:eastAsia="ar-SA"/>
        </w:rPr>
      </w:pPr>
    </w:p>
    <w:p w:rsidR="00A7316C" w:rsidRPr="002B48B5" w:rsidRDefault="00A7316C" w:rsidP="00E57167">
      <w:pPr>
        <w:pStyle w:val="Akapitzlist"/>
        <w:numPr>
          <w:ilvl w:val="1"/>
          <w:numId w:val="49"/>
        </w:numPr>
        <w:tabs>
          <w:tab w:val="clear" w:pos="1440"/>
          <w:tab w:val="num" w:pos="1276"/>
        </w:tabs>
        <w:spacing w:after="0" w:line="276" w:lineRule="auto"/>
        <w:ind w:left="709"/>
        <w:rPr>
          <w:rFonts w:ascii="Times New Roman" w:hAnsi="Times New Roman" w:cs="Times New Roman"/>
          <w:lang w:eastAsia="ar-SA"/>
        </w:rPr>
      </w:pPr>
      <w:r w:rsidRPr="002B48B5">
        <w:rPr>
          <w:rFonts w:ascii="Times New Roman" w:hAnsi="Times New Roman" w:cs="Times New Roman"/>
          <w:lang w:eastAsia="ar-SA"/>
        </w:rPr>
        <w:t xml:space="preserve">Na terenie całej Gminy Łabowa występuje problem zanieczyszczeń powietrza </w:t>
      </w:r>
      <w:r w:rsidR="00AB103C" w:rsidRPr="002B48B5">
        <w:rPr>
          <w:rFonts w:ascii="Times New Roman" w:hAnsi="Times New Roman" w:cs="Times New Roman"/>
          <w:lang w:eastAsia="ar-SA"/>
        </w:rPr>
        <w:t>związany z:</w:t>
      </w:r>
    </w:p>
    <w:p w:rsidR="00AB103C" w:rsidRPr="00AB103C" w:rsidRDefault="00AB103C" w:rsidP="00E57167">
      <w:pPr>
        <w:pStyle w:val="Akapitzlist"/>
        <w:numPr>
          <w:ilvl w:val="0"/>
          <w:numId w:val="47"/>
        </w:numPr>
        <w:spacing w:after="0" w:line="276" w:lineRule="auto"/>
        <w:jc w:val="both"/>
        <w:rPr>
          <w:rFonts w:ascii="Times New Roman" w:hAnsi="Times New Roman" w:cs="Times New Roman"/>
        </w:rPr>
      </w:pPr>
      <w:r w:rsidRPr="00AB103C">
        <w:rPr>
          <w:rFonts w:ascii="Times New Roman" w:hAnsi="Times New Roman" w:cs="Times New Roman"/>
        </w:rPr>
        <w:t>napływem zanieczyszczeń wraz z przemieszczającymi się masami powietrza z Nowego Sącza, gdzie w 2014 roku odnotowano aż 96 przekroczeń dopuszczalnych poziomów zanieczyszczeń przy dopuszczalnych 35 przekroczeniach w roku szkolnym.</w:t>
      </w:r>
    </w:p>
    <w:p w:rsidR="00AB103C" w:rsidRPr="00B5335B" w:rsidRDefault="00AB103C" w:rsidP="00E57167">
      <w:pPr>
        <w:pStyle w:val="Akapitzlist"/>
        <w:numPr>
          <w:ilvl w:val="0"/>
          <w:numId w:val="47"/>
        </w:numPr>
        <w:spacing w:after="0" w:line="276" w:lineRule="auto"/>
        <w:jc w:val="both"/>
        <w:rPr>
          <w:rFonts w:ascii="Times New Roman" w:hAnsi="Times New Roman" w:cs="Times New Roman"/>
        </w:rPr>
      </w:pPr>
      <w:r w:rsidRPr="00AB103C">
        <w:rPr>
          <w:rFonts w:ascii="Times New Roman" w:hAnsi="Times New Roman" w:cs="Times New Roman"/>
        </w:rPr>
        <w:t xml:space="preserve">emisją </w:t>
      </w:r>
      <w:r w:rsidRPr="00B5335B">
        <w:rPr>
          <w:rFonts w:ascii="Times New Roman" w:hAnsi="Times New Roman" w:cs="Times New Roman"/>
        </w:rPr>
        <w:t>spalin samochodowych</w:t>
      </w:r>
    </w:p>
    <w:p w:rsidR="00AB103C" w:rsidRPr="00B5335B" w:rsidRDefault="00AB103C" w:rsidP="00E57167">
      <w:pPr>
        <w:pStyle w:val="Akapitzlist"/>
        <w:numPr>
          <w:ilvl w:val="0"/>
          <w:numId w:val="47"/>
        </w:numPr>
        <w:spacing w:after="0" w:line="276" w:lineRule="auto"/>
        <w:jc w:val="both"/>
        <w:rPr>
          <w:rFonts w:ascii="Times New Roman" w:hAnsi="Times New Roman" w:cs="Times New Roman"/>
        </w:rPr>
      </w:pPr>
      <w:r w:rsidRPr="00B5335B">
        <w:rPr>
          <w:rFonts w:ascii="Times New Roman" w:hAnsi="Times New Roman" w:cs="Times New Roman"/>
        </w:rPr>
        <w:t>ogrzewaniem budynków tradycyjnymi piecami węglowymi.</w:t>
      </w:r>
    </w:p>
    <w:p w:rsidR="00AB103C" w:rsidRPr="00B5335B" w:rsidRDefault="002B48B5" w:rsidP="00E57167">
      <w:pPr>
        <w:pStyle w:val="Akapitzlist"/>
        <w:numPr>
          <w:ilvl w:val="1"/>
          <w:numId w:val="49"/>
        </w:numPr>
        <w:tabs>
          <w:tab w:val="clear" w:pos="1440"/>
          <w:tab w:val="num" w:pos="1276"/>
        </w:tabs>
        <w:spacing w:after="0" w:line="276" w:lineRule="auto"/>
        <w:ind w:left="851" w:hanging="425"/>
        <w:rPr>
          <w:rFonts w:ascii="Times New Roman" w:hAnsi="Times New Roman" w:cs="Times New Roman"/>
          <w:lang w:eastAsia="ar-SA"/>
        </w:rPr>
      </w:pPr>
      <w:r w:rsidRPr="00B5335B">
        <w:rPr>
          <w:rFonts w:ascii="Times New Roman" w:hAnsi="Times New Roman" w:cs="Times New Roman"/>
          <w:lang w:eastAsia="ar-SA"/>
        </w:rPr>
        <w:t>W m. Łabowa zostały stwierdzone z</w:t>
      </w:r>
      <w:r w:rsidR="00AB103C" w:rsidRPr="00B5335B">
        <w:rPr>
          <w:rFonts w:ascii="Times New Roman" w:hAnsi="Times New Roman" w:cs="Times New Roman"/>
          <w:lang w:eastAsia="ar-SA"/>
        </w:rPr>
        <w:t>agrożenia osuwiskowe.</w:t>
      </w:r>
    </w:p>
    <w:p w:rsidR="00AB103C" w:rsidRDefault="00AB103C">
      <w:pPr>
        <w:rPr>
          <w:rFonts w:ascii="Times New Roman" w:hAnsi="Times New Roman" w:cs="Times New Roman"/>
          <w:lang w:eastAsia="ar-SA"/>
        </w:rPr>
      </w:pPr>
      <w:r>
        <w:rPr>
          <w:rFonts w:ascii="Times New Roman" w:hAnsi="Times New Roman" w:cs="Times New Roman"/>
          <w:lang w:eastAsia="ar-SA"/>
        </w:rPr>
        <w:br w:type="page"/>
      </w:r>
    </w:p>
    <w:p w:rsidR="005C3D19" w:rsidRDefault="009E7F75" w:rsidP="00E57167">
      <w:pPr>
        <w:pStyle w:val="Nagwek2"/>
        <w:numPr>
          <w:ilvl w:val="1"/>
          <w:numId w:val="40"/>
        </w:numPr>
        <w:rPr>
          <w:rFonts w:ascii="Times New Roman" w:hAnsi="Times New Roman" w:cs="Times New Roman"/>
          <w:i w:val="0"/>
        </w:rPr>
      </w:pPr>
      <w:bookmarkStart w:id="20" w:name="_Toc480480925"/>
      <w:r w:rsidRPr="001A0F4D">
        <w:rPr>
          <w:rFonts w:ascii="Times New Roman" w:hAnsi="Times New Roman" w:cs="Times New Roman"/>
          <w:i w:val="0"/>
        </w:rPr>
        <w:lastRenderedPageBreak/>
        <w:t>Strefa gospodarcza</w:t>
      </w:r>
      <w:bookmarkEnd w:id="20"/>
    </w:p>
    <w:p w:rsidR="005C3D19" w:rsidRPr="001A0F4D" w:rsidRDefault="005C3D19" w:rsidP="005C3D19">
      <w:pPr>
        <w:rPr>
          <w:lang w:eastAsia="ar-SA"/>
        </w:rPr>
      </w:pPr>
    </w:p>
    <w:p w:rsidR="005C3D19" w:rsidRPr="001A0F4D" w:rsidRDefault="005C3D19" w:rsidP="005C3D19">
      <w:pPr>
        <w:ind w:firstLine="708"/>
        <w:jc w:val="both"/>
        <w:rPr>
          <w:rFonts w:ascii="Times New Roman" w:hAnsi="Times New Roman" w:cs="Times New Roman"/>
        </w:rPr>
      </w:pPr>
      <w:r w:rsidRPr="001A0F4D">
        <w:rPr>
          <w:rFonts w:ascii="Times New Roman" w:hAnsi="Times New Roman" w:cs="Times New Roman"/>
        </w:rPr>
        <w:t xml:space="preserve">Sytuację gospodarczą można zidentyfikować przy wykorzystaniu wskaźników aktywności gospodarczej mieszkańców danego obszaru </w:t>
      </w:r>
      <w:r w:rsidR="001A0F4D" w:rsidRPr="001A0F4D">
        <w:rPr>
          <w:rFonts w:ascii="Times New Roman" w:hAnsi="Times New Roman" w:cs="Times New Roman"/>
        </w:rPr>
        <w:t>oraz zasobów w postaci występowania terenów inwestycyjnych ułatwiających rozwój gospodarczy</w:t>
      </w:r>
      <w:r w:rsidRPr="001A0F4D">
        <w:rPr>
          <w:rFonts w:ascii="Times New Roman" w:hAnsi="Times New Roman" w:cs="Times New Roman"/>
        </w:rPr>
        <w:t>.</w:t>
      </w:r>
    </w:p>
    <w:p w:rsidR="001A0F4D" w:rsidRPr="001A0F4D" w:rsidRDefault="001A0F4D" w:rsidP="005C3D19">
      <w:pPr>
        <w:ind w:firstLine="708"/>
        <w:jc w:val="both"/>
        <w:rPr>
          <w:rFonts w:ascii="Times New Roman" w:hAnsi="Times New Roman" w:cs="Times New Roman"/>
        </w:rPr>
      </w:pPr>
      <w:r w:rsidRPr="001A0F4D">
        <w:rPr>
          <w:rFonts w:ascii="Times New Roman" w:hAnsi="Times New Roman" w:cs="Times New Roman"/>
        </w:rPr>
        <w:t xml:space="preserve">Do </w:t>
      </w:r>
      <w:r w:rsidR="00C9497A">
        <w:rPr>
          <w:rFonts w:ascii="Times New Roman" w:hAnsi="Times New Roman" w:cs="Times New Roman"/>
        </w:rPr>
        <w:t>oceny sytuacji w strefie gospodarczej w Gminie Łabowa</w:t>
      </w:r>
      <w:r w:rsidRPr="001A0F4D">
        <w:rPr>
          <w:rFonts w:ascii="Times New Roman" w:hAnsi="Times New Roman" w:cs="Times New Roman"/>
        </w:rPr>
        <w:t xml:space="preserve"> zostaną wykorzystane następujące wskaźniki:</w:t>
      </w:r>
    </w:p>
    <w:p w:rsidR="00C9497A" w:rsidRPr="00CA488D" w:rsidRDefault="00C9497A" w:rsidP="00E57167">
      <w:pPr>
        <w:pStyle w:val="Akapitzlist"/>
        <w:numPr>
          <w:ilvl w:val="0"/>
          <w:numId w:val="38"/>
        </w:numPr>
        <w:jc w:val="both"/>
        <w:rPr>
          <w:rFonts w:ascii="Times New Roman" w:hAnsi="Times New Roman" w:cs="Times New Roman"/>
          <w:i/>
          <w:lang w:eastAsia="ar-SA"/>
        </w:rPr>
      </w:pPr>
      <w:r w:rsidRPr="00CA488D">
        <w:rPr>
          <w:rFonts w:ascii="Times New Roman" w:hAnsi="Times New Roman" w:cs="Times New Roman"/>
          <w:i/>
          <w:lang w:eastAsia="ar-SA"/>
        </w:rPr>
        <w:t xml:space="preserve">wskaźnik aktywności gospodarczej (zarejestrowana aktywna działalność gosp. ogółem </w:t>
      </w:r>
      <w:r w:rsidR="00ED3778">
        <w:rPr>
          <w:rFonts w:ascii="Times New Roman" w:hAnsi="Times New Roman" w:cs="Times New Roman"/>
          <w:i/>
          <w:lang w:eastAsia="ar-SA"/>
        </w:rPr>
        <w:br/>
      </w:r>
      <w:r w:rsidRPr="00CA488D">
        <w:rPr>
          <w:rFonts w:ascii="Times New Roman" w:hAnsi="Times New Roman" w:cs="Times New Roman"/>
          <w:i/>
          <w:lang w:eastAsia="ar-SA"/>
        </w:rPr>
        <w:t>w miejscowości w stosunku do liczby ludności obszaru gminy)</w:t>
      </w:r>
    </w:p>
    <w:p w:rsidR="001A0F4D" w:rsidRPr="00CA488D" w:rsidRDefault="001A0F4D" w:rsidP="00E57167">
      <w:pPr>
        <w:pStyle w:val="Akapitzlist"/>
        <w:numPr>
          <w:ilvl w:val="0"/>
          <w:numId w:val="38"/>
        </w:numPr>
        <w:jc w:val="both"/>
        <w:rPr>
          <w:rFonts w:ascii="Times New Roman" w:hAnsi="Times New Roman" w:cs="Times New Roman"/>
          <w:i/>
          <w:lang w:eastAsia="ar-SA"/>
        </w:rPr>
      </w:pPr>
      <w:r w:rsidRPr="00CA488D">
        <w:rPr>
          <w:rFonts w:ascii="Times New Roman" w:hAnsi="Times New Roman" w:cs="Times New Roman"/>
          <w:i/>
          <w:lang w:eastAsia="ar-SA"/>
        </w:rPr>
        <w:t xml:space="preserve">wskaźnik aktywności gospodarczej (zarejestrowana aktywna działalność gosp. ogółem </w:t>
      </w:r>
      <w:r w:rsidR="00ED3778">
        <w:rPr>
          <w:rFonts w:ascii="Times New Roman" w:hAnsi="Times New Roman" w:cs="Times New Roman"/>
          <w:i/>
          <w:lang w:eastAsia="ar-SA"/>
        </w:rPr>
        <w:br/>
      </w:r>
      <w:r w:rsidRPr="00CA488D">
        <w:rPr>
          <w:rFonts w:ascii="Times New Roman" w:hAnsi="Times New Roman" w:cs="Times New Roman"/>
          <w:i/>
          <w:lang w:eastAsia="ar-SA"/>
        </w:rPr>
        <w:t xml:space="preserve">w stosunku do liczby ludności obszaru </w:t>
      </w:r>
      <w:r w:rsidR="00C9497A" w:rsidRPr="00CA488D">
        <w:rPr>
          <w:rFonts w:ascii="Times New Roman" w:hAnsi="Times New Roman" w:cs="Times New Roman"/>
          <w:i/>
          <w:lang w:eastAsia="ar-SA"/>
        </w:rPr>
        <w:t>miejscowości</w:t>
      </w:r>
      <w:r w:rsidRPr="00CA488D">
        <w:rPr>
          <w:rFonts w:ascii="Times New Roman" w:hAnsi="Times New Roman" w:cs="Times New Roman"/>
          <w:i/>
          <w:lang w:eastAsia="ar-SA"/>
        </w:rPr>
        <w:t>)</w:t>
      </w:r>
    </w:p>
    <w:p w:rsidR="00C9497A" w:rsidRPr="00CA488D" w:rsidRDefault="00C9497A" w:rsidP="00E57167">
      <w:pPr>
        <w:pStyle w:val="Akapitzlist"/>
        <w:numPr>
          <w:ilvl w:val="0"/>
          <w:numId w:val="38"/>
        </w:numPr>
        <w:jc w:val="both"/>
        <w:rPr>
          <w:rFonts w:ascii="Times New Roman" w:hAnsi="Times New Roman" w:cs="Times New Roman"/>
          <w:i/>
          <w:lang w:eastAsia="ar-SA"/>
        </w:rPr>
      </w:pPr>
      <w:r w:rsidRPr="00CA488D">
        <w:rPr>
          <w:rFonts w:ascii="Times New Roman" w:hAnsi="Times New Roman" w:cs="Times New Roman"/>
          <w:i/>
          <w:lang w:eastAsia="ar-SA"/>
        </w:rPr>
        <w:t>wskaźnik aktywności gospodarczej (zarejestrowana nowa działalność gospodarcza w danym roku w stosunku do liczby ludności obszaru miejscowości)</w:t>
      </w:r>
    </w:p>
    <w:p w:rsidR="00C9497A" w:rsidRPr="00CA488D" w:rsidRDefault="00C9497A" w:rsidP="00E57167">
      <w:pPr>
        <w:pStyle w:val="Akapitzlist"/>
        <w:numPr>
          <w:ilvl w:val="0"/>
          <w:numId w:val="38"/>
        </w:numPr>
        <w:jc w:val="both"/>
        <w:rPr>
          <w:rFonts w:ascii="Times New Roman" w:hAnsi="Times New Roman" w:cs="Times New Roman"/>
          <w:i/>
          <w:lang w:eastAsia="ar-SA"/>
        </w:rPr>
      </w:pPr>
      <w:r w:rsidRPr="00CA488D">
        <w:rPr>
          <w:rFonts w:ascii="Times New Roman" w:hAnsi="Times New Roman" w:cs="Times New Roman"/>
          <w:i/>
          <w:lang w:eastAsia="ar-SA"/>
        </w:rPr>
        <w:t>wskaźnik aktywności gospodarczej (zarejestrowana nowa działalność gospodarcza w danym roku w miejscowości w stosunku do liczby ludności obszaru gminy)</w:t>
      </w:r>
    </w:p>
    <w:p w:rsidR="001A0F4D" w:rsidRPr="00CA488D" w:rsidRDefault="001A0F4D" w:rsidP="00E57167">
      <w:pPr>
        <w:pStyle w:val="Akapitzlist"/>
        <w:numPr>
          <w:ilvl w:val="0"/>
          <w:numId w:val="38"/>
        </w:numPr>
        <w:jc w:val="both"/>
        <w:rPr>
          <w:rFonts w:ascii="Times New Roman" w:hAnsi="Times New Roman" w:cs="Times New Roman"/>
          <w:i/>
          <w:lang w:eastAsia="ar-SA"/>
        </w:rPr>
      </w:pPr>
      <w:r w:rsidRPr="00CA488D">
        <w:rPr>
          <w:rFonts w:ascii="Times New Roman" w:hAnsi="Times New Roman" w:cs="Times New Roman"/>
          <w:i/>
          <w:lang w:eastAsia="ar-SA"/>
        </w:rPr>
        <w:t>liczba terenów inwestycyjnych występujących w poszczególnych miejscowościach</w:t>
      </w:r>
    </w:p>
    <w:p w:rsidR="001A0F4D" w:rsidRPr="00CA488D" w:rsidRDefault="001A0F4D" w:rsidP="00E57167">
      <w:pPr>
        <w:pStyle w:val="Akapitzlist"/>
        <w:numPr>
          <w:ilvl w:val="0"/>
          <w:numId w:val="38"/>
        </w:numPr>
        <w:jc w:val="both"/>
        <w:rPr>
          <w:rFonts w:ascii="Times New Roman" w:hAnsi="Times New Roman" w:cs="Times New Roman"/>
          <w:i/>
          <w:lang w:eastAsia="ar-SA"/>
        </w:rPr>
      </w:pPr>
      <w:r w:rsidRPr="00CA488D">
        <w:rPr>
          <w:rFonts w:ascii="Times New Roman" w:hAnsi="Times New Roman" w:cs="Times New Roman"/>
          <w:i/>
          <w:lang w:eastAsia="ar-SA"/>
        </w:rPr>
        <w:t>liczba terenów mogących pełnić funkcje terenów pod inwestycje</w:t>
      </w:r>
    </w:p>
    <w:p w:rsidR="009E7F75" w:rsidRPr="003374DA" w:rsidRDefault="009E7F75" w:rsidP="00AC7ECD">
      <w:pPr>
        <w:pStyle w:val="Akapitzlist"/>
        <w:spacing w:after="0"/>
        <w:ind w:left="567"/>
        <w:jc w:val="both"/>
        <w:rPr>
          <w:rFonts w:cs="Tahoma"/>
          <w:b/>
          <w:color w:val="FF0000"/>
        </w:rPr>
      </w:pPr>
    </w:p>
    <w:p w:rsidR="005C3D19" w:rsidRPr="00557096" w:rsidRDefault="005C3D19" w:rsidP="00E57167">
      <w:pPr>
        <w:pStyle w:val="Nagwek3"/>
        <w:numPr>
          <w:ilvl w:val="2"/>
          <w:numId w:val="40"/>
        </w:numPr>
        <w:spacing w:before="0" w:line="276" w:lineRule="auto"/>
        <w:rPr>
          <w:rFonts w:ascii="Times New Roman" w:hAnsi="Times New Roman" w:cs="Times New Roman"/>
          <w:b/>
          <w:color w:val="auto"/>
        </w:rPr>
      </w:pPr>
      <w:bookmarkStart w:id="21" w:name="_Toc480480926"/>
      <w:r w:rsidRPr="00557096">
        <w:rPr>
          <w:rFonts w:ascii="Times New Roman" w:hAnsi="Times New Roman" w:cs="Times New Roman"/>
          <w:b/>
          <w:color w:val="auto"/>
        </w:rPr>
        <w:t xml:space="preserve">Liczba podmiotów gospodarczych w poszczególnych </w:t>
      </w:r>
      <w:r w:rsidR="00285949" w:rsidRPr="00557096">
        <w:rPr>
          <w:rFonts w:ascii="Times New Roman" w:hAnsi="Times New Roman" w:cs="Times New Roman"/>
          <w:b/>
          <w:color w:val="auto"/>
        </w:rPr>
        <w:t>miejscowościach Gminy Łabowa</w:t>
      </w:r>
      <w:bookmarkEnd w:id="21"/>
    </w:p>
    <w:p w:rsidR="005C3D19" w:rsidRPr="00557096" w:rsidRDefault="005C3D19" w:rsidP="005C3D19">
      <w:pPr>
        <w:rPr>
          <w:rFonts w:ascii="Times New Roman" w:hAnsi="Times New Roman" w:cs="Times New Roman"/>
        </w:rPr>
      </w:pPr>
    </w:p>
    <w:p w:rsidR="005C3D19" w:rsidRPr="00557096" w:rsidRDefault="00557096" w:rsidP="005C3D19">
      <w:pPr>
        <w:ind w:firstLine="708"/>
        <w:jc w:val="both"/>
        <w:rPr>
          <w:rFonts w:ascii="Times New Roman" w:hAnsi="Times New Roman" w:cs="Times New Roman"/>
        </w:rPr>
      </w:pPr>
      <w:r w:rsidRPr="00557096">
        <w:rPr>
          <w:rFonts w:ascii="Times New Roman" w:hAnsi="Times New Roman" w:cs="Times New Roman"/>
        </w:rPr>
        <w:t xml:space="preserve">Na 267 podmiotów gospodarczych w Gminie Łabowa 27,3% z nich zarejestrowanych było </w:t>
      </w:r>
      <w:r w:rsidR="00ED3778">
        <w:rPr>
          <w:rFonts w:ascii="Times New Roman" w:hAnsi="Times New Roman" w:cs="Times New Roman"/>
        </w:rPr>
        <w:br/>
      </w:r>
      <w:r w:rsidRPr="00557096">
        <w:rPr>
          <w:rFonts w:ascii="Times New Roman" w:hAnsi="Times New Roman" w:cs="Times New Roman"/>
        </w:rPr>
        <w:t>w m. Łabowa a 19,1% w Nowej Wsi. Wskaźnik liczby podmiotów na 100 mieszkańców dla całej gminy kształtował się w 2014 roku na poziomie 4,58. Aktywność gospodarczą na poziomie niższym niż średnia dla gminy wykazywali mieszkańcy miejscowości: Barnowiec, C</w:t>
      </w:r>
      <w:r w:rsidR="003643C9">
        <w:rPr>
          <w:rFonts w:ascii="Times New Roman" w:hAnsi="Times New Roman" w:cs="Times New Roman"/>
        </w:rPr>
        <w:t>zaczów, Składziste, Łabowiec, U</w:t>
      </w:r>
      <w:r w:rsidRPr="00557096">
        <w:rPr>
          <w:rFonts w:ascii="Times New Roman" w:hAnsi="Times New Roman" w:cs="Times New Roman"/>
        </w:rPr>
        <w:t xml:space="preserve">hryń, Kotów, Łosie i Krzyżówka. </w:t>
      </w:r>
    </w:p>
    <w:p w:rsidR="005C3D19" w:rsidRPr="00557096" w:rsidRDefault="00850F85" w:rsidP="00ED3778">
      <w:pPr>
        <w:spacing w:after="0"/>
        <w:jc w:val="both"/>
        <w:rPr>
          <w:rFonts w:ascii="Times New Roman" w:hAnsi="Times New Roman" w:cs="Times New Roman"/>
          <w:b/>
        </w:rPr>
      </w:pPr>
      <w:r w:rsidRPr="00557096">
        <w:rPr>
          <w:rFonts w:ascii="Times New Roman" w:hAnsi="Times New Roman" w:cs="Times New Roman"/>
          <w:b/>
        </w:rPr>
        <w:t>Tabela 1</w:t>
      </w:r>
      <w:r w:rsidR="00BA19CF">
        <w:rPr>
          <w:rFonts w:ascii="Times New Roman" w:hAnsi="Times New Roman" w:cs="Times New Roman"/>
          <w:b/>
        </w:rPr>
        <w:t>2</w:t>
      </w:r>
      <w:r w:rsidRPr="00557096">
        <w:rPr>
          <w:rFonts w:ascii="Times New Roman" w:hAnsi="Times New Roman" w:cs="Times New Roman"/>
          <w:b/>
        </w:rPr>
        <w:t xml:space="preserve">. Liczba </w:t>
      </w:r>
      <w:r w:rsidR="00E06543">
        <w:rPr>
          <w:rFonts w:ascii="Times New Roman" w:hAnsi="Times New Roman" w:cs="Times New Roman"/>
          <w:b/>
        </w:rPr>
        <w:t xml:space="preserve">aktywnych </w:t>
      </w:r>
      <w:r w:rsidRPr="00557096">
        <w:rPr>
          <w:rFonts w:ascii="Times New Roman" w:hAnsi="Times New Roman" w:cs="Times New Roman"/>
          <w:b/>
        </w:rPr>
        <w:t xml:space="preserve">podmiotów gospodarczych w poszczególnych miejscowościach </w:t>
      </w:r>
      <w:r w:rsidR="00ED3778">
        <w:rPr>
          <w:rFonts w:ascii="Times New Roman" w:hAnsi="Times New Roman" w:cs="Times New Roman"/>
          <w:b/>
        </w:rPr>
        <w:br/>
      </w:r>
      <w:r w:rsidRPr="00557096">
        <w:rPr>
          <w:rFonts w:ascii="Times New Roman" w:hAnsi="Times New Roman" w:cs="Times New Roman"/>
          <w:b/>
        </w:rPr>
        <w:t>w Gminie Łabowa w 2014 roku</w:t>
      </w:r>
    </w:p>
    <w:tbl>
      <w:tblPr>
        <w:tblStyle w:val="Tabelasiatki2akcent51"/>
        <w:tblW w:w="5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950"/>
        <w:gridCol w:w="1768"/>
        <w:gridCol w:w="1152"/>
      </w:tblGrid>
      <w:tr w:rsidR="00850F85" w:rsidRPr="00ED3778" w:rsidTr="00ED377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06" w:type="dxa"/>
            <w:tcBorders>
              <w:top w:val="none" w:sz="0" w:space="0" w:color="auto"/>
              <w:bottom w:val="none" w:sz="0" w:space="0" w:color="auto"/>
              <w:right w:val="none" w:sz="0" w:space="0" w:color="auto"/>
            </w:tcBorders>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Wyszczególnienie</w:t>
            </w:r>
          </w:p>
        </w:tc>
        <w:tc>
          <w:tcPr>
            <w:tcW w:w="959" w:type="dxa"/>
            <w:tcBorders>
              <w:top w:val="none" w:sz="0" w:space="0" w:color="auto"/>
              <w:left w:val="none" w:sz="0" w:space="0" w:color="auto"/>
              <w:bottom w:val="none" w:sz="0" w:space="0" w:color="auto"/>
              <w:right w:val="none" w:sz="0" w:space="0" w:color="auto"/>
            </w:tcBorders>
            <w:hideMark/>
          </w:tcPr>
          <w:p w:rsidR="00850F85" w:rsidRPr="00ED3778" w:rsidRDefault="00850F85" w:rsidP="00850F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Ogółem</w:t>
            </w:r>
          </w:p>
        </w:tc>
        <w:tc>
          <w:tcPr>
            <w:tcW w:w="1825" w:type="dxa"/>
            <w:tcBorders>
              <w:top w:val="none" w:sz="0" w:space="0" w:color="auto"/>
              <w:left w:val="none" w:sz="0" w:space="0" w:color="auto"/>
              <w:bottom w:val="none" w:sz="0" w:space="0" w:color="auto"/>
              <w:right w:val="none" w:sz="0" w:space="0" w:color="auto"/>
            </w:tcBorders>
            <w:hideMark/>
          </w:tcPr>
          <w:p w:rsidR="00850F85" w:rsidRPr="00ED3778" w:rsidRDefault="00850F85" w:rsidP="00850F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na 100 mieszkańców</w:t>
            </w:r>
          </w:p>
        </w:tc>
        <w:tc>
          <w:tcPr>
            <w:tcW w:w="1196" w:type="dxa"/>
            <w:tcBorders>
              <w:top w:val="none" w:sz="0" w:space="0" w:color="auto"/>
              <w:left w:val="none" w:sz="0" w:space="0" w:color="auto"/>
              <w:bottom w:val="none" w:sz="0" w:space="0" w:color="auto"/>
            </w:tcBorders>
            <w:hideMark/>
          </w:tcPr>
          <w:p w:rsidR="00850F85" w:rsidRPr="00ED3778" w:rsidRDefault="00F30F30" w:rsidP="00850F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w</w:t>
            </w:r>
            <w:r w:rsidR="00850F85" w:rsidRPr="00ED3778">
              <w:rPr>
                <w:rFonts w:ascii="Times New Roman" w:eastAsia="Times New Roman" w:hAnsi="Times New Roman" w:cs="Times New Roman"/>
                <w:color w:val="000000"/>
                <w:sz w:val="20"/>
                <w:szCs w:val="20"/>
                <w:lang w:eastAsia="pl-PL"/>
              </w:rPr>
              <w:t xml:space="preserve"> % gminy</w:t>
            </w:r>
          </w:p>
        </w:tc>
      </w:tr>
      <w:tr w:rsidR="00850F85"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jc w:val="both"/>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Barnowiec</w:t>
            </w:r>
          </w:p>
        </w:tc>
        <w:tc>
          <w:tcPr>
            <w:tcW w:w="959"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4</w:t>
            </w:r>
          </w:p>
        </w:tc>
        <w:tc>
          <w:tcPr>
            <w:tcW w:w="1825"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1,90</w:t>
            </w:r>
          </w:p>
        </w:tc>
        <w:tc>
          <w:tcPr>
            <w:tcW w:w="1196"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1,5%</w:t>
            </w:r>
          </w:p>
        </w:tc>
      </w:tr>
      <w:tr w:rsidR="00850F85"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Czaczów</w:t>
            </w:r>
          </w:p>
        </w:tc>
        <w:tc>
          <w:tcPr>
            <w:tcW w:w="959"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22</w:t>
            </w:r>
          </w:p>
        </w:tc>
        <w:tc>
          <w:tcPr>
            <w:tcW w:w="1825"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3,94</w:t>
            </w:r>
          </w:p>
        </w:tc>
        <w:tc>
          <w:tcPr>
            <w:tcW w:w="1196"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8,2%</w:t>
            </w:r>
          </w:p>
        </w:tc>
      </w:tr>
      <w:tr w:rsidR="00850F85" w:rsidRPr="00ED3778" w:rsidTr="00ED377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Maciejowa</w:t>
            </w:r>
          </w:p>
        </w:tc>
        <w:tc>
          <w:tcPr>
            <w:tcW w:w="959"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49</w:t>
            </w:r>
          </w:p>
        </w:tc>
        <w:tc>
          <w:tcPr>
            <w:tcW w:w="1825"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6,81</w:t>
            </w:r>
          </w:p>
        </w:tc>
        <w:tc>
          <w:tcPr>
            <w:tcW w:w="1196"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18,4%</w:t>
            </w:r>
          </w:p>
        </w:tc>
      </w:tr>
      <w:tr w:rsidR="00850F85"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Składziste</w:t>
            </w:r>
          </w:p>
        </w:tc>
        <w:tc>
          <w:tcPr>
            <w:tcW w:w="959"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w:t>
            </w:r>
          </w:p>
        </w:tc>
        <w:tc>
          <w:tcPr>
            <w:tcW w:w="1825"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2,65</w:t>
            </w:r>
          </w:p>
        </w:tc>
        <w:tc>
          <w:tcPr>
            <w:tcW w:w="1196"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1,9%</w:t>
            </w:r>
          </w:p>
        </w:tc>
      </w:tr>
      <w:tr w:rsidR="00850F85"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Łabowa</w:t>
            </w:r>
          </w:p>
        </w:tc>
        <w:tc>
          <w:tcPr>
            <w:tcW w:w="959"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73</w:t>
            </w:r>
          </w:p>
        </w:tc>
        <w:tc>
          <w:tcPr>
            <w:tcW w:w="1825"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4,69</w:t>
            </w:r>
          </w:p>
        </w:tc>
        <w:tc>
          <w:tcPr>
            <w:tcW w:w="1196"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27,3%</w:t>
            </w:r>
          </w:p>
        </w:tc>
      </w:tr>
      <w:tr w:rsidR="00850F85"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Łabowiec</w:t>
            </w:r>
          </w:p>
        </w:tc>
        <w:tc>
          <w:tcPr>
            <w:tcW w:w="959"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4</w:t>
            </w:r>
          </w:p>
        </w:tc>
        <w:tc>
          <w:tcPr>
            <w:tcW w:w="1825"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3,33</w:t>
            </w:r>
          </w:p>
        </w:tc>
        <w:tc>
          <w:tcPr>
            <w:tcW w:w="1196"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1,5%</w:t>
            </w:r>
          </w:p>
        </w:tc>
      </w:tr>
      <w:tr w:rsidR="00850F85"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Uhryń</w:t>
            </w:r>
          </w:p>
        </w:tc>
        <w:tc>
          <w:tcPr>
            <w:tcW w:w="959"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w:t>
            </w:r>
          </w:p>
        </w:tc>
        <w:tc>
          <w:tcPr>
            <w:tcW w:w="1825"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1,41</w:t>
            </w:r>
          </w:p>
        </w:tc>
        <w:tc>
          <w:tcPr>
            <w:tcW w:w="1196"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0,4%</w:t>
            </w:r>
          </w:p>
        </w:tc>
      </w:tr>
      <w:tr w:rsidR="00850F85"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Kotów</w:t>
            </w:r>
          </w:p>
        </w:tc>
        <w:tc>
          <w:tcPr>
            <w:tcW w:w="959"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w:t>
            </w:r>
          </w:p>
        </w:tc>
        <w:tc>
          <w:tcPr>
            <w:tcW w:w="1825"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0,81</w:t>
            </w:r>
          </w:p>
        </w:tc>
        <w:tc>
          <w:tcPr>
            <w:tcW w:w="1196"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0,7%</w:t>
            </w:r>
          </w:p>
        </w:tc>
      </w:tr>
      <w:tr w:rsidR="00850F85"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Kamianna</w:t>
            </w:r>
          </w:p>
        </w:tc>
        <w:tc>
          <w:tcPr>
            <w:tcW w:w="959"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13</w:t>
            </w:r>
          </w:p>
        </w:tc>
        <w:tc>
          <w:tcPr>
            <w:tcW w:w="1825"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5,99</w:t>
            </w:r>
          </w:p>
        </w:tc>
        <w:tc>
          <w:tcPr>
            <w:tcW w:w="1196"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4,9%</w:t>
            </w:r>
          </w:p>
        </w:tc>
      </w:tr>
      <w:tr w:rsidR="00850F85" w:rsidRPr="00ED3778" w:rsidTr="00ED3778">
        <w:trPr>
          <w:trHeight w:val="311"/>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Nowa Wieś</w:t>
            </w:r>
          </w:p>
        </w:tc>
        <w:tc>
          <w:tcPr>
            <w:tcW w:w="959"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51</w:t>
            </w:r>
          </w:p>
        </w:tc>
        <w:tc>
          <w:tcPr>
            <w:tcW w:w="1825"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5,03</w:t>
            </w:r>
          </w:p>
        </w:tc>
        <w:tc>
          <w:tcPr>
            <w:tcW w:w="1196"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19,1%</w:t>
            </w:r>
          </w:p>
        </w:tc>
      </w:tr>
      <w:tr w:rsidR="00850F85" w:rsidRPr="00ED3778" w:rsidTr="00ED3778">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Łosie</w:t>
            </w:r>
          </w:p>
        </w:tc>
        <w:tc>
          <w:tcPr>
            <w:tcW w:w="959"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9</w:t>
            </w:r>
          </w:p>
        </w:tc>
        <w:tc>
          <w:tcPr>
            <w:tcW w:w="1825"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3,81</w:t>
            </w:r>
          </w:p>
        </w:tc>
        <w:tc>
          <w:tcPr>
            <w:tcW w:w="1196"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3,4%</w:t>
            </w:r>
          </w:p>
        </w:tc>
      </w:tr>
      <w:tr w:rsidR="00F30F30" w:rsidRPr="00ED3778" w:rsidTr="00ED3778">
        <w:trPr>
          <w:trHeight w:val="189"/>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Roztoka Wielka</w:t>
            </w:r>
          </w:p>
        </w:tc>
        <w:tc>
          <w:tcPr>
            <w:tcW w:w="959"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23</w:t>
            </w:r>
          </w:p>
        </w:tc>
        <w:tc>
          <w:tcPr>
            <w:tcW w:w="1825"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5,53</w:t>
            </w:r>
          </w:p>
        </w:tc>
        <w:tc>
          <w:tcPr>
            <w:tcW w:w="1196"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8,6%</w:t>
            </w:r>
          </w:p>
        </w:tc>
      </w:tr>
      <w:tr w:rsidR="00F30F30"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Krzyżówka</w:t>
            </w:r>
          </w:p>
        </w:tc>
        <w:tc>
          <w:tcPr>
            <w:tcW w:w="959"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11</w:t>
            </w:r>
          </w:p>
        </w:tc>
        <w:tc>
          <w:tcPr>
            <w:tcW w:w="1825"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4,07</w:t>
            </w:r>
          </w:p>
        </w:tc>
        <w:tc>
          <w:tcPr>
            <w:tcW w:w="1196" w:type="dxa"/>
            <w:hideMark/>
          </w:tcPr>
          <w:p w:rsidR="00850F85" w:rsidRPr="00ED3778" w:rsidRDefault="00850F85" w:rsidP="00850F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4,1%</w:t>
            </w:r>
          </w:p>
        </w:tc>
      </w:tr>
      <w:tr w:rsidR="00F30F30" w:rsidRPr="00ED3778" w:rsidTr="00ED3778">
        <w:trPr>
          <w:trHeight w:val="241"/>
        </w:trPr>
        <w:tc>
          <w:tcPr>
            <w:cnfStyle w:val="001000000000" w:firstRow="0" w:lastRow="0" w:firstColumn="1" w:lastColumn="0" w:oddVBand="0" w:evenVBand="0" w:oddHBand="0" w:evenHBand="0" w:firstRowFirstColumn="0" w:firstRowLastColumn="0" w:lastRowFirstColumn="0" w:lastRowLastColumn="0"/>
            <w:tcW w:w="1606" w:type="dxa"/>
            <w:hideMark/>
          </w:tcPr>
          <w:p w:rsidR="00850F85" w:rsidRPr="00ED3778" w:rsidRDefault="00850F85" w:rsidP="00850F85">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Razem Gmina</w:t>
            </w:r>
          </w:p>
        </w:tc>
        <w:tc>
          <w:tcPr>
            <w:tcW w:w="959"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267</w:t>
            </w:r>
          </w:p>
        </w:tc>
        <w:tc>
          <w:tcPr>
            <w:tcW w:w="1825"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4,58</w:t>
            </w:r>
          </w:p>
        </w:tc>
        <w:tc>
          <w:tcPr>
            <w:tcW w:w="1196" w:type="dxa"/>
            <w:hideMark/>
          </w:tcPr>
          <w:p w:rsidR="00850F85" w:rsidRPr="00ED3778" w:rsidRDefault="00850F85" w:rsidP="00850F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100,0%</w:t>
            </w:r>
          </w:p>
        </w:tc>
      </w:tr>
    </w:tbl>
    <w:p w:rsidR="00006B1E" w:rsidRPr="00F30F30" w:rsidRDefault="00006B1E" w:rsidP="00006B1E">
      <w:pPr>
        <w:spacing w:after="0"/>
        <w:jc w:val="both"/>
        <w:rPr>
          <w:rFonts w:ascii="Times New Roman" w:hAnsi="Times New Roman" w:cs="Times New Roman"/>
          <w:i/>
          <w:sz w:val="20"/>
          <w:szCs w:val="20"/>
        </w:rPr>
      </w:pPr>
      <w:r w:rsidRPr="00F30F30">
        <w:rPr>
          <w:rFonts w:ascii="Times New Roman" w:hAnsi="Times New Roman" w:cs="Times New Roman"/>
          <w:i/>
          <w:sz w:val="20"/>
          <w:szCs w:val="20"/>
        </w:rPr>
        <w:t xml:space="preserve">Źródło: Urząd </w:t>
      </w:r>
      <w:r w:rsidR="00557096" w:rsidRPr="00F30F30">
        <w:rPr>
          <w:rFonts w:ascii="Times New Roman" w:hAnsi="Times New Roman" w:cs="Times New Roman"/>
          <w:i/>
          <w:sz w:val="20"/>
          <w:szCs w:val="20"/>
        </w:rPr>
        <w:t>Gminy Łabowa</w:t>
      </w:r>
    </w:p>
    <w:p w:rsidR="005C3D19" w:rsidRPr="00F30F30" w:rsidRDefault="005C3D19" w:rsidP="00FF5159">
      <w:pPr>
        <w:spacing w:after="0"/>
        <w:rPr>
          <w:rFonts w:ascii="Times New Roman" w:hAnsi="Times New Roman" w:cs="Times New Roman"/>
        </w:rPr>
      </w:pPr>
    </w:p>
    <w:p w:rsidR="005C3D19" w:rsidRPr="00F30F30" w:rsidRDefault="00F30F30" w:rsidP="00FF5159">
      <w:pPr>
        <w:spacing w:after="0"/>
        <w:ind w:firstLine="708"/>
        <w:jc w:val="both"/>
        <w:rPr>
          <w:rFonts w:ascii="Times New Roman" w:hAnsi="Times New Roman" w:cs="Times New Roman"/>
        </w:rPr>
      </w:pPr>
      <w:r>
        <w:rPr>
          <w:rFonts w:ascii="Times New Roman" w:hAnsi="Times New Roman" w:cs="Times New Roman"/>
        </w:rPr>
        <w:lastRenderedPageBreak/>
        <w:t xml:space="preserve">Od 2012 r. do 2014 r. </w:t>
      </w:r>
      <w:r w:rsidRPr="009B1613">
        <w:rPr>
          <w:rFonts w:ascii="Times New Roman" w:hAnsi="Times New Roman" w:cs="Times New Roman"/>
        </w:rPr>
        <w:t xml:space="preserve">przybywało </w:t>
      </w:r>
      <w:r w:rsidR="00F95F1F">
        <w:rPr>
          <w:rFonts w:ascii="Times New Roman" w:hAnsi="Times New Roman" w:cs="Times New Roman"/>
        </w:rPr>
        <w:t>średniorocznie po 45 podmiotów prowadzących działalność gospodarczą</w:t>
      </w:r>
      <w:r w:rsidRPr="009B1613">
        <w:rPr>
          <w:rFonts w:ascii="Times New Roman" w:hAnsi="Times New Roman" w:cs="Times New Roman"/>
        </w:rPr>
        <w:t>. W analizowanym okresie najwięcej ich było rejestrowanych w m. Łabowa oraz Nowa</w:t>
      </w:r>
      <w:r>
        <w:rPr>
          <w:rFonts w:ascii="Times New Roman" w:hAnsi="Times New Roman" w:cs="Times New Roman"/>
        </w:rPr>
        <w:t xml:space="preserve"> Wieś, najmniej w K</w:t>
      </w:r>
      <w:r w:rsidR="003643C9">
        <w:rPr>
          <w:rFonts w:ascii="Times New Roman" w:hAnsi="Times New Roman" w:cs="Times New Roman"/>
        </w:rPr>
        <w:t>otowie, Łabowcu i Barnowcu. W U</w:t>
      </w:r>
      <w:r>
        <w:rPr>
          <w:rFonts w:ascii="Times New Roman" w:hAnsi="Times New Roman" w:cs="Times New Roman"/>
        </w:rPr>
        <w:t>hryniu nie przybyło żadnego podmiotu gospodarczego.</w:t>
      </w:r>
    </w:p>
    <w:p w:rsidR="00FF5159" w:rsidRDefault="00FF5159" w:rsidP="00FF5159">
      <w:pPr>
        <w:spacing w:after="0"/>
        <w:ind w:firstLine="708"/>
        <w:jc w:val="both"/>
        <w:rPr>
          <w:rFonts w:ascii="Times New Roman" w:hAnsi="Times New Roman" w:cs="Times New Roman"/>
        </w:rPr>
      </w:pPr>
    </w:p>
    <w:p w:rsidR="005C3D19" w:rsidRPr="00F30F30" w:rsidRDefault="00F30F30" w:rsidP="00FF5159">
      <w:pPr>
        <w:tabs>
          <w:tab w:val="left" w:pos="994"/>
        </w:tabs>
        <w:spacing w:after="0"/>
        <w:rPr>
          <w:rFonts w:ascii="Times New Roman" w:hAnsi="Times New Roman" w:cs="Times New Roman"/>
          <w:b/>
        </w:rPr>
      </w:pPr>
      <w:r w:rsidRPr="00F30F30">
        <w:rPr>
          <w:rFonts w:ascii="Times New Roman" w:hAnsi="Times New Roman" w:cs="Times New Roman"/>
          <w:b/>
        </w:rPr>
        <w:t>Tabela 1</w:t>
      </w:r>
      <w:r w:rsidR="00BA19CF">
        <w:rPr>
          <w:rFonts w:ascii="Times New Roman" w:hAnsi="Times New Roman" w:cs="Times New Roman"/>
          <w:b/>
        </w:rPr>
        <w:t>3</w:t>
      </w:r>
      <w:r w:rsidRPr="00F30F30">
        <w:rPr>
          <w:rFonts w:ascii="Times New Roman" w:hAnsi="Times New Roman" w:cs="Times New Roman"/>
          <w:b/>
        </w:rPr>
        <w:t>. Liczba nowych podmiotów gospodarczych zarejestrowanych w poszczególnych miejscowościach w Gminie Łabowa w latach 2012-2015 (stan w dniu 31.XII)</w:t>
      </w:r>
    </w:p>
    <w:tbl>
      <w:tblPr>
        <w:tblStyle w:val="Tabelasiatki2akcent51"/>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49"/>
        <w:gridCol w:w="849"/>
        <w:gridCol w:w="868"/>
        <w:gridCol w:w="1828"/>
        <w:gridCol w:w="1276"/>
      </w:tblGrid>
      <w:tr w:rsidR="00F30F30" w:rsidRPr="00ED3778" w:rsidTr="00ED3778">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bottom w:val="none" w:sz="0" w:space="0" w:color="auto"/>
              <w:right w:val="none" w:sz="0" w:space="0" w:color="auto"/>
            </w:tcBorders>
            <w:hideMark/>
          </w:tcPr>
          <w:p w:rsidR="00F30F30" w:rsidRPr="00ED3778" w:rsidRDefault="00F30F30" w:rsidP="00F30F30">
            <w:pPr>
              <w:jc w:val="cente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Rok</w:t>
            </w:r>
          </w:p>
        </w:tc>
        <w:tc>
          <w:tcPr>
            <w:tcW w:w="849" w:type="dxa"/>
            <w:vMerge w:val="restart"/>
            <w:tcBorders>
              <w:top w:val="none" w:sz="0" w:space="0" w:color="auto"/>
              <w:left w:val="none" w:sz="0" w:space="0" w:color="auto"/>
              <w:bottom w:val="none" w:sz="0" w:space="0" w:color="auto"/>
              <w:right w:val="none" w:sz="0" w:space="0" w:color="auto"/>
            </w:tcBorders>
            <w:hideMark/>
          </w:tcPr>
          <w:p w:rsidR="00F30F30" w:rsidRPr="00ED3778" w:rsidRDefault="00F30F30" w:rsidP="00F30F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2012</w:t>
            </w:r>
          </w:p>
        </w:tc>
        <w:tc>
          <w:tcPr>
            <w:tcW w:w="849" w:type="dxa"/>
            <w:vMerge w:val="restart"/>
            <w:tcBorders>
              <w:top w:val="none" w:sz="0" w:space="0" w:color="auto"/>
              <w:left w:val="none" w:sz="0" w:space="0" w:color="auto"/>
              <w:bottom w:val="none" w:sz="0" w:space="0" w:color="auto"/>
              <w:right w:val="none" w:sz="0" w:space="0" w:color="auto"/>
            </w:tcBorders>
            <w:hideMark/>
          </w:tcPr>
          <w:p w:rsidR="00F30F30" w:rsidRPr="00ED3778" w:rsidRDefault="00F30F30" w:rsidP="00F30F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2013</w:t>
            </w:r>
          </w:p>
        </w:tc>
        <w:tc>
          <w:tcPr>
            <w:tcW w:w="3972" w:type="dxa"/>
            <w:gridSpan w:val="3"/>
            <w:tcBorders>
              <w:top w:val="none" w:sz="0" w:space="0" w:color="auto"/>
              <w:left w:val="none" w:sz="0" w:space="0" w:color="auto"/>
              <w:bottom w:val="none" w:sz="0" w:space="0" w:color="auto"/>
            </w:tcBorders>
            <w:hideMark/>
          </w:tcPr>
          <w:p w:rsidR="00F30F30" w:rsidRPr="00ED3778" w:rsidRDefault="00F30F30" w:rsidP="00F30F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2014</w:t>
            </w:r>
          </w:p>
        </w:tc>
      </w:tr>
      <w:tr w:rsidR="00F30F30" w:rsidRPr="00ED3778" w:rsidTr="00ED3778">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55" w:type="dxa"/>
            <w:vMerge/>
            <w:hideMark/>
          </w:tcPr>
          <w:p w:rsidR="00F30F30" w:rsidRPr="00ED3778" w:rsidRDefault="00F30F30" w:rsidP="00F30F30">
            <w:pPr>
              <w:rPr>
                <w:rFonts w:ascii="Times New Roman" w:eastAsia="Times New Roman" w:hAnsi="Times New Roman" w:cs="Times New Roman"/>
                <w:sz w:val="20"/>
                <w:szCs w:val="20"/>
                <w:lang w:eastAsia="pl-PL"/>
              </w:rPr>
            </w:pPr>
          </w:p>
        </w:tc>
        <w:tc>
          <w:tcPr>
            <w:tcW w:w="849" w:type="dxa"/>
            <w:vMerge/>
            <w:hideMark/>
          </w:tcPr>
          <w:p w:rsidR="00F30F30" w:rsidRPr="00ED3778" w:rsidRDefault="00F30F30" w:rsidP="00F30F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p>
        </w:tc>
        <w:tc>
          <w:tcPr>
            <w:tcW w:w="849" w:type="dxa"/>
            <w:vMerge/>
            <w:hideMark/>
          </w:tcPr>
          <w:p w:rsidR="00F30F30" w:rsidRPr="00ED3778" w:rsidRDefault="00F30F30" w:rsidP="00F30F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p>
        </w:tc>
        <w:tc>
          <w:tcPr>
            <w:tcW w:w="868" w:type="dxa"/>
            <w:hideMark/>
          </w:tcPr>
          <w:p w:rsidR="00F30F30" w:rsidRPr="00ED3778" w:rsidRDefault="00F30F30" w:rsidP="00F30F3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liczba</w:t>
            </w:r>
          </w:p>
        </w:tc>
        <w:tc>
          <w:tcPr>
            <w:tcW w:w="1828" w:type="dxa"/>
            <w:hideMark/>
          </w:tcPr>
          <w:p w:rsidR="00F30F30" w:rsidRPr="00ED3778" w:rsidRDefault="00F30F30" w:rsidP="00F30F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na 100 mieszkańców</w:t>
            </w:r>
          </w:p>
        </w:tc>
        <w:tc>
          <w:tcPr>
            <w:tcW w:w="1276" w:type="dxa"/>
            <w:hideMark/>
          </w:tcPr>
          <w:p w:rsidR="00F30F30" w:rsidRPr="00ED3778" w:rsidRDefault="00F30F30" w:rsidP="00F30F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w % gminy</w:t>
            </w:r>
          </w:p>
        </w:tc>
      </w:tr>
      <w:tr w:rsidR="00F30F30" w:rsidRPr="00ED3778" w:rsidTr="00ED3778">
        <w:trPr>
          <w:trHeight w:val="279"/>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jc w:val="both"/>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Barnowiec</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868"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1828"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0,5</w:t>
            </w:r>
          </w:p>
        </w:tc>
        <w:tc>
          <w:tcPr>
            <w:tcW w:w="1276"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2,0%</w:t>
            </w:r>
          </w:p>
        </w:tc>
      </w:tr>
      <w:tr w:rsidR="00F30F30" w:rsidRPr="00ED3778" w:rsidTr="00ED377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Czaczów</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868"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10</w:t>
            </w:r>
          </w:p>
        </w:tc>
        <w:tc>
          <w:tcPr>
            <w:tcW w:w="1828"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1,8</w:t>
            </w:r>
          </w:p>
        </w:tc>
        <w:tc>
          <w:tcPr>
            <w:tcW w:w="1276"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20,4%</w:t>
            </w:r>
          </w:p>
        </w:tc>
      </w:tr>
      <w:tr w:rsidR="00F30F30" w:rsidRPr="00ED3778" w:rsidTr="00ED3778">
        <w:trPr>
          <w:trHeight w:val="303"/>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Maciejowa</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12</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9</w:t>
            </w:r>
          </w:p>
        </w:tc>
        <w:tc>
          <w:tcPr>
            <w:tcW w:w="868"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5</w:t>
            </w:r>
          </w:p>
        </w:tc>
        <w:tc>
          <w:tcPr>
            <w:tcW w:w="1828"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0,7</w:t>
            </w:r>
          </w:p>
        </w:tc>
        <w:tc>
          <w:tcPr>
            <w:tcW w:w="1276"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10,2%</w:t>
            </w:r>
          </w:p>
        </w:tc>
      </w:tr>
      <w:tr w:rsidR="00F30F30" w:rsidRPr="00ED3778" w:rsidTr="00ED377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Składziste</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868"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1828"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0,5</w:t>
            </w:r>
          </w:p>
        </w:tc>
        <w:tc>
          <w:tcPr>
            <w:tcW w:w="1276"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2,0%</w:t>
            </w:r>
          </w:p>
        </w:tc>
      </w:tr>
      <w:tr w:rsidR="00F30F30" w:rsidRPr="00ED3778" w:rsidTr="00ED3778">
        <w:trPr>
          <w:trHeight w:val="253"/>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Łabowa</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14</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16</w:t>
            </w:r>
          </w:p>
        </w:tc>
        <w:tc>
          <w:tcPr>
            <w:tcW w:w="868"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8</w:t>
            </w:r>
          </w:p>
        </w:tc>
        <w:tc>
          <w:tcPr>
            <w:tcW w:w="1828"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0,5</w:t>
            </w:r>
          </w:p>
        </w:tc>
        <w:tc>
          <w:tcPr>
            <w:tcW w:w="1276"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16,3%</w:t>
            </w:r>
          </w:p>
        </w:tc>
      </w:tr>
      <w:tr w:rsidR="00F30F30" w:rsidRPr="00ED3778" w:rsidTr="00ED377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Łabowiec</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868"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1828"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0,8</w:t>
            </w:r>
          </w:p>
        </w:tc>
        <w:tc>
          <w:tcPr>
            <w:tcW w:w="1276"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2,0%</w:t>
            </w:r>
          </w:p>
        </w:tc>
      </w:tr>
      <w:tr w:rsidR="00F30F30" w:rsidRPr="00ED3778" w:rsidTr="00ED3778">
        <w:trPr>
          <w:trHeight w:val="275"/>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Uhryń</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868"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1828"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0,0</w:t>
            </w:r>
          </w:p>
        </w:tc>
        <w:tc>
          <w:tcPr>
            <w:tcW w:w="1276"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0,0%</w:t>
            </w:r>
          </w:p>
        </w:tc>
      </w:tr>
      <w:tr w:rsidR="00F30F30" w:rsidRPr="00ED3778" w:rsidTr="00ED377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Kotów</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868"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1828"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0,0</w:t>
            </w:r>
          </w:p>
        </w:tc>
        <w:tc>
          <w:tcPr>
            <w:tcW w:w="1276"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0,0%</w:t>
            </w:r>
          </w:p>
        </w:tc>
      </w:tr>
      <w:tr w:rsidR="00F30F30" w:rsidRPr="00ED3778" w:rsidTr="00ED3778">
        <w:trPr>
          <w:trHeight w:val="269"/>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Kamianna</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3</w:t>
            </w:r>
          </w:p>
        </w:tc>
        <w:tc>
          <w:tcPr>
            <w:tcW w:w="868"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w:t>
            </w:r>
          </w:p>
        </w:tc>
        <w:tc>
          <w:tcPr>
            <w:tcW w:w="1828"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0,9</w:t>
            </w:r>
          </w:p>
        </w:tc>
        <w:tc>
          <w:tcPr>
            <w:tcW w:w="1276"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4,1%</w:t>
            </w:r>
          </w:p>
        </w:tc>
      </w:tr>
      <w:tr w:rsidR="00F30F30" w:rsidRPr="00ED3778" w:rsidTr="00ED3778">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Nowa Wieś</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3</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11</w:t>
            </w:r>
          </w:p>
        </w:tc>
        <w:tc>
          <w:tcPr>
            <w:tcW w:w="868"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13</w:t>
            </w:r>
          </w:p>
        </w:tc>
        <w:tc>
          <w:tcPr>
            <w:tcW w:w="1828"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1,3</w:t>
            </w:r>
          </w:p>
        </w:tc>
        <w:tc>
          <w:tcPr>
            <w:tcW w:w="1276"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26,5%</w:t>
            </w:r>
          </w:p>
        </w:tc>
      </w:tr>
      <w:tr w:rsidR="00F30F30" w:rsidRPr="00ED3778" w:rsidTr="00ED3778">
        <w:trPr>
          <w:trHeight w:val="277"/>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Łosie</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868"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3</w:t>
            </w:r>
          </w:p>
        </w:tc>
        <w:tc>
          <w:tcPr>
            <w:tcW w:w="1828"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1,3</w:t>
            </w:r>
          </w:p>
        </w:tc>
        <w:tc>
          <w:tcPr>
            <w:tcW w:w="1276"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6,1%</w:t>
            </w:r>
          </w:p>
        </w:tc>
      </w:tr>
      <w:tr w:rsidR="00F30F30" w:rsidRPr="00ED3778" w:rsidTr="00ED377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Roztoka Wielka</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3</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4</w:t>
            </w:r>
          </w:p>
        </w:tc>
        <w:tc>
          <w:tcPr>
            <w:tcW w:w="868"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5</w:t>
            </w:r>
          </w:p>
        </w:tc>
        <w:tc>
          <w:tcPr>
            <w:tcW w:w="1828"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1,2</w:t>
            </w:r>
          </w:p>
        </w:tc>
        <w:tc>
          <w:tcPr>
            <w:tcW w:w="1276"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10,2%</w:t>
            </w:r>
          </w:p>
        </w:tc>
      </w:tr>
      <w:tr w:rsidR="00F30F30" w:rsidRPr="00ED3778" w:rsidTr="00ED3778">
        <w:trPr>
          <w:trHeight w:val="257"/>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Krzyżówka</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849"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5</w:t>
            </w:r>
          </w:p>
        </w:tc>
        <w:tc>
          <w:tcPr>
            <w:tcW w:w="868" w:type="dxa"/>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1828"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0,0</w:t>
            </w:r>
          </w:p>
        </w:tc>
        <w:tc>
          <w:tcPr>
            <w:tcW w:w="1276" w:type="dxa"/>
            <w:noWrap/>
            <w:hideMark/>
          </w:tcPr>
          <w:p w:rsidR="00F30F30" w:rsidRPr="00ED3778" w:rsidRDefault="00F30F30" w:rsidP="00F30F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0,0%</w:t>
            </w:r>
          </w:p>
        </w:tc>
      </w:tr>
      <w:tr w:rsidR="00F30F30" w:rsidRPr="00ED3778" w:rsidTr="00ED377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55" w:type="dxa"/>
            <w:hideMark/>
          </w:tcPr>
          <w:p w:rsidR="00F30F30" w:rsidRPr="00ED3778" w:rsidRDefault="00F30F30" w:rsidP="00F30F30">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Razem Gmina</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41</w:t>
            </w:r>
          </w:p>
        </w:tc>
        <w:tc>
          <w:tcPr>
            <w:tcW w:w="849"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51</w:t>
            </w:r>
          </w:p>
        </w:tc>
        <w:tc>
          <w:tcPr>
            <w:tcW w:w="868" w:type="dxa"/>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49</w:t>
            </w:r>
          </w:p>
        </w:tc>
        <w:tc>
          <w:tcPr>
            <w:tcW w:w="1828"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0,8</w:t>
            </w:r>
          </w:p>
        </w:tc>
        <w:tc>
          <w:tcPr>
            <w:tcW w:w="1276" w:type="dxa"/>
            <w:noWrap/>
            <w:hideMark/>
          </w:tcPr>
          <w:p w:rsidR="00F30F30" w:rsidRPr="00ED3778" w:rsidRDefault="00F30F30" w:rsidP="00F30F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100,0%</w:t>
            </w:r>
          </w:p>
        </w:tc>
      </w:tr>
    </w:tbl>
    <w:p w:rsidR="00006B1E" w:rsidRPr="00B34A4B" w:rsidRDefault="0014453C" w:rsidP="00006B1E">
      <w:pPr>
        <w:spacing w:after="0"/>
        <w:jc w:val="both"/>
        <w:rPr>
          <w:rFonts w:ascii="Times New Roman" w:hAnsi="Times New Roman" w:cs="Times New Roman"/>
          <w:i/>
          <w:sz w:val="20"/>
          <w:szCs w:val="20"/>
        </w:rPr>
      </w:pPr>
      <w:r w:rsidRPr="00B34A4B">
        <w:rPr>
          <w:rFonts w:ascii="Times New Roman" w:hAnsi="Times New Roman" w:cs="Times New Roman"/>
          <w:i/>
          <w:sz w:val="20"/>
          <w:szCs w:val="20"/>
        </w:rPr>
        <w:t xml:space="preserve"> </w:t>
      </w:r>
      <w:r w:rsidR="00006B1E" w:rsidRPr="00B34A4B">
        <w:rPr>
          <w:rFonts w:ascii="Times New Roman" w:hAnsi="Times New Roman" w:cs="Times New Roman"/>
          <w:i/>
          <w:sz w:val="20"/>
          <w:szCs w:val="20"/>
        </w:rPr>
        <w:t xml:space="preserve">Źródło: Urząd </w:t>
      </w:r>
      <w:r w:rsidR="00F30F30" w:rsidRPr="00B34A4B">
        <w:rPr>
          <w:rFonts w:ascii="Times New Roman" w:hAnsi="Times New Roman" w:cs="Times New Roman"/>
          <w:i/>
          <w:sz w:val="20"/>
          <w:szCs w:val="20"/>
        </w:rPr>
        <w:t>Gminy Łabowa</w:t>
      </w:r>
    </w:p>
    <w:p w:rsidR="00F30F30" w:rsidRDefault="00F30F30" w:rsidP="00006B1E">
      <w:pPr>
        <w:spacing w:after="0"/>
        <w:jc w:val="both"/>
        <w:rPr>
          <w:rFonts w:ascii="Times New Roman" w:hAnsi="Times New Roman" w:cs="Times New Roman"/>
          <w:szCs w:val="20"/>
        </w:rPr>
      </w:pPr>
    </w:p>
    <w:p w:rsidR="00F0496E" w:rsidRPr="00B34A4B" w:rsidRDefault="00F0496E" w:rsidP="00006B1E">
      <w:pPr>
        <w:spacing w:after="0"/>
        <w:jc w:val="both"/>
        <w:rPr>
          <w:rFonts w:ascii="Times New Roman" w:hAnsi="Times New Roman" w:cs="Times New Roman"/>
          <w:szCs w:val="20"/>
        </w:rPr>
      </w:pPr>
    </w:p>
    <w:p w:rsidR="009E7F75" w:rsidRPr="00E06543" w:rsidRDefault="009E7F75" w:rsidP="00E57167">
      <w:pPr>
        <w:pStyle w:val="Nagwek3"/>
        <w:numPr>
          <w:ilvl w:val="2"/>
          <w:numId w:val="40"/>
        </w:numPr>
        <w:spacing w:before="0" w:line="276" w:lineRule="auto"/>
        <w:rPr>
          <w:rFonts w:ascii="Times New Roman" w:hAnsi="Times New Roman" w:cs="Times New Roman"/>
          <w:b/>
          <w:color w:val="auto"/>
        </w:rPr>
      </w:pPr>
      <w:bookmarkStart w:id="22" w:name="_Toc480480927"/>
      <w:r w:rsidRPr="00E06543">
        <w:rPr>
          <w:rFonts w:ascii="Times New Roman" w:hAnsi="Times New Roman" w:cs="Times New Roman"/>
          <w:b/>
          <w:color w:val="auto"/>
        </w:rPr>
        <w:t>Struktura i trendy głównych branż na terenie gminy/główni pracodawcy</w:t>
      </w:r>
      <w:bookmarkEnd w:id="22"/>
    </w:p>
    <w:p w:rsidR="0077390A" w:rsidRDefault="0077390A" w:rsidP="00AC7ECD">
      <w:pPr>
        <w:spacing w:after="0"/>
        <w:rPr>
          <w:color w:val="FF0000"/>
        </w:rPr>
      </w:pPr>
    </w:p>
    <w:p w:rsidR="00E06543" w:rsidRPr="00E06543" w:rsidRDefault="00E06543" w:rsidP="00E06543">
      <w:pPr>
        <w:spacing w:after="0"/>
        <w:ind w:firstLine="708"/>
        <w:jc w:val="both"/>
        <w:rPr>
          <w:rFonts w:ascii="Times New Roman" w:hAnsi="Times New Roman" w:cs="Times New Roman"/>
        </w:rPr>
      </w:pPr>
      <w:r w:rsidRPr="00E06543">
        <w:rPr>
          <w:rFonts w:ascii="Times New Roman" w:hAnsi="Times New Roman" w:cs="Times New Roman"/>
        </w:rPr>
        <w:t xml:space="preserve">Z danych Głównego Urzędu </w:t>
      </w:r>
      <w:r w:rsidRPr="009B1613">
        <w:rPr>
          <w:rFonts w:ascii="Times New Roman" w:hAnsi="Times New Roman" w:cs="Times New Roman"/>
        </w:rPr>
        <w:t xml:space="preserve">Statystycznego wynika, że w Gminie Łabowa na koniec </w:t>
      </w:r>
      <w:r w:rsidR="00ED3778" w:rsidRPr="009B1613">
        <w:rPr>
          <w:rFonts w:ascii="Times New Roman" w:hAnsi="Times New Roman" w:cs="Times New Roman"/>
        </w:rPr>
        <w:br/>
      </w:r>
      <w:r w:rsidRPr="009B1613">
        <w:rPr>
          <w:rFonts w:ascii="Times New Roman" w:hAnsi="Times New Roman" w:cs="Times New Roman"/>
        </w:rPr>
        <w:t xml:space="preserve">I kwartału 2016 r. 95,6% wszystkich podmiotów </w:t>
      </w:r>
      <w:r w:rsidR="002B48B5" w:rsidRPr="009B1613">
        <w:rPr>
          <w:rFonts w:ascii="Times New Roman" w:hAnsi="Times New Roman" w:cs="Times New Roman"/>
        </w:rPr>
        <w:t>stanowiły</w:t>
      </w:r>
      <w:r w:rsidRPr="00E06543">
        <w:rPr>
          <w:rFonts w:ascii="Times New Roman" w:hAnsi="Times New Roman" w:cs="Times New Roman"/>
        </w:rPr>
        <w:t xml:space="preserve"> przedsiębiorstwa zatrudniające do </w:t>
      </w:r>
      <w:r w:rsidR="00ED3778">
        <w:rPr>
          <w:rFonts w:ascii="Times New Roman" w:hAnsi="Times New Roman" w:cs="Times New Roman"/>
        </w:rPr>
        <w:br/>
      </w:r>
      <w:r w:rsidRPr="00E06543">
        <w:rPr>
          <w:rFonts w:ascii="Times New Roman" w:hAnsi="Times New Roman" w:cs="Times New Roman"/>
        </w:rPr>
        <w:t>9 pracowników. 15 podmiotów zatrudnia 10-49 pracowników i jedna firma zatrudnia powyżej 50 pracowników.</w:t>
      </w:r>
    </w:p>
    <w:p w:rsidR="00E06543" w:rsidRPr="00E06543" w:rsidRDefault="00E06543" w:rsidP="00AC7ECD">
      <w:pPr>
        <w:spacing w:after="0"/>
        <w:rPr>
          <w:rFonts w:ascii="Times New Roman" w:hAnsi="Times New Roman" w:cs="Times New Roman"/>
        </w:rPr>
      </w:pPr>
    </w:p>
    <w:p w:rsidR="00E06543" w:rsidRPr="00BA19CF" w:rsidRDefault="00E06543" w:rsidP="00ED3778">
      <w:pPr>
        <w:spacing w:after="0"/>
        <w:jc w:val="both"/>
        <w:rPr>
          <w:rFonts w:ascii="Times New Roman" w:hAnsi="Times New Roman" w:cs="Times New Roman"/>
          <w:b/>
        </w:rPr>
      </w:pPr>
      <w:r w:rsidRPr="00BA19CF">
        <w:rPr>
          <w:rFonts w:ascii="Times New Roman" w:hAnsi="Times New Roman" w:cs="Times New Roman"/>
          <w:b/>
        </w:rPr>
        <w:t>Tabela</w:t>
      </w:r>
      <w:r w:rsidR="00BA19CF" w:rsidRPr="00BA19CF">
        <w:rPr>
          <w:rFonts w:ascii="Times New Roman" w:hAnsi="Times New Roman" w:cs="Times New Roman"/>
          <w:b/>
        </w:rPr>
        <w:t xml:space="preserve"> 14</w:t>
      </w:r>
      <w:r w:rsidRPr="00BA19CF">
        <w:rPr>
          <w:rFonts w:ascii="Times New Roman" w:hAnsi="Times New Roman" w:cs="Times New Roman"/>
          <w:b/>
        </w:rPr>
        <w:t>. Podmioty gospodarcze w Gminie Łabowa wg klas wielkości (stan na 31.03.2016 r.)</w:t>
      </w:r>
    </w:p>
    <w:tbl>
      <w:tblPr>
        <w:tblStyle w:val="Tabelasiatki2akcent51"/>
        <w:tblW w:w="7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960"/>
        <w:gridCol w:w="960"/>
        <w:gridCol w:w="960"/>
        <w:gridCol w:w="960"/>
        <w:gridCol w:w="960"/>
        <w:gridCol w:w="960"/>
      </w:tblGrid>
      <w:tr w:rsidR="00E06543" w:rsidRPr="00ED3778" w:rsidTr="00ED37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vMerge w:val="restart"/>
            <w:tcBorders>
              <w:top w:val="none" w:sz="0" w:space="0" w:color="auto"/>
              <w:bottom w:val="none" w:sz="0" w:space="0" w:color="auto"/>
              <w:right w:val="none" w:sz="0" w:space="0" w:color="auto"/>
            </w:tcBorders>
            <w:hideMark/>
          </w:tcPr>
          <w:p w:rsidR="00E06543" w:rsidRPr="00ED3778" w:rsidRDefault="00E06543" w:rsidP="00E06543">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Nazwa</w:t>
            </w:r>
          </w:p>
        </w:tc>
        <w:tc>
          <w:tcPr>
            <w:tcW w:w="5760" w:type="dxa"/>
            <w:gridSpan w:val="6"/>
            <w:tcBorders>
              <w:top w:val="none" w:sz="0" w:space="0" w:color="auto"/>
              <w:left w:val="none" w:sz="0" w:space="0" w:color="auto"/>
              <w:bottom w:val="none" w:sz="0" w:space="0" w:color="auto"/>
            </w:tcBorders>
            <w:hideMark/>
          </w:tcPr>
          <w:p w:rsidR="00E06543" w:rsidRPr="00ED3778" w:rsidRDefault="00E06543" w:rsidP="00E0654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I kwartał 2016 r</w:t>
            </w:r>
          </w:p>
        </w:tc>
      </w:tr>
      <w:tr w:rsidR="00E06543" w:rsidRPr="00ED3778" w:rsidTr="00ED377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0" w:type="dxa"/>
            <w:vMerge/>
            <w:hideMark/>
          </w:tcPr>
          <w:p w:rsidR="00E06543" w:rsidRPr="00ED3778" w:rsidRDefault="00E06543" w:rsidP="00E06543">
            <w:pPr>
              <w:rPr>
                <w:rFonts w:ascii="Times New Roman" w:eastAsia="Times New Roman" w:hAnsi="Times New Roman" w:cs="Times New Roman"/>
                <w:color w:val="000000"/>
                <w:sz w:val="20"/>
                <w:szCs w:val="20"/>
                <w:lang w:eastAsia="pl-PL"/>
              </w:rPr>
            </w:pPr>
          </w:p>
        </w:tc>
        <w:tc>
          <w:tcPr>
            <w:tcW w:w="960" w:type="dxa"/>
            <w:hideMark/>
          </w:tcPr>
          <w:p w:rsidR="00E06543" w:rsidRPr="00ED3778" w:rsidRDefault="00E06543" w:rsidP="00E065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ogółem</w:t>
            </w:r>
          </w:p>
        </w:tc>
        <w:tc>
          <w:tcPr>
            <w:tcW w:w="960" w:type="dxa"/>
            <w:hideMark/>
          </w:tcPr>
          <w:p w:rsidR="00E06543" w:rsidRPr="00ED3778" w:rsidRDefault="00E06543" w:rsidP="00E065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0 - 9</w:t>
            </w:r>
          </w:p>
        </w:tc>
        <w:tc>
          <w:tcPr>
            <w:tcW w:w="960" w:type="dxa"/>
            <w:hideMark/>
          </w:tcPr>
          <w:p w:rsidR="00E06543" w:rsidRPr="00ED3778" w:rsidRDefault="00E06543" w:rsidP="00E065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10 - 49</w:t>
            </w:r>
          </w:p>
        </w:tc>
        <w:tc>
          <w:tcPr>
            <w:tcW w:w="960" w:type="dxa"/>
            <w:hideMark/>
          </w:tcPr>
          <w:p w:rsidR="00E06543" w:rsidRPr="00ED3778" w:rsidRDefault="00E06543" w:rsidP="00E065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50 - 249</w:t>
            </w:r>
          </w:p>
        </w:tc>
        <w:tc>
          <w:tcPr>
            <w:tcW w:w="960" w:type="dxa"/>
            <w:hideMark/>
          </w:tcPr>
          <w:p w:rsidR="00E06543" w:rsidRPr="00ED3778" w:rsidRDefault="00E06543" w:rsidP="00E065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 xml:space="preserve">250 </w:t>
            </w:r>
            <w:r w:rsidR="00836615">
              <w:rPr>
                <w:rFonts w:ascii="Times New Roman" w:eastAsia="Times New Roman" w:hAnsi="Times New Roman" w:cs="Times New Roman"/>
                <w:color w:val="000000"/>
                <w:sz w:val="20"/>
                <w:szCs w:val="20"/>
                <w:lang w:eastAsia="pl-PL"/>
              </w:rPr>
              <w:t>–</w:t>
            </w:r>
            <w:r w:rsidRPr="00ED3778">
              <w:rPr>
                <w:rFonts w:ascii="Times New Roman" w:eastAsia="Times New Roman" w:hAnsi="Times New Roman" w:cs="Times New Roman"/>
                <w:color w:val="000000"/>
                <w:sz w:val="20"/>
                <w:szCs w:val="20"/>
                <w:lang w:eastAsia="pl-PL"/>
              </w:rPr>
              <w:t xml:space="preserve"> 999</w:t>
            </w:r>
          </w:p>
        </w:tc>
        <w:tc>
          <w:tcPr>
            <w:tcW w:w="960" w:type="dxa"/>
            <w:hideMark/>
          </w:tcPr>
          <w:p w:rsidR="00E06543" w:rsidRPr="00ED3778" w:rsidRDefault="00E06543" w:rsidP="00E065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1000 i więcej</w:t>
            </w:r>
          </w:p>
        </w:tc>
      </w:tr>
      <w:tr w:rsidR="00E06543"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rsidR="00E06543" w:rsidRPr="00ED3778" w:rsidRDefault="00E06543" w:rsidP="00E06543">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POLSKA</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4 199 418</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4 018 503</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147 217</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29 246</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3 691</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761</w:t>
            </w:r>
          </w:p>
        </w:tc>
      </w:tr>
      <w:tr w:rsidR="00E06543"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rsidR="00E06543" w:rsidRPr="00ED3778" w:rsidRDefault="00E06543" w:rsidP="00E06543">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MAŁOPOLSKIE</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365 737</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349 817</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13 187</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2 382</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294</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57</w:t>
            </w:r>
          </w:p>
        </w:tc>
      </w:tr>
      <w:tr w:rsidR="00E06543"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rsidR="00E06543" w:rsidRPr="00ED3778" w:rsidRDefault="00E06543" w:rsidP="00E06543">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Powiat nowosądecki</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15 508</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14 825</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594</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84</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5</w:t>
            </w:r>
          </w:p>
        </w:tc>
        <w:tc>
          <w:tcPr>
            <w:tcW w:w="960" w:type="dxa"/>
            <w:noWrap/>
            <w:hideMark/>
          </w:tcPr>
          <w:p w:rsidR="00E06543" w:rsidRPr="00ED3778" w:rsidRDefault="00E06543" w:rsidP="00E065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r>
      <w:tr w:rsidR="00E06543"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rsidR="00E06543" w:rsidRPr="00ED3778" w:rsidRDefault="00E06543" w:rsidP="00E06543">
            <w:pPr>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Łabowa</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362</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346</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15</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1</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c>
          <w:tcPr>
            <w:tcW w:w="960" w:type="dxa"/>
            <w:noWrap/>
            <w:hideMark/>
          </w:tcPr>
          <w:p w:rsidR="00E06543" w:rsidRPr="00ED3778" w:rsidRDefault="00E06543" w:rsidP="00E065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ED3778">
              <w:rPr>
                <w:rFonts w:ascii="Times New Roman" w:eastAsia="Times New Roman" w:hAnsi="Times New Roman" w:cs="Times New Roman"/>
                <w:sz w:val="20"/>
                <w:szCs w:val="20"/>
                <w:lang w:eastAsia="pl-PL"/>
              </w:rPr>
              <w:t>0</w:t>
            </w:r>
          </w:p>
        </w:tc>
      </w:tr>
    </w:tbl>
    <w:p w:rsidR="00E06543" w:rsidRPr="00E06543" w:rsidRDefault="00E06543" w:rsidP="00AC7ECD">
      <w:pPr>
        <w:spacing w:after="0"/>
        <w:rPr>
          <w:rFonts w:ascii="Times New Roman" w:hAnsi="Times New Roman" w:cs="Times New Roman"/>
          <w:i/>
          <w:sz w:val="20"/>
        </w:rPr>
      </w:pPr>
      <w:r w:rsidRPr="00E06543">
        <w:rPr>
          <w:rFonts w:ascii="Times New Roman" w:hAnsi="Times New Roman" w:cs="Times New Roman"/>
          <w:i/>
          <w:sz w:val="20"/>
        </w:rPr>
        <w:t xml:space="preserve">Źródło: </w:t>
      </w:r>
      <w:hyperlink r:id="rId31" w:history="1">
        <w:r w:rsidRPr="00E06543">
          <w:rPr>
            <w:rStyle w:val="Hipercze"/>
            <w:rFonts w:ascii="Times New Roman" w:hAnsi="Times New Roman" w:cs="Times New Roman"/>
            <w:i/>
            <w:color w:val="auto"/>
            <w:sz w:val="20"/>
          </w:rPr>
          <w:t>https://bdl.stat.gov.pl/BDL/dane/podgrup/tablica</w:t>
        </w:r>
      </w:hyperlink>
      <w:r w:rsidRPr="00E06543">
        <w:rPr>
          <w:rFonts w:ascii="Times New Roman" w:hAnsi="Times New Roman" w:cs="Times New Roman"/>
          <w:i/>
          <w:sz w:val="20"/>
        </w:rPr>
        <w:t>, data emisji 08.08.2016 r.</w:t>
      </w:r>
    </w:p>
    <w:p w:rsidR="00E06543" w:rsidRDefault="00E06543" w:rsidP="00AC7ECD">
      <w:pPr>
        <w:spacing w:after="0"/>
        <w:rPr>
          <w:color w:val="FF0000"/>
        </w:rPr>
      </w:pPr>
    </w:p>
    <w:p w:rsidR="007818C3" w:rsidRPr="00ED3778" w:rsidRDefault="00C9497A" w:rsidP="00ED3778">
      <w:pPr>
        <w:spacing w:after="0" w:line="276" w:lineRule="auto"/>
        <w:ind w:firstLine="708"/>
        <w:jc w:val="both"/>
        <w:rPr>
          <w:rFonts w:ascii="Times New Roman" w:hAnsi="Times New Roman"/>
          <w:szCs w:val="24"/>
        </w:rPr>
      </w:pPr>
      <w:r w:rsidRPr="00ED3778">
        <w:rPr>
          <w:rFonts w:ascii="Times New Roman" w:hAnsi="Times New Roman"/>
          <w:szCs w:val="24"/>
        </w:rPr>
        <w:t xml:space="preserve">Z danych Powiatowego Urzędu Pracy dla Powiatu Nowosądeckiego wynika, że podmioty gospodarcze z </w:t>
      </w:r>
      <w:r w:rsidR="002B48B5">
        <w:rPr>
          <w:rFonts w:ascii="Times New Roman" w:hAnsi="Times New Roman"/>
          <w:szCs w:val="24"/>
        </w:rPr>
        <w:t xml:space="preserve">terenu </w:t>
      </w:r>
      <w:r w:rsidRPr="00ED3778">
        <w:rPr>
          <w:rFonts w:ascii="Times New Roman" w:hAnsi="Times New Roman"/>
          <w:szCs w:val="24"/>
        </w:rPr>
        <w:t xml:space="preserve">Gminy Łabowa </w:t>
      </w:r>
      <w:r w:rsidR="00BD4E39" w:rsidRPr="00ED3778">
        <w:rPr>
          <w:rFonts w:ascii="Times New Roman" w:hAnsi="Times New Roman"/>
          <w:szCs w:val="24"/>
        </w:rPr>
        <w:t>w 2014 r. stanowiły</w:t>
      </w:r>
      <w:r w:rsidRPr="00ED3778">
        <w:rPr>
          <w:rFonts w:ascii="Times New Roman" w:hAnsi="Times New Roman"/>
          <w:szCs w:val="24"/>
        </w:rPr>
        <w:t xml:space="preserve"> niespełna 2,3% ogółu podmiotów z Powiatu Nowosądeckiego</w:t>
      </w:r>
      <w:r w:rsidR="00BD4E39" w:rsidRPr="00ED3778">
        <w:rPr>
          <w:rFonts w:ascii="Times New Roman" w:hAnsi="Times New Roman"/>
          <w:szCs w:val="24"/>
        </w:rPr>
        <w:t xml:space="preserve"> z niewielką tendencją wzrostową w porównaniu z rokiem poprzednim.</w:t>
      </w:r>
    </w:p>
    <w:p w:rsidR="00BD4E39" w:rsidRDefault="00BD4E39" w:rsidP="00266B45">
      <w:pPr>
        <w:spacing w:after="0"/>
        <w:jc w:val="both"/>
        <w:rPr>
          <w:rFonts w:ascii="Times New Roman" w:hAnsi="Times New Roman"/>
          <w:sz w:val="24"/>
          <w:szCs w:val="24"/>
        </w:rPr>
      </w:pPr>
    </w:p>
    <w:p w:rsidR="00BB72E0" w:rsidRPr="00BD4E39" w:rsidRDefault="00BB72E0" w:rsidP="00266B45">
      <w:pPr>
        <w:spacing w:after="0"/>
        <w:jc w:val="both"/>
        <w:rPr>
          <w:rFonts w:ascii="Times New Roman" w:hAnsi="Times New Roman"/>
          <w:b/>
          <w:szCs w:val="24"/>
        </w:rPr>
      </w:pPr>
      <w:r w:rsidRPr="00BD4E39">
        <w:rPr>
          <w:rFonts w:ascii="Times New Roman" w:hAnsi="Times New Roman"/>
          <w:b/>
          <w:szCs w:val="24"/>
        </w:rPr>
        <w:lastRenderedPageBreak/>
        <w:t xml:space="preserve">Tabela </w:t>
      </w:r>
      <w:r w:rsidR="00594132" w:rsidRPr="00BD4E39">
        <w:rPr>
          <w:rFonts w:ascii="Times New Roman" w:hAnsi="Times New Roman"/>
          <w:b/>
          <w:szCs w:val="24"/>
        </w:rPr>
        <w:t>1</w:t>
      </w:r>
      <w:r w:rsidR="0020342B">
        <w:rPr>
          <w:rFonts w:ascii="Times New Roman" w:hAnsi="Times New Roman"/>
          <w:b/>
          <w:szCs w:val="24"/>
        </w:rPr>
        <w:t>5</w:t>
      </w:r>
      <w:r w:rsidR="00594132" w:rsidRPr="00BD4E39">
        <w:rPr>
          <w:rFonts w:ascii="Times New Roman" w:hAnsi="Times New Roman"/>
          <w:b/>
          <w:szCs w:val="24"/>
        </w:rPr>
        <w:t>.</w:t>
      </w:r>
      <w:r w:rsidRPr="00BD4E39">
        <w:rPr>
          <w:rFonts w:ascii="Times New Roman" w:hAnsi="Times New Roman"/>
          <w:b/>
          <w:szCs w:val="24"/>
        </w:rPr>
        <w:t xml:space="preserve"> Ilość</w:t>
      </w:r>
      <w:r w:rsidR="00594132" w:rsidRPr="00BD4E39">
        <w:rPr>
          <w:rFonts w:ascii="Times New Roman" w:hAnsi="Times New Roman"/>
          <w:b/>
          <w:szCs w:val="24"/>
        </w:rPr>
        <w:t xml:space="preserve"> podmiotów gospodarki narodowej w poszczególnych gminach Powiatu Nowo</w:t>
      </w:r>
      <w:r w:rsidR="0020342B">
        <w:rPr>
          <w:rFonts w:ascii="Times New Roman" w:hAnsi="Times New Roman"/>
          <w:b/>
          <w:szCs w:val="24"/>
        </w:rPr>
        <w:t>sądeckiego w latach 2013 – 2014</w:t>
      </w:r>
    </w:p>
    <w:p w:rsidR="00D941D9" w:rsidRPr="00BD4E39" w:rsidRDefault="00DD7955" w:rsidP="00D513C9">
      <w:pPr>
        <w:spacing w:after="0"/>
        <w:jc w:val="center"/>
        <w:rPr>
          <w:rFonts w:cs="Tahoma"/>
        </w:rPr>
      </w:pPr>
      <w:r w:rsidRPr="00BD4E39">
        <w:rPr>
          <w:noProof/>
          <w:lang w:eastAsia="pl-PL"/>
        </w:rPr>
        <w:drawing>
          <wp:inline distT="0" distB="0" distL="0" distR="0">
            <wp:extent cx="4991100" cy="41529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991100" cy="4152900"/>
                    </a:xfrm>
                    <a:prstGeom prst="rect">
                      <a:avLst/>
                    </a:prstGeom>
                    <a:noFill/>
                    <a:ln w="9525">
                      <a:noFill/>
                      <a:miter lim="800000"/>
                      <a:headEnd/>
                      <a:tailEnd/>
                    </a:ln>
                  </pic:spPr>
                </pic:pic>
              </a:graphicData>
            </a:graphic>
          </wp:inline>
        </w:drawing>
      </w:r>
    </w:p>
    <w:p w:rsidR="00D513C9" w:rsidRPr="00BD4E39" w:rsidRDefault="00D513C9" w:rsidP="009B0A23">
      <w:pPr>
        <w:spacing w:after="0" w:line="276" w:lineRule="auto"/>
        <w:rPr>
          <w:rFonts w:ascii="Times New Roman" w:hAnsi="Times New Roman" w:cs="Times New Roman"/>
          <w:i/>
          <w:sz w:val="20"/>
        </w:rPr>
      </w:pPr>
      <w:r w:rsidRPr="00BD4E39">
        <w:rPr>
          <w:rFonts w:ascii="Times New Roman" w:hAnsi="Times New Roman" w:cs="Times New Roman"/>
          <w:i/>
          <w:sz w:val="20"/>
        </w:rPr>
        <w:t>Źródło: PUP dla Powiatu Nowosądeckiego</w:t>
      </w:r>
    </w:p>
    <w:p w:rsidR="00D513C9" w:rsidRPr="00BD4E39" w:rsidRDefault="00D513C9" w:rsidP="009B0A23">
      <w:pPr>
        <w:spacing w:after="0" w:line="276" w:lineRule="auto"/>
        <w:ind w:firstLine="567"/>
        <w:jc w:val="both"/>
        <w:rPr>
          <w:rFonts w:ascii="Times New Roman" w:hAnsi="Times New Roman" w:cs="Times New Roman"/>
          <w:szCs w:val="24"/>
        </w:rPr>
      </w:pPr>
    </w:p>
    <w:p w:rsidR="00D941D9" w:rsidRDefault="00D941D9" w:rsidP="009B0A23">
      <w:pPr>
        <w:spacing w:after="0" w:line="276" w:lineRule="auto"/>
        <w:ind w:firstLine="567"/>
        <w:jc w:val="both"/>
        <w:rPr>
          <w:rFonts w:ascii="Times New Roman" w:hAnsi="Times New Roman" w:cs="Times New Roman"/>
          <w:szCs w:val="24"/>
        </w:rPr>
      </w:pPr>
      <w:r w:rsidRPr="00BD4E39">
        <w:rPr>
          <w:rFonts w:ascii="Times New Roman" w:hAnsi="Times New Roman" w:cs="Times New Roman"/>
          <w:szCs w:val="24"/>
        </w:rPr>
        <w:t xml:space="preserve">O tym, czy mieszkańcy danego obszaru są przedsiębiorczy, mówi </w:t>
      </w:r>
      <w:r w:rsidRPr="00BD4E39">
        <w:rPr>
          <w:rFonts w:ascii="Times New Roman" w:hAnsi="Times New Roman" w:cs="Times New Roman"/>
          <w:b/>
          <w:szCs w:val="24"/>
        </w:rPr>
        <w:t>wskaźnik przedsiębiorczości.</w:t>
      </w:r>
      <w:r w:rsidRPr="00BD4E39">
        <w:rPr>
          <w:rFonts w:ascii="Times New Roman" w:hAnsi="Times New Roman" w:cs="Times New Roman"/>
          <w:szCs w:val="24"/>
        </w:rPr>
        <w:t xml:space="preserve"> Wskaźnik przedsiębiorczości stanowi porównanie liczby zarejestrowanych podmiotów gospodarczych do liczby mieszkańców. W Powiecie Nowosądeckim na 1000 mieszkańców przypada </w:t>
      </w:r>
      <w:r w:rsidR="00BB72E0" w:rsidRPr="00BD4E39">
        <w:rPr>
          <w:rFonts w:ascii="Times New Roman" w:hAnsi="Times New Roman" w:cs="Times New Roman"/>
          <w:b/>
          <w:szCs w:val="24"/>
        </w:rPr>
        <w:t xml:space="preserve">71 firm, zaś w </w:t>
      </w:r>
      <w:r w:rsidR="00BD4E39">
        <w:rPr>
          <w:rFonts w:ascii="Times New Roman" w:hAnsi="Times New Roman" w:cs="Times New Roman"/>
          <w:b/>
          <w:szCs w:val="24"/>
        </w:rPr>
        <w:t xml:space="preserve">Gminie Łabowa </w:t>
      </w:r>
      <w:r w:rsidR="00BB72E0" w:rsidRPr="00BD4E39">
        <w:rPr>
          <w:rFonts w:ascii="Times New Roman" w:hAnsi="Times New Roman" w:cs="Times New Roman"/>
          <w:b/>
          <w:szCs w:val="24"/>
        </w:rPr>
        <w:t xml:space="preserve"> –</w:t>
      </w:r>
      <w:r w:rsidRPr="00BD4E39">
        <w:rPr>
          <w:rFonts w:ascii="Times New Roman" w:hAnsi="Times New Roman" w:cs="Times New Roman"/>
          <w:b/>
          <w:szCs w:val="24"/>
        </w:rPr>
        <w:t xml:space="preserve"> </w:t>
      </w:r>
      <w:r w:rsidR="00CA488D">
        <w:rPr>
          <w:rFonts w:ascii="Times New Roman" w:hAnsi="Times New Roman" w:cs="Times New Roman"/>
          <w:b/>
          <w:szCs w:val="24"/>
        </w:rPr>
        <w:t>58 firm</w:t>
      </w:r>
      <w:r w:rsidR="00CA488D" w:rsidRPr="00CA488D">
        <w:rPr>
          <w:rFonts w:ascii="Times New Roman" w:hAnsi="Times New Roman" w:cs="Times New Roman"/>
          <w:szCs w:val="24"/>
        </w:rPr>
        <w:t>.</w:t>
      </w:r>
      <w:r w:rsidR="00CA488D">
        <w:rPr>
          <w:rFonts w:ascii="Times New Roman" w:hAnsi="Times New Roman" w:cs="Times New Roman"/>
          <w:b/>
          <w:szCs w:val="24"/>
        </w:rPr>
        <w:t xml:space="preserve"> </w:t>
      </w:r>
      <w:r w:rsidRPr="00BD4E39">
        <w:rPr>
          <w:rFonts w:ascii="Times New Roman" w:hAnsi="Times New Roman" w:cs="Times New Roman"/>
          <w:szCs w:val="24"/>
        </w:rPr>
        <w:t>Wskaźnik przedsiębiorczości dla wszystkich gmin w powiecie p</w:t>
      </w:r>
      <w:r w:rsidR="009B0A23" w:rsidRPr="00BD4E39">
        <w:rPr>
          <w:rFonts w:ascii="Times New Roman" w:hAnsi="Times New Roman" w:cs="Times New Roman"/>
          <w:szCs w:val="24"/>
        </w:rPr>
        <w:t>rezentuje poniższe zestawienie.</w:t>
      </w:r>
    </w:p>
    <w:p w:rsidR="00CA488D" w:rsidRDefault="00CA488D"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2B48B5" w:rsidRDefault="002B48B5"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Default="00ED3778" w:rsidP="009B0A23">
      <w:pPr>
        <w:spacing w:after="0" w:line="276" w:lineRule="auto"/>
        <w:ind w:firstLine="567"/>
        <w:jc w:val="both"/>
        <w:rPr>
          <w:rFonts w:ascii="Times New Roman" w:hAnsi="Times New Roman" w:cs="Times New Roman"/>
          <w:szCs w:val="24"/>
        </w:rPr>
      </w:pPr>
    </w:p>
    <w:p w:rsidR="00ED3778" w:rsidRPr="00BD4E39" w:rsidRDefault="00ED3778" w:rsidP="009B0A23">
      <w:pPr>
        <w:spacing w:after="0" w:line="276" w:lineRule="auto"/>
        <w:ind w:firstLine="567"/>
        <w:jc w:val="both"/>
        <w:rPr>
          <w:rFonts w:ascii="Times New Roman" w:hAnsi="Times New Roman" w:cs="Times New Roman"/>
          <w:szCs w:val="24"/>
        </w:rPr>
      </w:pPr>
    </w:p>
    <w:p w:rsidR="009B0A23" w:rsidRPr="00BD4E39" w:rsidRDefault="009B0A23" w:rsidP="009B0A23">
      <w:pPr>
        <w:spacing w:after="0" w:line="276" w:lineRule="auto"/>
        <w:rPr>
          <w:rFonts w:ascii="Times New Roman" w:hAnsi="Times New Roman" w:cs="Times New Roman"/>
          <w:b/>
        </w:rPr>
      </w:pPr>
      <w:r w:rsidRPr="00BD4E39">
        <w:rPr>
          <w:rFonts w:ascii="Times New Roman" w:hAnsi="Times New Roman" w:cs="Times New Roman"/>
          <w:b/>
          <w:lang w:eastAsia="pl-PL"/>
        </w:rPr>
        <w:lastRenderedPageBreak/>
        <w:t xml:space="preserve">Tabela </w:t>
      </w:r>
      <w:r w:rsidR="00594132" w:rsidRPr="00BD4E39">
        <w:rPr>
          <w:rFonts w:ascii="Times New Roman" w:hAnsi="Times New Roman" w:cs="Times New Roman"/>
          <w:b/>
          <w:lang w:eastAsia="pl-PL"/>
        </w:rPr>
        <w:t>1</w:t>
      </w:r>
      <w:r w:rsidR="0020342B">
        <w:rPr>
          <w:rFonts w:ascii="Times New Roman" w:hAnsi="Times New Roman" w:cs="Times New Roman"/>
          <w:b/>
          <w:lang w:eastAsia="pl-PL"/>
        </w:rPr>
        <w:t>6</w:t>
      </w:r>
      <w:r w:rsidRPr="00BD4E39">
        <w:rPr>
          <w:rFonts w:ascii="Times New Roman" w:hAnsi="Times New Roman" w:cs="Times New Roman"/>
          <w:b/>
          <w:lang w:eastAsia="pl-PL"/>
        </w:rPr>
        <w:t>.</w:t>
      </w:r>
      <w:r w:rsidR="00594132" w:rsidRPr="00BD4E39">
        <w:rPr>
          <w:rFonts w:ascii="Times New Roman" w:hAnsi="Times New Roman" w:cs="Times New Roman"/>
          <w:b/>
          <w:lang w:eastAsia="pl-PL"/>
        </w:rPr>
        <w:t xml:space="preserve"> </w:t>
      </w:r>
      <w:r w:rsidRPr="00BD4E39">
        <w:rPr>
          <w:rFonts w:ascii="Times New Roman" w:hAnsi="Times New Roman" w:cs="Times New Roman"/>
          <w:b/>
          <w:lang w:eastAsia="pl-PL"/>
        </w:rPr>
        <w:t xml:space="preserve">Wskaźnik przedsiębiorczości dla gmin </w:t>
      </w:r>
      <w:r w:rsidR="00594132" w:rsidRPr="00BD4E39">
        <w:rPr>
          <w:rFonts w:ascii="Times New Roman" w:hAnsi="Times New Roman" w:cs="Times New Roman"/>
          <w:b/>
          <w:lang w:eastAsia="pl-PL"/>
        </w:rPr>
        <w:t xml:space="preserve">z terenu Powiatu Nowosądeckiego </w:t>
      </w:r>
      <w:r w:rsidRPr="00BD4E39">
        <w:rPr>
          <w:rFonts w:ascii="Times New Roman" w:hAnsi="Times New Roman" w:cs="Times New Roman"/>
          <w:b/>
          <w:lang w:eastAsia="pl-PL"/>
        </w:rPr>
        <w:t>– stan na koniec 2014 r.</w:t>
      </w:r>
    </w:p>
    <w:tbl>
      <w:tblPr>
        <w:tblStyle w:val="Tabelasiatki2akcent51"/>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579"/>
        <w:gridCol w:w="1259"/>
        <w:gridCol w:w="2357"/>
        <w:gridCol w:w="2020"/>
      </w:tblGrid>
      <w:tr w:rsidR="003374DA" w:rsidRPr="00ED3778" w:rsidTr="00ED3778">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95" w:type="pct"/>
            <w:tcBorders>
              <w:top w:val="none" w:sz="0" w:space="0" w:color="auto"/>
              <w:bottom w:val="none" w:sz="0" w:space="0" w:color="auto"/>
              <w:right w:val="none" w:sz="0" w:space="0" w:color="auto"/>
            </w:tcBorders>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Lp.</w:t>
            </w:r>
          </w:p>
        </w:tc>
        <w:tc>
          <w:tcPr>
            <w:tcW w:w="1477" w:type="pct"/>
            <w:tcBorders>
              <w:top w:val="none" w:sz="0" w:space="0" w:color="auto"/>
              <w:left w:val="none" w:sz="0" w:space="0" w:color="auto"/>
              <w:bottom w:val="none" w:sz="0" w:space="0" w:color="auto"/>
              <w:right w:val="none" w:sz="0" w:space="0" w:color="auto"/>
            </w:tcBorders>
          </w:tcPr>
          <w:p w:rsidR="009B0A23" w:rsidRPr="00ED3778" w:rsidRDefault="009B0A23" w:rsidP="00CA6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eastAsia="pl-PL"/>
              </w:rPr>
            </w:pPr>
            <w:r w:rsidRPr="00ED3778">
              <w:rPr>
                <w:rFonts w:ascii="Times New Roman" w:hAnsi="Times New Roman" w:cs="Times New Roman"/>
                <w:bCs w:val="0"/>
                <w:sz w:val="20"/>
                <w:szCs w:val="20"/>
                <w:lang w:eastAsia="pl-PL"/>
              </w:rPr>
              <w:t>Gminy</w:t>
            </w:r>
          </w:p>
        </w:tc>
        <w:tc>
          <w:tcPr>
            <w:tcW w:w="721" w:type="pct"/>
            <w:tcBorders>
              <w:top w:val="none" w:sz="0" w:space="0" w:color="auto"/>
              <w:left w:val="none" w:sz="0" w:space="0" w:color="auto"/>
              <w:bottom w:val="none" w:sz="0" w:space="0" w:color="auto"/>
              <w:right w:val="none" w:sz="0" w:space="0" w:color="auto"/>
            </w:tcBorders>
          </w:tcPr>
          <w:p w:rsidR="009B0A23" w:rsidRPr="00ED3778" w:rsidRDefault="009B0A23" w:rsidP="00CA6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pl-PL"/>
              </w:rPr>
            </w:pPr>
            <w:r w:rsidRPr="00ED3778">
              <w:rPr>
                <w:rFonts w:ascii="Times New Roman" w:hAnsi="Times New Roman" w:cs="Times New Roman"/>
                <w:sz w:val="20"/>
                <w:szCs w:val="20"/>
                <w:lang w:eastAsia="pl-PL"/>
              </w:rPr>
              <w:t xml:space="preserve">Liczba </w:t>
            </w:r>
          </w:p>
          <w:p w:rsidR="009B0A23" w:rsidRPr="00ED3778" w:rsidRDefault="009B0A23" w:rsidP="00CA6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eastAsia="pl-PL"/>
              </w:rPr>
            </w:pPr>
            <w:r w:rsidRPr="00ED3778">
              <w:rPr>
                <w:rFonts w:ascii="Times New Roman" w:hAnsi="Times New Roman" w:cs="Times New Roman"/>
                <w:sz w:val="20"/>
                <w:szCs w:val="20"/>
                <w:lang w:eastAsia="pl-PL"/>
              </w:rPr>
              <w:t xml:space="preserve">ludności </w:t>
            </w:r>
            <w:r w:rsidRPr="00ED3778">
              <w:rPr>
                <w:rFonts w:ascii="Times New Roman" w:hAnsi="Times New Roman" w:cs="Times New Roman"/>
                <w:sz w:val="20"/>
                <w:szCs w:val="20"/>
                <w:lang w:eastAsia="pl-PL"/>
              </w:rPr>
              <w:br/>
              <w:t xml:space="preserve">stan na 31.12.2014 </w:t>
            </w:r>
          </w:p>
        </w:tc>
        <w:tc>
          <w:tcPr>
            <w:tcW w:w="1350" w:type="pct"/>
            <w:tcBorders>
              <w:top w:val="none" w:sz="0" w:space="0" w:color="auto"/>
              <w:left w:val="none" w:sz="0" w:space="0" w:color="auto"/>
              <w:bottom w:val="none" w:sz="0" w:space="0" w:color="auto"/>
              <w:right w:val="none" w:sz="0" w:space="0" w:color="auto"/>
            </w:tcBorders>
          </w:tcPr>
          <w:p w:rsidR="009B0A23" w:rsidRPr="00ED3778" w:rsidRDefault="009B0A23" w:rsidP="00CA6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pl-PL"/>
              </w:rPr>
            </w:pPr>
            <w:r w:rsidRPr="00ED3778">
              <w:rPr>
                <w:rFonts w:ascii="Times New Roman" w:hAnsi="Times New Roman" w:cs="Times New Roman"/>
                <w:sz w:val="20"/>
                <w:szCs w:val="20"/>
                <w:lang w:eastAsia="pl-PL"/>
              </w:rPr>
              <w:t xml:space="preserve">Liczba </w:t>
            </w:r>
          </w:p>
          <w:p w:rsidR="009B0A23" w:rsidRPr="00ED3778" w:rsidRDefault="009B0A23" w:rsidP="00CA6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pl-PL"/>
              </w:rPr>
            </w:pPr>
            <w:r w:rsidRPr="00ED3778">
              <w:rPr>
                <w:rFonts w:ascii="Times New Roman" w:hAnsi="Times New Roman" w:cs="Times New Roman"/>
                <w:sz w:val="20"/>
                <w:szCs w:val="20"/>
                <w:lang w:eastAsia="pl-PL"/>
              </w:rPr>
              <w:t xml:space="preserve">podmiotów </w:t>
            </w:r>
          </w:p>
          <w:p w:rsidR="009B0A23" w:rsidRPr="00ED3778" w:rsidRDefault="009B0A23" w:rsidP="00CA6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pl-PL"/>
              </w:rPr>
            </w:pPr>
            <w:r w:rsidRPr="00ED3778">
              <w:rPr>
                <w:rFonts w:ascii="Times New Roman" w:hAnsi="Times New Roman" w:cs="Times New Roman"/>
                <w:sz w:val="20"/>
                <w:szCs w:val="20"/>
                <w:lang w:eastAsia="pl-PL"/>
              </w:rPr>
              <w:t xml:space="preserve">gospodarczych </w:t>
            </w:r>
          </w:p>
          <w:p w:rsidR="009B0A23" w:rsidRPr="00ED3778" w:rsidRDefault="009B0A23" w:rsidP="00CA6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eastAsia="pl-PL"/>
              </w:rPr>
            </w:pPr>
            <w:r w:rsidRPr="00ED3778">
              <w:rPr>
                <w:rFonts w:ascii="Times New Roman" w:hAnsi="Times New Roman" w:cs="Times New Roman"/>
                <w:sz w:val="20"/>
                <w:szCs w:val="20"/>
                <w:lang w:eastAsia="pl-PL"/>
              </w:rPr>
              <w:t>stan na 31.12.2014</w:t>
            </w:r>
          </w:p>
        </w:tc>
        <w:tc>
          <w:tcPr>
            <w:tcW w:w="1157" w:type="pct"/>
            <w:tcBorders>
              <w:top w:val="none" w:sz="0" w:space="0" w:color="auto"/>
              <w:left w:val="none" w:sz="0" w:space="0" w:color="auto"/>
              <w:bottom w:val="none" w:sz="0" w:space="0" w:color="auto"/>
            </w:tcBorders>
          </w:tcPr>
          <w:p w:rsidR="009B0A23" w:rsidRPr="00ED3778" w:rsidRDefault="009B0A23" w:rsidP="00CA6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pl-PL"/>
              </w:rPr>
            </w:pPr>
            <w:r w:rsidRPr="00ED3778">
              <w:rPr>
                <w:rFonts w:ascii="Times New Roman" w:hAnsi="Times New Roman" w:cs="Times New Roman"/>
                <w:sz w:val="20"/>
                <w:szCs w:val="20"/>
                <w:lang w:eastAsia="pl-PL"/>
              </w:rPr>
              <w:t xml:space="preserve">Wskaźnik </w:t>
            </w:r>
          </w:p>
          <w:p w:rsidR="009B0A23" w:rsidRPr="00ED3778" w:rsidRDefault="009B0A23" w:rsidP="00CA6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eastAsia="pl-PL"/>
              </w:rPr>
            </w:pPr>
            <w:r w:rsidRPr="00ED3778">
              <w:rPr>
                <w:rFonts w:ascii="Times New Roman" w:hAnsi="Times New Roman" w:cs="Times New Roman"/>
                <w:sz w:val="20"/>
                <w:szCs w:val="20"/>
                <w:lang w:eastAsia="pl-PL"/>
              </w:rPr>
              <w:t>przedsiębiorczości</w:t>
            </w:r>
            <w:r w:rsidRPr="00ED3778">
              <w:rPr>
                <w:rFonts w:ascii="Times New Roman" w:hAnsi="Times New Roman" w:cs="Times New Roman"/>
                <w:sz w:val="20"/>
                <w:szCs w:val="20"/>
                <w:lang w:eastAsia="pl-PL"/>
              </w:rPr>
              <w:br/>
              <w:t>%</w:t>
            </w:r>
          </w:p>
        </w:tc>
      </w:tr>
      <w:tr w:rsidR="003374DA" w:rsidRPr="00ED3778" w:rsidTr="00ED377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1.</w:t>
            </w:r>
          </w:p>
        </w:tc>
        <w:tc>
          <w:tcPr>
            <w:tcW w:w="1477" w:type="pct"/>
            <w:noWrap/>
          </w:tcPr>
          <w:p w:rsidR="009B0A23" w:rsidRPr="00ED3778" w:rsidRDefault="009B0A23" w:rsidP="00CA68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Krynica-Zdrój</w:t>
            </w:r>
          </w:p>
        </w:tc>
        <w:tc>
          <w:tcPr>
            <w:tcW w:w="721"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16 862</w:t>
            </w:r>
          </w:p>
        </w:tc>
        <w:tc>
          <w:tcPr>
            <w:tcW w:w="1350"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2 055</w:t>
            </w:r>
          </w:p>
        </w:tc>
        <w:tc>
          <w:tcPr>
            <w:tcW w:w="1157"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121,9</w:t>
            </w:r>
          </w:p>
        </w:tc>
      </w:tr>
      <w:tr w:rsidR="003374DA"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2.</w:t>
            </w:r>
          </w:p>
        </w:tc>
        <w:tc>
          <w:tcPr>
            <w:tcW w:w="1477" w:type="pct"/>
            <w:noWrap/>
          </w:tcPr>
          <w:p w:rsidR="009B0A23" w:rsidRPr="00ED3778" w:rsidRDefault="009B0A23" w:rsidP="00CA6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Muszyna</w:t>
            </w:r>
          </w:p>
        </w:tc>
        <w:tc>
          <w:tcPr>
            <w:tcW w:w="721"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11 693</w:t>
            </w:r>
          </w:p>
        </w:tc>
        <w:tc>
          <w:tcPr>
            <w:tcW w:w="1350"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1 011</w:t>
            </w:r>
          </w:p>
        </w:tc>
        <w:tc>
          <w:tcPr>
            <w:tcW w:w="1157"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86,5</w:t>
            </w:r>
          </w:p>
        </w:tc>
      </w:tr>
      <w:tr w:rsidR="003374DA"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3.</w:t>
            </w:r>
          </w:p>
        </w:tc>
        <w:tc>
          <w:tcPr>
            <w:tcW w:w="1477" w:type="pct"/>
            <w:noWrap/>
          </w:tcPr>
          <w:p w:rsidR="009B0A23" w:rsidRPr="00ED3778" w:rsidRDefault="009B0A23" w:rsidP="00CA68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Piwniczna</w:t>
            </w:r>
            <w:r w:rsidR="009B1613">
              <w:rPr>
                <w:rFonts w:ascii="Times New Roman" w:hAnsi="Times New Roman" w:cs="Times New Roman"/>
                <w:sz w:val="20"/>
                <w:szCs w:val="20"/>
              </w:rPr>
              <w:t xml:space="preserve"> </w:t>
            </w:r>
            <w:r w:rsidRPr="00ED3778">
              <w:rPr>
                <w:rFonts w:ascii="Times New Roman" w:hAnsi="Times New Roman" w:cs="Times New Roman"/>
                <w:sz w:val="20"/>
                <w:szCs w:val="20"/>
              </w:rPr>
              <w:t>-Zdrój</w:t>
            </w:r>
          </w:p>
        </w:tc>
        <w:tc>
          <w:tcPr>
            <w:tcW w:w="721"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10 667</w:t>
            </w:r>
          </w:p>
        </w:tc>
        <w:tc>
          <w:tcPr>
            <w:tcW w:w="1350"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913</w:t>
            </w:r>
          </w:p>
        </w:tc>
        <w:tc>
          <w:tcPr>
            <w:tcW w:w="1157"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85,6</w:t>
            </w:r>
          </w:p>
        </w:tc>
      </w:tr>
      <w:tr w:rsidR="003374DA"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4.</w:t>
            </w:r>
          </w:p>
        </w:tc>
        <w:tc>
          <w:tcPr>
            <w:tcW w:w="1477" w:type="pct"/>
            <w:noWrap/>
          </w:tcPr>
          <w:p w:rsidR="009B0A23" w:rsidRPr="00ED3778" w:rsidRDefault="009B0A23" w:rsidP="00CA6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Chełmiec</w:t>
            </w:r>
          </w:p>
        </w:tc>
        <w:tc>
          <w:tcPr>
            <w:tcW w:w="721"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27 386</w:t>
            </w:r>
          </w:p>
        </w:tc>
        <w:tc>
          <w:tcPr>
            <w:tcW w:w="1350"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2 074</w:t>
            </w:r>
          </w:p>
        </w:tc>
        <w:tc>
          <w:tcPr>
            <w:tcW w:w="1157"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75,7</w:t>
            </w:r>
          </w:p>
        </w:tc>
      </w:tr>
      <w:tr w:rsidR="003374DA"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5.</w:t>
            </w:r>
          </w:p>
        </w:tc>
        <w:tc>
          <w:tcPr>
            <w:tcW w:w="1477" w:type="pct"/>
            <w:noWrap/>
          </w:tcPr>
          <w:p w:rsidR="009B0A23" w:rsidRPr="00ED3778" w:rsidRDefault="009B0A23" w:rsidP="00CA68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Stary Sącz</w:t>
            </w:r>
          </w:p>
        </w:tc>
        <w:tc>
          <w:tcPr>
            <w:tcW w:w="721"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23 396</w:t>
            </w:r>
          </w:p>
        </w:tc>
        <w:tc>
          <w:tcPr>
            <w:tcW w:w="1350"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1 764</w:t>
            </w:r>
          </w:p>
        </w:tc>
        <w:tc>
          <w:tcPr>
            <w:tcW w:w="1157"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75,4</w:t>
            </w:r>
          </w:p>
        </w:tc>
      </w:tr>
      <w:tr w:rsidR="003374DA"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6.</w:t>
            </w:r>
          </w:p>
        </w:tc>
        <w:tc>
          <w:tcPr>
            <w:tcW w:w="1477" w:type="pct"/>
            <w:noWrap/>
          </w:tcPr>
          <w:p w:rsidR="009B0A23" w:rsidRPr="00ED3778" w:rsidRDefault="009B0A23" w:rsidP="00CA6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Grybów miasto</w:t>
            </w:r>
          </w:p>
        </w:tc>
        <w:tc>
          <w:tcPr>
            <w:tcW w:w="721"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6 063</w:t>
            </w:r>
          </w:p>
        </w:tc>
        <w:tc>
          <w:tcPr>
            <w:tcW w:w="1350"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453</w:t>
            </w:r>
          </w:p>
        </w:tc>
        <w:tc>
          <w:tcPr>
            <w:tcW w:w="1157"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74,7</w:t>
            </w:r>
          </w:p>
        </w:tc>
      </w:tr>
      <w:tr w:rsidR="003374DA"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7.</w:t>
            </w:r>
          </w:p>
        </w:tc>
        <w:tc>
          <w:tcPr>
            <w:tcW w:w="1477" w:type="pct"/>
            <w:noWrap/>
          </w:tcPr>
          <w:p w:rsidR="009B0A23" w:rsidRPr="00ED3778" w:rsidRDefault="009B0A23" w:rsidP="00CA68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Łososina Dolna</w:t>
            </w:r>
          </w:p>
        </w:tc>
        <w:tc>
          <w:tcPr>
            <w:tcW w:w="721"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10 702</w:t>
            </w:r>
          </w:p>
        </w:tc>
        <w:tc>
          <w:tcPr>
            <w:tcW w:w="1350"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680</w:t>
            </w:r>
          </w:p>
        </w:tc>
        <w:tc>
          <w:tcPr>
            <w:tcW w:w="1157"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63,5</w:t>
            </w:r>
          </w:p>
        </w:tc>
      </w:tr>
      <w:tr w:rsidR="003374DA"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8.</w:t>
            </w:r>
          </w:p>
        </w:tc>
        <w:tc>
          <w:tcPr>
            <w:tcW w:w="1477" w:type="pct"/>
            <w:noWrap/>
          </w:tcPr>
          <w:p w:rsidR="009B0A23" w:rsidRPr="00ED3778" w:rsidRDefault="009B0A23" w:rsidP="00CA6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Łącko</w:t>
            </w:r>
          </w:p>
        </w:tc>
        <w:tc>
          <w:tcPr>
            <w:tcW w:w="721"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16 116</w:t>
            </w:r>
          </w:p>
        </w:tc>
        <w:tc>
          <w:tcPr>
            <w:tcW w:w="1350"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1 013</w:t>
            </w:r>
          </w:p>
        </w:tc>
        <w:tc>
          <w:tcPr>
            <w:tcW w:w="1157"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62,9</w:t>
            </w:r>
          </w:p>
        </w:tc>
      </w:tr>
      <w:tr w:rsidR="003374DA"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9.</w:t>
            </w:r>
          </w:p>
        </w:tc>
        <w:tc>
          <w:tcPr>
            <w:tcW w:w="1477" w:type="pct"/>
            <w:noWrap/>
          </w:tcPr>
          <w:p w:rsidR="009B0A23" w:rsidRPr="00ED3778" w:rsidRDefault="009B0A23" w:rsidP="00CA68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Rytro</w:t>
            </w:r>
          </w:p>
        </w:tc>
        <w:tc>
          <w:tcPr>
            <w:tcW w:w="721"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3 853</w:t>
            </w:r>
          </w:p>
        </w:tc>
        <w:tc>
          <w:tcPr>
            <w:tcW w:w="1350"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239</w:t>
            </w:r>
          </w:p>
        </w:tc>
        <w:tc>
          <w:tcPr>
            <w:tcW w:w="1157"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62,0</w:t>
            </w:r>
          </w:p>
        </w:tc>
      </w:tr>
      <w:tr w:rsidR="003374DA"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10.</w:t>
            </w:r>
          </w:p>
        </w:tc>
        <w:tc>
          <w:tcPr>
            <w:tcW w:w="1477" w:type="pct"/>
            <w:noWrap/>
          </w:tcPr>
          <w:p w:rsidR="009B0A23" w:rsidRPr="00ED3778" w:rsidRDefault="009B0A23" w:rsidP="00CA6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Nawojowa</w:t>
            </w:r>
          </w:p>
        </w:tc>
        <w:tc>
          <w:tcPr>
            <w:tcW w:w="721"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8 424</w:t>
            </w:r>
          </w:p>
        </w:tc>
        <w:tc>
          <w:tcPr>
            <w:tcW w:w="1350"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517</w:t>
            </w:r>
          </w:p>
        </w:tc>
        <w:tc>
          <w:tcPr>
            <w:tcW w:w="1157"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61,4</w:t>
            </w:r>
          </w:p>
        </w:tc>
      </w:tr>
      <w:tr w:rsidR="003374DA"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11.</w:t>
            </w:r>
          </w:p>
        </w:tc>
        <w:tc>
          <w:tcPr>
            <w:tcW w:w="1477" w:type="pct"/>
            <w:noWrap/>
          </w:tcPr>
          <w:p w:rsidR="009B0A23" w:rsidRPr="00ED3778" w:rsidRDefault="009B0A23" w:rsidP="00CA68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Kamionka Wielka</w:t>
            </w:r>
          </w:p>
        </w:tc>
        <w:tc>
          <w:tcPr>
            <w:tcW w:w="721"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10 100</w:t>
            </w:r>
          </w:p>
        </w:tc>
        <w:tc>
          <w:tcPr>
            <w:tcW w:w="1350"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600</w:t>
            </w:r>
          </w:p>
        </w:tc>
        <w:tc>
          <w:tcPr>
            <w:tcW w:w="1157"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59,4</w:t>
            </w:r>
          </w:p>
        </w:tc>
      </w:tr>
      <w:tr w:rsidR="003374DA"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12.</w:t>
            </w:r>
          </w:p>
        </w:tc>
        <w:tc>
          <w:tcPr>
            <w:tcW w:w="1477" w:type="pct"/>
            <w:noWrap/>
          </w:tcPr>
          <w:p w:rsidR="009B0A23" w:rsidRPr="00ED3778" w:rsidRDefault="009B0A23" w:rsidP="00CA6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Grybów gmina</w:t>
            </w:r>
          </w:p>
        </w:tc>
        <w:tc>
          <w:tcPr>
            <w:tcW w:w="721"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24 617</w:t>
            </w:r>
          </w:p>
        </w:tc>
        <w:tc>
          <w:tcPr>
            <w:tcW w:w="1350"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1 454</w:t>
            </w:r>
          </w:p>
        </w:tc>
        <w:tc>
          <w:tcPr>
            <w:tcW w:w="1157"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59,1</w:t>
            </w:r>
          </w:p>
        </w:tc>
      </w:tr>
      <w:tr w:rsidR="003374DA"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13.</w:t>
            </w:r>
          </w:p>
        </w:tc>
        <w:tc>
          <w:tcPr>
            <w:tcW w:w="1477" w:type="pct"/>
            <w:noWrap/>
          </w:tcPr>
          <w:p w:rsidR="009B0A23" w:rsidRPr="00ED3778" w:rsidRDefault="009B0A23" w:rsidP="00CA68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Łabowa</w:t>
            </w:r>
          </w:p>
        </w:tc>
        <w:tc>
          <w:tcPr>
            <w:tcW w:w="721"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5 831</w:t>
            </w:r>
          </w:p>
        </w:tc>
        <w:tc>
          <w:tcPr>
            <w:tcW w:w="1350"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340</w:t>
            </w:r>
          </w:p>
        </w:tc>
        <w:tc>
          <w:tcPr>
            <w:tcW w:w="1157"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58,3</w:t>
            </w:r>
          </w:p>
        </w:tc>
      </w:tr>
      <w:tr w:rsidR="003374DA"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14.</w:t>
            </w:r>
          </w:p>
        </w:tc>
        <w:tc>
          <w:tcPr>
            <w:tcW w:w="1477" w:type="pct"/>
            <w:noWrap/>
          </w:tcPr>
          <w:p w:rsidR="009B0A23" w:rsidRPr="00ED3778" w:rsidRDefault="009B0A23" w:rsidP="00CA6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Podegrodzie</w:t>
            </w:r>
          </w:p>
        </w:tc>
        <w:tc>
          <w:tcPr>
            <w:tcW w:w="721"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12 729</w:t>
            </w:r>
          </w:p>
        </w:tc>
        <w:tc>
          <w:tcPr>
            <w:tcW w:w="1350"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686</w:t>
            </w:r>
          </w:p>
        </w:tc>
        <w:tc>
          <w:tcPr>
            <w:tcW w:w="1157"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53,9</w:t>
            </w:r>
          </w:p>
        </w:tc>
      </w:tr>
      <w:tr w:rsidR="003374DA" w:rsidRPr="00ED3778" w:rsidTr="00ED37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15.</w:t>
            </w:r>
          </w:p>
        </w:tc>
        <w:tc>
          <w:tcPr>
            <w:tcW w:w="1477" w:type="pct"/>
            <w:noWrap/>
          </w:tcPr>
          <w:p w:rsidR="009B0A23" w:rsidRPr="00ED3778" w:rsidRDefault="009B0A23" w:rsidP="00CA68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Gródek nad Dunajcem</w:t>
            </w:r>
          </w:p>
        </w:tc>
        <w:tc>
          <w:tcPr>
            <w:tcW w:w="721"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9 194</w:t>
            </w:r>
          </w:p>
        </w:tc>
        <w:tc>
          <w:tcPr>
            <w:tcW w:w="1350"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484</w:t>
            </w:r>
          </w:p>
        </w:tc>
        <w:tc>
          <w:tcPr>
            <w:tcW w:w="1157"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52,6</w:t>
            </w:r>
          </w:p>
        </w:tc>
      </w:tr>
      <w:tr w:rsidR="003374DA" w:rsidRPr="00ED3778" w:rsidTr="00ED3778">
        <w:trPr>
          <w:trHeight w:val="300"/>
        </w:trPr>
        <w:tc>
          <w:tcPr>
            <w:cnfStyle w:val="001000000000" w:firstRow="0" w:lastRow="0" w:firstColumn="1" w:lastColumn="0" w:oddVBand="0" w:evenVBand="0" w:oddHBand="0" w:evenHBand="0" w:firstRowFirstColumn="0" w:firstRowLastColumn="0" w:lastRowFirstColumn="0" w:lastRowLastColumn="0"/>
            <w:tcW w:w="295" w:type="pct"/>
            <w:noWrap/>
          </w:tcPr>
          <w:p w:rsidR="009B0A23" w:rsidRPr="00ED3778" w:rsidRDefault="009B0A23" w:rsidP="00CA68F4">
            <w:pPr>
              <w:jc w:val="center"/>
              <w:rPr>
                <w:rFonts w:ascii="Times New Roman" w:hAnsi="Times New Roman" w:cs="Times New Roman"/>
                <w:sz w:val="20"/>
                <w:szCs w:val="20"/>
                <w:lang w:eastAsia="pl-PL"/>
              </w:rPr>
            </w:pPr>
            <w:r w:rsidRPr="00ED3778">
              <w:rPr>
                <w:rFonts w:ascii="Times New Roman" w:hAnsi="Times New Roman" w:cs="Times New Roman"/>
                <w:sz w:val="20"/>
                <w:szCs w:val="20"/>
                <w:lang w:eastAsia="pl-PL"/>
              </w:rPr>
              <w:t>16.</w:t>
            </w:r>
          </w:p>
        </w:tc>
        <w:tc>
          <w:tcPr>
            <w:tcW w:w="1477" w:type="pct"/>
            <w:noWrap/>
          </w:tcPr>
          <w:p w:rsidR="009B0A23" w:rsidRPr="00ED3778" w:rsidRDefault="009B0A23" w:rsidP="00CA6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Korzenna</w:t>
            </w:r>
          </w:p>
        </w:tc>
        <w:tc>
          <w:tcPr>
            <w:tcW w:w="721"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14 197</w:t>
            </w:r>
          </w:p>
        </w:tc>
        <w:tc>
          <w:tcPr>
            <w:tcW w:w="1350"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746</w:t>
            </w:r>
          </w:p>
        </w:tc>
        <w:tc>
          <w:tcPr>
            <w:tcW w:w="1157" w:type="pct"/>
            <w:noWrap/>
          </w:tcPr>
          <w:p w:rsidR="009B0A23" w:rsidRPr="00ED3778" w:rsidRDefault="009B0A23" w:rsidP="00CA6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778">
              <w:rPr>
                <w:rFonts w:ascii="Times New Roman" w:hAnsi="Times New Roman" w:cs="Times New Roman"/>
                <w:sz w:val="20"/>
                <w:szCs w:val="20"/>
              </w:rPr>
              <w:t>52,5</w:t>
            </w:r>
          </w:p>
        </w:tc>
      </w:tr>
      <w:tr w:rsidR="003374DA" w:rsidRPr="00ED3778" w:rsidTr="00ED377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2" w:type="pct"/>
            <w:gridSpan w:val="2"/>
            <w:noWrap/>
          </w:tcPr>
          <w:p w:rsidR="009B0A23" w:rsidRPr="00ED3778" w:rsidRDefault="009B0A23" w:rsidP="00CA68F4">
            <w:pPr>
              <w:jc w:val="center"/>
              <w:rPr>
                <w:rFonts w:ascii="Times New Roman" w:hAnsi="Times New Roman" w:cs="Times New Roman"/>
                <w:b w:val="0"/>
                <w:bCs w:val="0"/>
                <w:sz w:val="20"/>
                <w:szCs w:val="20"/>
                <w:lang w:eastAsia="pl-PL"/>
              </w:rPr>
            </w:pPr>
            <w:r w:rsidRPr="00ED3778">
              <w:rPr>
                <w:rFonts w:ascii="Times New Roman" w:hAnsi="Times New Roman" w:cs="Times New Roman"/>
                <w:b w:val="0"/>
                <w:bCs w:val="0"/>
                <w:sz w:val="20"/>
                <w:szCs w:val="20"/>
                <w:lang w:eastAsia="pl-PL"/>
              </w:rPr>
              <w:t>Powiat Nowosądecki</w:t>
            </w:r>
          </w:p>
        </w:tc>
        <w:tc>
          <w:tcPr>
            <w:tcW w:w="721"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ED3778">
              <w:rPr>
                <w:rFonts w:ascii="Times New Roman" w:hAnsi="Times New Roman" w:cs="Times New Roman"/>
                <w:b/>
                <w:bCs/>
                <w:sz w:val="20"/>
                <w:szCs w:val="20"/>
              </w:rPr>
              <w:t>211 830</w:t>
            </w:r>
          </w:p>
        </w:tc>
        <w:tc>
          <w:tcPr>
            <w:tcW w:w="1350"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ED3778">
              <w:rPr>
                <w:rFonts w:ascii="Times New Roman" w:hAnsi="Times New Roman" w:cs="Times New Roman"/>
                <w:b/>
                <w:bCs/>
                <w:sz w:val="20"/>
                <w:szCs w:val="20"/>
              </w:rPr>
              <w:t>15 029</w:t>
            </w:r>
          </w:p>
        </w:tc>
        <w:tc>
          <w:tcPr>
            <w:tcW w:w="1157" w:type="pct"/>
            <w:noWrap/>
          </w:tcPr>
          <w:p w:rsidR="009B0A23" w:rsidRPr="00ED3778" w:rsidRDefault="009B0A23" w:rsidP="00CA6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ED3778">
              <w:rPr>
                <w:rFonts w:ascii="Times New Roman" w:hAnsi="Times New Roman" w:cs="Times New Roman"/>
                <w:b/>
                <w:bCs/>
                <w:sz w:val="20"/>
                <w:szCs w:val="20"/>
              </w:rPr>
              <w:t>71,0</w:t>
            </w:r>
          </w:p>
        </w:tc>
      </w:tr>
    </w:tbl>
    <w:p w:rsidR="009E7F75" w:rsidRPr="00CA488D" w:rsidRDefault="009B0A23" w:rsidP="00301515">
      <w:pPr>
        <w:jc w:val="both"/>
        <w:rPr>
          <w:rFonts w:ascii="Times New Roman" w:hAnsi="Times New Roman" w:cs="Times New Roman"/>
          <w:i/>
          <w:sz w:val="20"/>
          <w:szCs w:val="24"/>
        </w:rPr>
      </w:pPr>
      <w:r w:rsidRPr="00CA488D">
        <w:rPr>
          <w:rFonts w:ascii="Times New Roman" w:hAnsi="Times New Roman" w:cs="Times New Roman"/>
          <w:i/>
          <w:sz w:val="20"/>
          <w:szCs w:val="24"/>
        </w:rPr>
        <w:t>Źródło:</w:t>
      </w:r>
      <w:r w:rsidR="00301515" w:rsidRPr="00CA488D">
        <w:rPr>
          <w:rFonts w:ascii="Times New Roman" w:hAnsi="Times New Roman" w:cs="Times New Roman"/>
          <w:i/>
          <w:sz w:val="20"/>
          <w:szCs w:val="24"/>
        </w:rPr>
        <w:t xml:space="preserve"> PUP dla Powiatu Nowosądeckiego</w:t>
      </w:r>
    </w:p>
    <w:p w:rsidR="009E7F75" w:rsidRPr="003374DA" w:rsidRDefault="009E7F75" w:rsidP="00AC7ECD">
      <w:pPr>
        <w:spacing w:after="0"/>
        <w:ind w:firstLine="708"/>
        <w:jc w:val="both"/>
        <w:rPr>
          <w:rFonts w:cs="Tahoma"/>
          <w:color w:val="FF0000"/>
        </w:rPr>
      </w:pPr>
    </w:p>
    <w:p w:rsidR="009E7F75" w:rsidRPr="0026050B" w:rsidRDefault="009E7F75" w:rsidP="00E57167">
      <w:pPr>
        <w:pStyle w:val="Nagwek3"/>
        <w:numPr>
          <w:ilvl w:val="2"/>
          <w:numId w:val="40"/>
        </w:numPr>
        <w:spacing w:before="0"/>
        <w:rPr>
          <w:rFonts w:ascii="Times New Roman" w:hAnsi="Times New Roman" w:cs="Times New Roman"/>
          <w:b/>
          <w:color w:val="auto"/>
        </w:rPr>
      </w:pPr>
      <w:bookmarkStart w:id="23" w:name="_Toc480480928"/>
      <w:r w:rsidRPr="0026050B">
        <w:rPr>
          <w:rFonts w:ascii="Times New Roman" w:hAnsi="Times New Roman" w:cs="Times New Roman"/>
          <w:b/>
          <w:color w:val="auto"/>
        </w:rPr>
        <w:t xml:space="preserve">Identyfikacja problemów w </w:t>
      </w:r>
      <w:r w:rsidR="00BB72E0" w:rsidRPr="0026050B">
        <w:rPr>
          <w:rFonts w:ascii="Times New Roman" w:hAnsi="Times New Roman" w:cs="Times New Roman"/>
          <w:b/>
          <w:color w:val="auto"/>
        </w:rPr>
        <w:t>obszarze</w:t>
      </w:r>
      <w:r w:rsidRPr="0026050B">
        <w:rPr>
          <w:rFonts w:ascii="Times New Roman" w:hAnsi="Times New Roman" w:cs="Times New Roman"/>
          <w:b/>
          <w:color w:val="auto"/>
        </w:rPr>
        <w:t xml:space="preserve"> gospodarcz</w:t>
      </w:r>
      <w:r w:rsidR="00BB72E0" w:rsidRPr="0026050B">
        <w:rPr>
          <w:rFonts w:ascii="Times New Roman" w:hAnsi="Times New Roman" w:cs="Times New Roman"/>
          <w:b/>
          <w:color w:val="auto"/>
        </w:rPr>
        <w:t>ym</w:t>
      </w:r>
      <w:bookmarkEnd w:id="23"/>
    </w:p>
    <w:p w:rsidR="00BB72E0" w:rsidRPr="0026050B" w:rsidRDefault="00BB72E0" w:rsidP="00225914">
      <w:pPr>
        <w:spacing w:after="0" w:line="276" w:lineRule="auto"/>
        <w:jc w:val="both"/>
        <w:rPr>
          <w:rFonts w:ascii="Times New Roman" w:hAnsi="Times New Roman"/>
          <w:szCs w:val="24"/>
        </w:rPr>
      </w:pPr>
    </w:p>
    <w:p w:rsidR="001E394E" w:rsidRPr="0026050B" w:rsidRDefault="001E394E" w:rsidP="00E57167">
      <w:pPr>
        <w:pStyle w:val="Akapitzlist"/>
        <w:numPr>
          <w:ilvl w:val="0"/>
          <w:numId w:val="7"/>
        </w:numPr>
        <w:spacing w:after="0" w:line="276" w:lineRule="auto"/>
        <w:ind w:left="357" w:hanging="357"/>
        <w:jc w:val="both"/>
        <w:rPr>
          <w:rFonts w:ascii="Times New Roman" w:hAnsi="Times New Roman"/>
          <w:szCs w:val="24"/>
        </w:rPr>
      </w:pPr>
      <w:r w:rsidRPr="0026050B">
        <w:rPr>
          <w:rFonts w:ascii="Times New Roman" w:hAnsi="Times New Roman"/>
          <w:szCs w:val="24"/>
        </w:rPr>
        <w:t>Wskaźnik aktywności gospodarczej (wśród podmiotów aktywnie działających) w stosunku do liczby ludności z miejscowości w 2014 r. był na niższym poziomie niż średnia dla gminy w m.: Barnowiec, Czaczów, Składziste, Łabowiec, Uhryń, Kotów Łosie i Krzyżówka</w:t>
      </w:r>
      <w:r w:rsidR="00555F3C" w:rsidRPr="0026050B">
        <w:rPr>
          <w:rFonts w:ascii="Times New Roman" w:hAnsi="Times New Roman"/>
          <w:szCs w:val="24"/>
        </w:rPr>
        <w:t>.</w:t>
      </w:r>
    </w:p>
    <w:p w:rsidR="005145FD" w:rsidRPr="0026050B" w:rsidRDefault="001E394E" w:rsidP="00E57167">
      <w:pPr>
        <w:pStyle w:val="Akapitzlist"/>
        <w:numPr>
          <w:ilvl w:val="0"/>
          <w:numId w:val="7"/>
        </w:numPr>
        <w:spacing w:after="0" w:line="276" w:lineRule="auto"/>
        <w:ind w:left="357" w:hanging="357"/>
        <w:jc w:val="both"/>
        <w:rPr>
          <w:rFonts w:ascii="Times New Roman" w:hAnsi="Times New Roman"/>
          <w:szCs w:val="24"/>
        </w:rPr>
      </w:pPr>
      <w:r w:rsidRPr="0026050B">
        <w:rPr>
          <w:rFonts w:ascii="Times New Roman" w:hAnsi="Times New Roman"/>
          <w:szCs w:val="24"/>
        </w:rPr>
        <w:t>Przy średniej liczbie 21 podmiotów gospodarczych w miejscowości</w:t>
      </w:r>
      <w:r w:rsidR="002B48B5">
        <w:rPr>
          <w:rFonts w:ascii="Times New Roman" w:hAnsi="Times New Roman"/>
          <w:szCs w:val="24"/>
        </w:rPr>
        <w:t>ach Gminy Łabowa</w:t>
      </w:r>
      <w:r w:rsidR="009B533A">
        <w:rPr>
          <w:rFonts w:ascii="Times New Roman" w:hAnsi="Times New Roman"/>
          <w:szCs w:val="24"/>
        </w:rPr>
        <w:t>,</w:t>
      </w:r>
      <w:r w:rsidR="002B48B5">
        <w:rPr>
          <w:rFonts w:ascii="Times New Roman" w:hAnsi="Times New Roman"/>
          <w:szCs w:val="24"/>
        </w:rPr>
        <w:t xml:space="preserve"> najm</w:t>
      </w:r>
      <w:r w:rsidR="009B533A">
        <w:rPr>
          <w:rFonts w:ascii="Times New Roman" w:hAnsi="Times New Roman"/>
          <w:szCs w:val="24"/>
        </w:rPr>
        <w:t>n</w:t>
      </w:r>
      <w:r w:rsidRPr="0026050B">
        <w:rPr>
          <w:rFonts w:ascii="Times New Roman" w:hAnsi="Times New Roman"/>
          <w:szCs w:val="24"/>
        </w:rPr>
        <w:t xml:space="preserve">iej aktywnych podmiotów jest w </w:t>
      </w:r>
      <w:r w:rsidR="00555F3C" w:rsidRPr="0026050B">
        <w:rPr>
          <w:rFonts w:ascii="Times New Roman" w:hAnsi="Times New Roman"/>
          <w:szCs w:val="24"/>
        </w:rPr>
        <w:t>Barnowcu, Składzistym, Łabowcu, Uhryniu, Kotowie, Kamiannej, Łosiu i Krzyżówce.</w:t>
      </w:r>
    </w:p>
    <w:p w:rsidR="00555F3C" w:rsidRPr="0026050B" w:rsidRDefault="00555F3C" w:rsidP="00E57167">
      <w:pPr>
        <w:pStyle w:val="Akapitzlist"/>
        <w:numPr>
          <w:ilvl w:val="0"/>
          <w:numId w:val="7"/>
        </w:numPr>
        <w:spacing w:after="0" w:line="276" w:lineRule="auto"/>
        <w:jc w:val="both"/>
        <w:rPr>
          <w:rFonts w:ascii="Times New Roman" w:hAnsi="Times New Roman"/>
          <w:szCs w:val="24"/>
        </w:rPr>
      </w:pPr>
      <w:r w:rsidRPr="0026050B">
        <w:rPr>
          <w:rFonts w:ascii="Times New Roman" w:hAnsi="Times New Roman"/>
          <w:szCs w:val="24"/>
        </w:rPr>
        <w:t xml:space="preserve">Wskaźnik aktywności gospodarczej (zarejestrowana nowa działalność gospodarcza w danym roku w stosunku do liczby ludności obszaru miejscowości) był w 2014 r. na poziomie niższym niż średnia dla gminy w Barnowcu, Maciejowej, Składzistym, Łabowej, Łabowcu, Uhryniu, Kotowie </w:t>
      </w:r>
      <w:r w:rsidR="009B533A">
        <w:rPr>
          <w:rFonts w:ascii="Times New Roman" w:hAnsi="Times New Roman"/>
          <w:szCs w:val="24"/>
        </w:rPr>
        <w:br/>
      </w:r>
      <w:r w:rsidRPr="0026050B">
        <w:rPr>
          <w:rFonts w:ascii="Times New Roman" w:hAnsi="Times New Roman"/>
          <w:szCs w:val="24"/>
        </w:rPr>
        <w:t>i Krzyżówce.</w:t>
      </w:r>
    </w:p>
    <w:p w:rsidR="00555F3C" w:rsidRPr="0026050B" w:rsidRDefault="00555F3C" w:rsidP="00E57167">
      <w:pPr>
        <w:pStyle w:val="Akapitzlist"/>
        <w:numPr>
          <w:ilvl w:val="0"/>
          <w:numId w:val="7"/>
        </w:numPr>
        <w:spacing w:after="0" w:line="276" w:lineRule="auto"/>
        <w:jc w:val="both"/>
        <w:rPr>
          <w:rFonts w:ascii="Times New Roman" w:hAnsi="Times New Roman"/>
          <w:szCs w:val="24"/>
        </w:rPr>
      </w:pPr>
      <w:r w:rsidRPr="009B1613">
        <w:rPr>
          <w:rFonts w:ascii="Times New Roman" w:hAnsi="Times New Roman"/>
          <w:szCs w:val="24"/>
        </w:rPr>
        <w:t>Najwięcej nowych podmiotów (</w:t>
      </w:r>
      <w:r w:rsidR="002B48B5" w:rsidRPr="009B1613">
        <w:rPr>
          <w:rFonts w:ascii="Times New Roman" w:hAnsi="Times New Roman"/>
          <w:szCs w:val="24"/>
        </w:rPr>
        <w:t>więcej niż średni przyrost</w:t>
      </w:r>
      <w:r w:rsidRPr="009B1613">
        <w:rPr>
          <w:rFonts w:ascii="Times New Roman" w:hAnsi="Times New Roman"/>
          <w:szCs w:val="24"/>
        </w:rPr>
        <w:t xml:space="preserve"> dla Gminy)</w:t>
      </w:r>
      <w:r w:rsidRPr="0026050B">
        <w:rPr>
          <w:rFonts w:ascii="Times New Roman" w:hAnsi="Times New Roman"/>
          <w:szCs w:val="24"/>
        </w:rPr>
        <w:t xml:space="preserve"> przybyło w 2014 r. </w:t>
      </w:r>
      <w:r w:rsidR="009B533A">
        <w:rPr>
          <w:rFonts w:ascii="Times New Roman" w:hAnsi="Times New Roman"/>
          <w:szCs w:val="24"/>
        </w:rPr>
        <w:br/>
      </w:r>
      <w:r w:rsidRPr="0026050B">
        <w:rPr>
          <w:rFonts w:ascii="Times New Roman" w:hAnsi="Times New Roman"/>
          <w:szCs w:val="24"/>
        </w:rPr>
        <w:t>w Czaczowie, Maciejowej, Łabowej, Nowej Wsi i Roztoce Wielkiej.</w:t>
      </w:r>
    </w:p>
    <w:p w:rsidR="00555F3C" w:rsidRPr="0026050B" w:rsidRDefault="009B533A" w:rsidP="00E57167">
      <w:pPr>
        <w:pStyle w:val="Akapitzlist"/>
        <w:numPr>
          <w:ilvl w:val="0"/>
          <w:numId w:val="7"/>
        </w:numPr>
        <w:spacing w:after="0" w:line="276" w:lineRule="auto"/>
        <w:jc w:val="both"/>
        <w:rPr>
          <w:rFonts w:ascii="Times New Roman" w:hAnsi="Times New Roman"/>
          <w:szCs w:val="24"/>
        </w:rPr>
      </w:pPr>
      <w:r>
        <w:rPr>
          <w:rFonts w:ascii="Times New Roman" w:hAnsi="Times New Roman"/>
          <w:szCs w:val="24"/>
        </w:rPr>
        <w:t>W żadnej z miejscowości na</w:t>
      </w:r>
      <w:r w:rsidR="00555F3C" w:rsidRPr="0026050B">
        <w:rPr>
          <w:rFonts w:ascii="Times New Roman" w:hAnsi="Times New Roman"/>
          <w:szCs w:val="24"/>
        </w:rPr>
        <w:t xml:space="preserve"> teren</w:t>
      </w:r>
      <w:r>
        <w:rPr>
          <w:rFonts w:ascii="Times New Roman" w:hAnsi="Times New Roman"/>
          <w:szCs w:val="24"/>
        </w:rPr>
        <w:t>ie</w:t>
      </w:r>
      <w:r w:rsidR="00555F3C" w:rsidRPr="0026050B">
        <w:rPr>
          <w:rFonts w:ascii="Times New Roman" w:hAnsi="Times New Roman"/>
          <w:szCs w:val="24"/>
        </w:rPr>
        <w:t xml:space="preserve"> Gminy Łabowa nie ma </w:t>
      </w:r>
      <w:r>
        <w:rPr>
          <w:rFonts w:ascii="Times New Roman" w:hAnsi="Times New Roman"/>
          <w:szCs w:val="24"/>
        </w:rPr>
        <w:t>pełnego uzbrojenia</w:t>
      </w:r>
      <w:r w:rsidR="00555F3C" w:rsidRPr="0026050B">
        <w:rPr>
          <w:rFonts w:ascii="Times New Roman" w:hAnsi="Times New Roman"/>
          <w:szCs w:val="24"/>
        </w:rPr>
        <w:t xml:space="preserve"> terenów inwestycyjnych.</w:t>
      </w:r>
    </w:p>
    <w:p w:rsidR="00555F3C" w:rsidRPr="0026050B" w:rsidRDefault="00555F3C" w:rsidP="00E57167">
      <w:pPr>
        <w:pStyle w:val="Akapitzlist"/>
        <w:numPr>
          <w:ilvl w:val="0"/>
          <w:numId w:val="7"/>
        </w:numPr>
        <w:spacing w:after="0" w:line="276" w:lineRule="auto"/>
        <w:jc w:val="both"/>
        <w:rPr>
          <w:rFonts w:ascii="Times New Roman" w:hAnsi="Times New Roman"/>
          <w:szCs w:val="24"/>
        </w:rPr>
      </w:pPr>
      <w:r w:rsidRPr="0026050B">
        <w:rPr>
          <w:rFonts w:ascii="Times New Roman" w:hAnsi="Times New Roman"/>
          <w:szCs w:val="24"/>
        </w:rPr>
        <w:t xml:space="preserve">Jedynie w </w:t>
      </w:r>
      <w:r w:rsidR="00836615">
        <w:rPr>
          <w:rFonts w:ascii="Times New Roman" w:hAnsi="Times New Roman"/>
          <w:szCs w:val="24"/>
        </w:rPr>
        <w:t>m. Łabowa,</w:t>
      </w:r>
      <w:r w:rsidRPr="0026050B">
        <w:rPr>
          <w:rFonts w:ascii="Times New Roman" w:hAnsi="Times New Roman"/>
          <w:szCs w:val="24"/>
        </w:rPr>
        <w:t xml:space="preserve"> </w:t>
      </w:r>
      <w:r w:rsidR="0026050B" w:rsidRPr="0026050B">
        <w:rPr>
          <w:rFonts w:ascii="Times New Roman" w:hAnsi="Times New Roman"/>
          <w:szCs w:val="24"/>
        </w:rPr>
        <w:t>gmina dysponuje terenem, który potencjalni</w:t>
      </w:r>
      <w:r w:rsidR="00836615">
        <w:rPr>
          <w:rFonts w:ascii="Times New Roman" w:hAnsi="Times New Roman"/>
          <w:szCs w:val="24"/>
        </w:rPr>
        <w:t xml:space="preserve">e może pełnić funkcje strefy aktywności </w:t>
      </w:r>
      <w:r w:rsidR="00E55397">
        <w:rPr>
          <w:rFonts w:ascii="Times New Roman" w:hAnsi="Times New Roman"/>
          <w:szCs w:val="24"/>
        </w:rPr>
        <w:t>gospodarczej</w:t>
      </w:r>
      <w:r w:rsidR="0026050B" w:rsidRPr="0026050B">
        <w:rPr>
          <w:rFonts w:ascii="Times New Roman" w:hAnsi="Times New Roman"/>
          <w:szCs w:val="24"/>
        </w:rPr>
        <w:t>.</w:t>
      </w:r>
    </w:p>
    <w:p w:rsidR="00BB72E0" w:rsidRDefault="00BB72E0" w:rsidP="0026050B">
      <w:pPr>
        <w:spacing w:after="0" w:line="276" w:lineRule="auto"/>
        <w:jc w:val="both"/>
        <w:rPr>
          <w:rFonts w:ascii="Times New Roman" w:hAnsi="Times New Roman"/>
          <w:color w:val="FF0000"/>
          <w:szCs w:val="24"/>
        </w:rPr>
      </w:pPr>
      <w:r w:rsidRPr="0026050B">
        <w:rPr>
          <w:rFonts w:ascii="Times New Roman" w:hAnsi="Times New Roman"/>
          <w:color w:val="FF0000"/>
          <w:szCs w:val="24"/>
        </w:rPr>
        <w:t xml:space="preserve"> </w:t>
      </w:r>
    </w:p>
    <w:p w:rsidR="00ED3778" w:rsidRDefault="00ED3778">
      <w:pPr>
        <w:rPr>
          <w:rFonts w:ascii="Times New Roman" w:hAnsi="Times New Roman"/>
          <w:color w:val="FF0000"/>
          <w:szCs w:val="24"/>
        </w:rPr>
      </w:pPr>
      <w:r>
        <w:rPr>
          <w:rFonts w:ascii="Times New Roman" w:hAnsi="Times New Roman"/>
          <w:color w:val="FF0000"/>
          <w:szCs w:val="24"/>
        </w:rPr>
        <w:br w:type="page"/>
      </w:r>
    </w:p>
    <w:p w:rsidR="009E7F75" w:rsidRDefault="009E7F75" w:rsidP="00E57167">
      <w:pPr>
        <w:pStyle w:val="Nagwek2"/>
        <w:numPr>
          <w:ilvl w:val="1"/>
          <w:numId w:val="40"/>
        </w:numPr>
        <w:spacing w:before="0" w:after="0"/>
        <w:rPr>
          <w:rFonts w:ascii="Times New Roman" w:hAnsi="Times New Roman" w:cs="Times New Roman"/>
          <w:i w:val="0"/>
          <w:sz w:val="24"/>
        </w:rPr>
      </w:pPr>
      <w:bookmarkStart w:id="24" w:name="_Toc480480929"/>
      <w:r w:rsidRPr="002E0F3E">
        <w:rPr>
          <w:rFonts w:ascii="Times New Roman" w:hAnsi="Times New Roman" w:cs="Times New Roman"/>
          <w:i w:val="0"/>
          <w:sz w:val="24"/>
        </w:rPr>
        <w:lastRenderedPageBreak/>
        <w:t>Strefa społeczna</w:t>
      </w:r>
      <w:bookmarkEnd w:id="24"/>
    </w:p>
    <w:p w:rsidR="00A71C52" w:rsidRPr="00A71C52" w:rsidRDefault="00A71C52" w:rsidP="00A71C52">
      <w:pPr>
        <w:rPr>
          <w:rFonts w:ascii="Times New Roman" w:hAnsi="Times New Roman" w:cs="Times New Roman"/>
          <w:lang w:eastAsia="ar-SA"/>
        </w:rPr>
      </w:pPr>
    </w:p>
    <w:p w:rsidR="00A71C52" w:rsidRDefault="00A71C52" w:rsidP="00A71C52">
      <w:pPr>
        <w:rPr>
          <w:rFonts w:ascii="Times New Roman" w:hAnsi="Times New Roman" w:cs="Times New Roman"/>
          <w:lang w:eastAsia="ar-SA"/>
        </w:rPr>
      </w:pPr>
      <w:r w:rsidRPr="00A71C52">
        <w:rPr>
          <w:rFonts w:ascii="Times New Roman" w:hAnsi="Times New Roman" w:cs="Times New Roman"/>
          <w:lang w:eastAsia="ar-SA"/>
        </w:rPr>
        <w:t xml:space="preserve">Do oceny sytuacji </w:t>
      </w:r>
      <w:r>
        <w:rPr>
          <w:rFonts w:ascii="Times New Roman" w:hAnsi="Times New Roman" w:cs="Times New Roman"/>
          <w:lang w:eastAsia="ar-SA"/>
        </w:rPr>
        <w:t xml:space="preserve">w sferze </w:t>
      </w:r>
      <w:r w:rsidRPr="00A71C52">
        <w:rPr>
          <w:rFonts w:ascii="Times New Roman" w:hAnsi="Times New Roman" w:cs="Times New Roman"/>
          <w:lang w:eastAsia="ar-SA"/>
        </w:rPr>
        <w:t xml:space="preserve">społecznej </w:t>
      </w:r>
      <w:r>
        <w:rPr>
          <w:rFonts w:ascii="Times New Roman" w:hAnsi="Times New Roman" w:cs="Times New Roman"/>
          <w:lang w:eastAsia="ar-SA"/>
        </w:rPr>
        <w:t>zastosowano następujące wskaźniki:</w:t>
      </w:r>
    </w:p>
    <w:p w:rsidR="00A71C52" w:rsidRPr="00ED3778" w:rsidRDefault="00A71C52"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Poziom bezrobocia (liczba zarejestrowanych bezrobotnych w stosunku do liczby ludności obszaru 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Udział bezrobotnych z poszczególnych miejscowości Gminy Łabowa w ogólnej liczbie bezrobotnych z gminy</w:t>
      </w:r>
      <w:r w:rsidR="00A71C52" w:rsidRPr="00ED3778">
        <w:rPr>
          <w:rFonts w:ascii="Times New Roman" w:hAnsi="Times New Roman" w:cs="Times New Roman"/>
          <w:i/>
          <w:lang w:eastAsia="ar-SA"/>
        </w:rPr>
        <w:t>- dane za 2015 r.</w:t>
      </w:r>
    </w:p>
    <w:p w:rsidR="00A71C52" w:rsidRPr="00ED3778" w:rsidRDefault="00A71C52"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Poziom długotrwałego bezrobocia</w:t>
      </w:r>
      <w:r w:rsidR="00152FF8" w:rsidRPr="00ED3778">
        <w:rPr>
          <w:rFonts w:ascii="Times New Roman" w:hAnsi="Times New Roman" w:cs="Times New Roman"/>
          <w:i/>
          <w:lang w:eastAsia="ar-SA"/>
        </w:rPr>
        <w:t xml:space="preserve"> </w:t>
      </w:r>
      <w:r w:rsidRPr="00ED3778">
        <w:rPr>
          <w:rFonts w:ascii="Times New Roman" w:hAnsi="Times New Roman" w:cs="Times New Roman"/>
          <w:i/>
          <w:lang w:eastAsia="ar-SA"/>
        </w:rPr>
        <w:t>(liczba zarejestrowanych bezrobotnych w stosunku do liczby bezrobotnych obszaru (mie</w:t>
      </w:r>
      <w:r w:rsidR="00152FF8" w:rsidRPr="00ED3778">
        <w:rPr>
          <w:rFonts w:ascii="Times New Roman" w:hAnsi="Times New Roman" w:cs="Times New Roman"/>
          <w:i/>
          <w:lang w:eastAsia="ar-SA"/>
        </w:rPr>
        <w:t>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Poziom długotrwałego bezrobocia </w:t>
      </w:r>
      <w:r w:rsidR="00A71C52" w:rsidRPr="00ED3778">
        <w:rPr>
          <w:rFonts w:ascii="Times New Roman" w:hAnsi="Times New Roman" w:cs="Times New Roman"/>
          <w:i/>
          <w:lang w:eastAsia="ar-SA"/>
        </w:rPr>
        <w:t>w skali gminy - dane za 2015 r.</w:t>
      </w:r>
    </w:p>
    <w:p w:rsidR="00A71C52" w:rsidRPr="00ED3778" w:rsidRDefault="00A71C52"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Poziom bezrobocia wśród kobiet (udział bezrobotnych kobiet w liczbie bezrobotnych </w:t>
      </w:r>
      <w:r w:rsidR="00ED3778">
        <w:rPr>
          <w:rFonts w:ascii="Times New Roman" w:hAnsi="Times New Roman" w:cs="Times New Roman"/>
          <w:i/>
          <w:lang w:eastAsia="ar-SA"/>
        </w:rPr>
        <w:br/>
      </w:r>
      <w:r w:rsidRPr="00ED3778">
        <w:rPr>
          <w:rFonts w:ascii="Times New Roman" w:hAnsi="Times New Roman" w:cs="Times New Roman"/>
          <w:i/>
          <w:lang w:eastAsia="ar-SA"/>
        </w:rPr>
        <w:t>w miejscowości) - dane za 2015 r.</w:t>
      </w:r>
    </w:p>
    <w:p w:rsidR="00A71C52" w:rsidRPr="00ED3778" w:rsidRDefault="00A71C52"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Poziom bezrobocia osób młodych (udział bezrobotnych osób poniżej 25 r.ż. w liczbie bezrobotnych w 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Poziom bezrobocia osób młodych </w:t>
      </w:r>
      <w:r w:rsidR="00A71C52" w:rsidRPr="00ED3778">
        <w:rPr>
          <w:rFonts w:ascii="Times New Roman" w:hAnsi="Times New Roman" w:cs="Times New Roman"/>
          <w:i/>
          <w:lang w:eastAsia="ar-SA"/>
        </w:rPr>
        <w:t>w skali gminy - dane za 2015 r.</w:t>
      </w:r>
    </w:p>
    <w:p w:rsidR="00A71C52" w:rsidRPr="00ED3778" w:rsidRDefault="00A71C52"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Poziom bezrobocia osób pow. 45 r.ż. (udział osób bezrobotnych powyżej 45 r.ż. w liczbie bezrobotnych w 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Poziom bezrobocia osób pow. 45 r.ż. </w:t>
      </w:r>
      <w:r w:rsidR="00A71C52" w:rsidRPr="00ED3778">
        <w:rPr>
          <w:rFonts w:ascii="Times New Roman" w:hAnsi="Times New Roman" w:cs="Times New Roman"/>
          <w:i/>
          <w:lang w:eastAsia="ar-SA"/>
        </w:rPr>
        <w:t>w skali gminy - dane za 2015 r.</w:t>
      </w:r>
    </w:p>
    <w:p w:rsidR="00A71C52" w:rsidRPr="00ED3778" w:rsidRDefault="00A71C52"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Poziom bezrobocia osób z niskim wykształceniem (udział osób bezrobotnych z niskim wykształceniem w liczbie bezrobotnych w 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Poziom bezrobocia osób z niskim wykształceniem </w:t>
      </w:r>
      <w:r w:rsidR="00A71C52" w:rsidRPr="00ED3778">
        <w:rPr>
          <w:rFonts w:ascii="Times New Roman" w:hAnsi="Times New Roman" w:cs="Times New Roman"/>
          <w:i/>
          <w:lang w:eastAsia="ar-SA"/>
        </w:rPr>
        <w:t>w skali gminy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w:t>
      </w:r>
      <w:r w:rsidR="00A71C52" w:rsidRPr="00ED3778">
        <w:rPr>
          <w:rFonts w:ascii="Times New Roman" w:hAnsi="Times New Roman" w:cs="Times New Roman"/>
          <w:i/>
          <w:lang w:eastAsia="ar-SA"/>
        </w:rPr>
        <w:t>Poziom bezrobocia osób bez stażu pracy (udział osób bezrobotnych</w:t>
      </w:r>
      <w:r w:rsidRPr="00ED3778">
        <w:rPr>
          <w:rFonts w:ascii="Times New Roman" w:hAnsi="Times New Roman" w:cs="Times New Roman"/>
          <w:i/>
          <w:lang w:eastAsia="ar-SA"/>
        </w:rPr>
        <w:t xml:space="preserve"> </w:t>
      </w:r>
      <w:r w:rsidR="00A71C52" w:rsidRPr="00ED3778">
        <w:rPr>
          <w:rFonts w:ascii="Times New Roman" w:hAnsi="Times New Roman" w:cs="Times New Roman"/>
          <w:i/>
          <w:lang w:eastAsia="ar-SA"/>
        </w:rPr>
        <w:t>bez stażu pracy w liczbie bezrobotnych w 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Poziom bezrobocia osób bez stażu pracy </w:t>
      </w:r>
      <w:r w:rsidR="00A71C52" w:rsidRPr="00ED3778">
        <w:rPr>
          <w:rFonts w:ascii="Times New Roman" w:hAnsi="Times New Roman" w:cs="Times New Roman"/>
          <w:i/>
          <w:lang w:eastAsia="ar-SA"/>
        </w:rPr>
        <w:t>w skali gminy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P</w:t>
      </w:r>
      <w:r w:rsidR="00A71C52" w:rsidRPr="00ED3778">
        <w:rPr>
          <w:rFonts w:ascii="Times New Roman" w:hAnsi="Times New Roman" w:cs="Times New Roman"/>
          <w:i/>
          <w:lang w:eastAsia="ar-SA"/>
        </w:rPr>
        <w:t>oziom korzystania z pomocy OPS (liczba korzystających z pomocy społecznej do liczby ludności obszaru 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Odsetek</w:t>
      </w:r>
      <w:r w:rsidR="00A71C52" w:rsidRPr="00ED3778">
        <w:rPr>
          <w:rFonts w:ascii="Times New Roman" w:hAnsi="Times New Roman" w:cs="Times New Roman"/>
          <w:i/>
          <w:lang w:eastAsia="ar-SA"/>
        </w:rPr>
        <w:t xml:space="preserve"> osób objętych pomocą OPS w gminie</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P</w:t>
      </w:r>
      <w:r w:rsidR="00A71C52" w:rsidRPr="00ED3778">
        <w:rPr>
          <w:rFonts w:ascii="Times New Roman" w:hAnsi="Times New Roman" w:cs="Times New Roman"/>
          <w:i/>
          <w:lang w:eastAsia="ar-SA"/>
        </w:rPr>
        <w:t xml:space="preserve">oziom ubóstwa i wykluczenia (osoby korzystające z pomocy społecznej ze względu na ubóstwo w stosunku do liczby ludności obszaru </w:t>
      </w:r>
      <w:r w:rsidRPr="00ED3778">
        <w:rPr>
          <w:rFonts w:ascii="Times New Roman" w:hAnsi="Times New Roman" w:cs="Times New Roman"/>
          <w:i/>
          <w:lang w:eastAsia="ar-SA"/>
        </w:rPr>
        <w:t>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Odsetek</w:t>
      </w:r>
      <w:r w:rsidR="00A71C52" w:rsidRPr="00ED3778">
        <w:rPr>
          <w:rFonts w:ascii="Times New Roman" w:hAnsi="Times New Roman" w:cs="Times New Roman"/>
          <w:i/>
          <w:lang w:eastAsia="ar-SA"/>
        </w:rPr>
        <w:t xml:space="preserve"> osób objętych pomocą OPS w gminie</w:t>
      </w:r>
      <w:r w:rsidRPr="00ED3778">
        <w:rPr>
          <w:rFonts w:ascii="Times New Roman" w:hAnsi="Times New Roman" w:cs="Times New Roman"/>
          <w:i/>
          <w:lang w:eastAsia="ar-SA"/>
        </w:rPr>
        <w:t xml:space="preserve"> ze względu na ubóstwo i wykluczenie społeczne</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P</w:t>
      </w:r>
      <w:r w:rsidR="00A71C52" w:rsidRPr="00ED3778">
        <w:rPr>
          <w:rFonts w:ascii="Times New Roman" w:hAnsi="Times New Roman" w:cs="Times New Roman"/>
          <w:i/>
          <w:lang w:eastAsia="ar-SA"/>
        </w:rPr>
        <w:t>oziom bezradności w sprawach opiekuńczo-wychowawczych (osoby korzystające z pomocy społecznej ze względu na bezradność w stosunku do liczby ludności obszaru 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Odsetek</w:t>
      </w:r>
      <w:r w:rsidR="00A71C52" w:rsidRPr="00ED3778">
        <w:rPr>
          <w:rFonts w:ascii="Times New Roman" w:hAnsi="Times New Roman" w:cs="Times New Roman"/>
          <w:i/>
          <w:lang w:eastAsia="ar-SA"/>
        </w:rPr>
        <w:t xml:space="preserve"> osób objętych pomocą OPS w gminie</w:t>
      </w:r>
      <w:r w:rsidRPr="00ED3778">
        <w:rPr>
          <w:rFonts w:ascii="Times New Roman" w:hAnsi="Times New Roman" w:cs="Times New Roman"/>
          <w:i/>
          <w:lang w:eastAsia="ar-SA"/>
        </w:rPr>
        <w:t xml:space="preserve"> ze względu na bezradność w sprawach opiekuńczo – wychowawczych</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P</w:t>
      </w:r>
      <w:r w:rsidR="00A71C52" w:rsidRPr="00ED3778">
        <w:rPr>
          <w:rFonts w:ascii="Times New Roman" w:hAnsi="Times New Roman" w:cs="Times New Roman"/>
          <w:i/>
          <w:lang w:eastAsia="ar-SA"/>
        </w:rPr>
        <w:t>oziom uzależnienia od alkoholu (osoby korzystające z pomocy społecznej ze względu na alkoholizm</w:t>
      </w:r>
      <w:r w:rsidRPr="00ED3778">
        <w:rPr>
          <w:rFonts w:ascii="Times New Roman" w:hAnsi="Times New Roman" w:cs="Times New Roman"/>
          <w:i/>
          <w:lang w:eastAsia="ar-SA"/>
        </w:rPr>
        <w:t xml:space="preserve"> </w:t>
      </w:r>
      <w:r w:rsidR="00A71C52" w:rsidRPr="00ED3778">
        <w:rPr>
          <w:rFonts w:ascii="Times New Roman" w:hAnsi="Times New Roman" w:cs="Times New Roman"/>
          <w:i/>
          <w:lang w:eastAsia="ar-SA"/>
        </w:rPr>
        <w:t xml:space="preserve">w stosunku do liczby ludności obszaru </w:t>
      </w:r>
      <w:r w:rsidRPr="00ED3778">
        <w:rPr>
          <w:rFonts w:ascii="Times New Roman" w:hAnsi="Times New Roman" w:cs="Times New Roman"/>
          <w:i/>
          <w:lang w:eastAsia="ar-SA"/>
        </w:rPr>
        <w:t>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Odsetek</w:t>
      </w:r>
      <w:r w:rsidR="00A71C52" w:rsidRPr="00ED3778">
        <w:rPr>
          <w:rFonts w:ascii="Times New Roman" w:hAnsi="Times New Roman" w:cs="Times New Roman"/>
          <w:i/>
          <w:lang w:eastAsia="ar-SA"/>
        </w:rPr>
        <w:t xml:space="preserve"> osób objętych pomocą OPS w gminie</w:t>
      </w:r>
      <w:r w:rsidRPr="00ED3778">
        <w:rPr>
          <w:rFonts w:ascii="Times New Roman" w:hAnsi="Times New Roman" w:cs="Times New Roman"/>
          <w:i/>
          <w:lang w:eastAsia="ar-SA"/>
        </w:rPr>
        <w:t xml:space="preserve"> ze względu na alkoholizm</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P</w:t>
      </w:r>
      <w:r w:rsidR="00A71C52" w:rsidRPr="00ED3778">
        <w:rPr>
          <w:rFonts w:ascii="Times New Roman" w:hAnsi="Times New Roman" w:cs="Times New Roman"/>
          <w:i/>
          <w:lang w:eastAsia="ar-SA"/>
        </w:rPr>
        <w:t>oziom niepełnosprawności (osoby korzystające z pomocy społecznej ze względu na niepełnosprawność w stosunku do liczby ludności obszaru miejscowości) - dane za 2015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Odsetek</w:t>
      </w:r>
      <w:r w:rsidR="00A71C52" w:rsidRPr="00ED3778">
        <w:rPr>
          <w:rFonts w:ascii="Times New Roman" w:hAnsi="Times New Roman" w:cs="Times New Roman"/>
          <w:i/>
          <w:lang w:eastAsia="ar-SA"/>
        </w:rPr>
        <w:t xml:space="preserve"> osób objętych pomocą OPS w gminie</w:t>
      </w:r>
      <w:r w:rsidRPr="00ED3778">
        <w:rPr>
          <w:rFonts w:ascii="Times New Roman" w:hAnsi="Times New Roman" w:cs="Times New Roman"/>
          <w:i/>
          <w:lang w:eastAsia="ar-SA"/>
        </w:rPr>
        <w:t xml:space="preserve"> ze względu na niepełnosprawność</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W</w:t>
      </w:r>
      <w:r w:rsidR="00A71C52" w:rsidRPr="00ED3778">
        <w:rPr>
          <w:rFonts w:ascii="Times New Roman" w:hAnsi="Times New Roman" w:cs="Times New Roman"/>
          <w:i/>
          <w:lang w:eastAsia="ar-SA"/>
        </w:rPr>
        <w:t>skaźnik depopulacji obszaru zdegradowanego (roczny ubytek liczby ludności w stosunku do liczby ludności obszaru miejscowości – średnia z przestrzeni ostatnich trzech lat, liczba ludności na początku roku bazowego = 100%)</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L</w:t>
      </w:r>
      <w:r w:rsidR="00A71C52" w:rsidRPr="00ED3778">
        <w:rPr>
          <w:rFonts w:ascii="Times New Roman" w:hAnsi="Times New Roman" w:cs="Times New Roman"/>
          <w:i/>
          <w:lang w:eastAsia="ar-SA"/>
        </w:rPr>
        <w:t>iczba ludności w wieku poprodukcyjnym - dane za 2014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U</w:t>
      </w:r>
      <w:r w:rsidR="00A71C52" w:rsidRPr="00ED3778">
        <w:rPr>
          <w:rFonts w:ascii="Times New Roman" w:hAnsi="Times New Roman" w:cs="Times New Roman"/>
          <w:i/>
          <w:lang w:eastAsia="ar-SA"/>
        </w:rPr>
        <w:t>dział ludności w wieku poprodukcyjnym  -dane za 2014 r.</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O</w:t>
      </w:r>
      <w:r w:rsidR="00A71C52" w:rsidRPr="00ED3778">
        <w:rPr>
          <w:rFonts w:ascii="Times New Roman" w:hAnsi="Times New Roman" w:cs="Times New Roman"/>
          <w:i/>
          <w:lang w:eastAsia="ar-SA"/>
        </w:rPr>
        <w:t xml:space="preserve">soby w wieku poprodukcyjnym </w:t>
      </w:r>
      <w:r w:rsidRPr="00ED3778">
        <w:rPr>
          <w:rFonts w:ascii="Times New Roman" w:hAnsi="Times New Roman" w:cs="Times New Roman"/>
          <w:i/>
          <w:lang w:eastAsia="ar-SA"/>
        </w:rPr>
        <w:t xml:space="preserve">z poszczególnych miejscowości </w:t>
      </w:r>
      <w:r w:rsidR="00A71C52" w:rsidRPr="00ED3778">
        <w:rPr>
          <w:rFonts w:ascii="Times New Roman" w:hAnsi="Times New Roman" w:cs="Times New Roman"/>
          <w:i/>
          <w:lang w:eastAsia="ar-SA"/>
        </w:rPr>
        <w:t>w skali gminy</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L</w:t>
      </w:r>
      <w:r w:rsidR="00A71C52" w:rsidRPr="00ED3778">
        <w:rPr>
          <w:rFonts w:ascii="Times New Roman" w:hAnsi="Times New Roman" w:cs="Times New Roman"/>
          <w:i/>
          <w:lang w:eastAsia="ar-SA"/>
        </w:rPr>
        <w:t xml:space="preserve">iczba mieszkańców narodowości innej niż polska w stosunku do liczby ludności obszaru </w:t>
      </w:r>
      <w:r w:rsidR="00ED3778">
        <w:rPr>
          <w:rFonts w:ascii="Times New Roman" w:hAnsi="Times New Roman" w:cs="Times New Roman"/>
          <w:i/>
          <w:lang w:eastAsia="ar-SA"/>
        </w:rPr>
        <w:br/>
      </w:r>
      <w:r w:rsidR="00A71C52" w:rsidRPr="00ED3778">
        <w:rPr>
          <w:rFonts w:ascii="Times New Roman" w:hAnsi="Times New Roman" w:cs="Times New Roman"/>
          <w:i/>
          <w:lang w:eastAsia="ar-SA"/>
        </w:rPr>
        <w:t>z miejscowości</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Liczba mieszkańców narodowości innej niż polska </w:t>
      </w:r>
      <w:r w:rsidR="00A71C52" w:rsidRPr="00ED3778">
        <w:rPr>
          <w:rFonts w:ascii="Times New Roman" w:hAnsi="Times New Roman" w:cs="Times New Roman"/>
          <w:i/>
          <w:lang w:eastAsia="ar-SA"/>
        </w:rPr>
        <w:t>w skali gminy</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lastRenderedPageBreak/>
        <w:t xml:space="preserve"> Oferta zaję</w:t>
      </w:r>
      <w:r w:rsidR="00A71C52" w:rsidRPr="00ED3778">
        <w:rPr>
          <w:rFonts w:ascii="Times New Roman" w:hAnsi="Times New Roman" w:cs="Times New Roman"/>
          <w:i/>
          <w:lang w:eastAsia="ar-SA"/>
        </w:rPr>
        <w:t>ć pozaszkolnych dla dzieci i młodzieży (0-brak oferty, 1-są zajęcia)</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W</w:t>
      </w:r>
      <w:r w:rsidR="00A71C52" w:rsidRPr="00ED3778">
        <w:rPr>
          <w:rFonts w:ascii="Times New Roman" w:hAnsi="Times New Roman" w:cs="Times New Roman"/>
          <w:i/>
          <w:lang w:eastAsia="ar-SA"/>
        </w:rPr>
        <w:t>yniki z egzaminów klasy 6 szkoły podstawowej</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W</w:t>
      </w:r>
      <w:r w:rsidR="00A71C52" w:rsidRPr="00ED3778">
        <w:rPr>
          <w:rFonts w:ascii="Times New Roman" w:hAnsi="Times New Roman" w:cs="Times New Roman"/>
          <w:i/>
          <w:lang w:eastAsia="ar-SA"/>
        </w:rPr>
        <w:t>yniki egzaminów klasy 3 gimnazjum</w:t>
      </w:r>
    </w:p>
    <w:p w:rsidR="00A71C52" w:rsidRPr="00ED3778" w:rsidRDefault="00152FF8" w:rsidP="00E57167">
      <w:pPr>
        <w:pStyle w:val="Akapitzlist"/>
        <w:numPr>
          <w:ilvl w:val="1"/>
          <w:numId w:val="39"/>
        </w:numPr>
        <w:tabs>
          <w:tab w:val="clear" w:pos="1440"/>
          <w:tab w:val="num" w:pos="426"/>
        </w:tabs>
        <w:ind w:left="284" w:hanging="142"/>
        <w:jc w:val="both"/>
        <w:rPr>
          <w:rFonts w:ascii="Times New Roman" w:hAnsi="Times New Roman" w:cs="Times New Roman"/>
          <w:i/>
          <w:lang w:eastAsia="ar-SA"/>
        </w:rPr>
      </w:pPr>
      <w:r w:rsidRPr="00ED3778">
        <w:rPr>
          <w:rFonts w:ascii="Times New Roman" w:hAnsi="Times New Roman" w:cs="Times New Roman"/>
          <w:i/>
          <w:lang w:eastAsia="ar-SA"/>
        </w:rPr>
        <w:t xml:space="preserve"> L</w:t>
      </w:r>
      <w:r w:rsidR="00A71C52" w:rsidRPr="00ED3778">
        <w:rPr>
          <w:rFonts w:ascii="Times New Roman" w:hAnsi="Times New Roman" w:cs="Times New Roman"/>
          <w:i/>
          <w:lang w:eastAsia="ar-SA"/>
        </w:rPr>
        <w:t>iczba stałych wydarzeń kulturalnych w roku</w:t>
      </w:r>
    </w:p>
    <w:p w:rsidR="009E7F75" w:rsidRPr="002E0F3E" w:rsidRDefault="009E7F75" w:rsidP="00AC7ECD">
      <w:pPr>
        <w:pStyle w:val="Akapitzlist"/>
        <w:spacing w:after="0"/>
        <w:ind w:left="567"/>
        <w:jc w:val="both"/>
        <w:rPr>
          <w:rFonts w:cs="Tahoma"/>
          <w:b/>
        </w:rPr>
      </w:pPr>
    </w:p>
    <w:p w:rsidR="00EA7D35" w:rsidRPr="002E0F3E" w:rsidRDefault="009E7F75" w:rsidP="00E57167">
      <w:pPr>
        <w:pStyle w:val="Nagwek3"/>
        <w:numPr>
          <w:ilvl w:val="2"/>
          <w:numId w:val="40"/>
        </w:numPr>
        <w:spacing w:before="0" w:line="276" w:lineRule="auto"/>
        <w:rPr>
          <w:rFonts w:ascii="Times New Roman" w:hAnsi="Times New Roman" w:cs="Times New Roman"/>
          <w:b/>
          <w:color w:val="auto"/>
        </w:rPr>
      </w:pPr>
      <w:bookmarkStart w:id="25" w:name="_Toc442976533"/>
      <w:bookmarkStart w:id="26" w:name="_Toc480480930"/>
      <w:r w:rsidRPr="002E0F3E">
        <w:rPr>
          <w:rFonts w:ascii="Times New Roman" w:hAnsi="Times New Roman" w:cs="Times New Roman"/>
          <w:b/>
          <w:color w:val="auto"/>
        </w:rPr>
        <w:t>Struktura demograficzna</w:t>
      </w:r>
      <w:bookmarkEnd w:id="25"/>
      <w:bookmarkEnd w:id="26"/>
    </w:p>
    <w:p w:rsidR="0077390A" w:rsidRPr="002E0F3E" w:rsidRDefault="0077390A" w:rsidP="00AC7ECD">
      <w:pPr>
        <w:spacing w:after="0"/>
      </w:pPr>
    </w:p>
    <w:p w:rsidR="0015341D" w:rsidRPr="002E0F3E" w:rsidRDefault="00734F53" w:rsidP="0015341D">
      <w:pPr>
        <w:spacing w:after="0" w:line="276" w:lineRule="auto"/>
        <w:ind w:firstLine="708"/>
        <w:jc w:val="both"/>
        <w:rPr>
          <w:rFonts w:ascii="Times New Roman" w:hAnsi="Times New Roman" w:cs="Times New Roman"/>
        </w:rPr>
      </w:pPr>
      <w:r w:rsidRPr="002E0F3E">
        <w:rPr>
          <w:rFonts w:ascii="Times New Roman" w:hAnsi="Times New Roman" w:cs="Times New Roman"/>
        </w:rPr>
        <w:t xml:space="preserve">Liczba ludności </w:t>
      </w:r>
      <w:r w:rsidR="00AF3782" w:rsidRPr="002E0F3E">
        <w:rPr>
          <w:rFonts w:ascii="Times New Roman" w:hAnsi="Times New Roman" w:cs="Times New Roman"/>
        </w:rPr>
        <w:t xml:space="preserve">Gminy Łabowa od 2013 roku </w:t>
      </w:r>
      <w:r w:rsidR="00AF3782" w:rsidRPr="009B1613">
        <w:rPr>
          <w:rFonts w:ascii="Times New Roman" w:hAnsi="Times New Roman" w:cs="Times New Roman"/>
        </w:rPr>
        <w:t>systematycznie</w:t>
      </w:r>
      <w:r w:rsidR="009B533A" w:rsidRPr="009B1613">
        <w:rPr>
          <w:rFonts w:ascii="Times New Roman" w:hAnsi="Times New Roman" w:cs="Times New Roman"/>
        </w:rPr>
        <w:t xml:space="preserve"> wzrasta</w:t>
      </w:r>
      <w:r w:rsidR="00AF3782" w:rsidRPr="009B1613">
        <w:rPr>
          <w:rFonts w:ascii="Times New Roman" w:hAnsi="Times New Roman" w:cs="Times New Roman"/>
        </w:rPr>
        <w:t xml:space="preserve"> i w 2015 roku wynosiła 5900 osób.</w:t>
      </w:r>
      <w:r w:rsidR="000C18FA" w:rsidRPr="009B1613">
        <w:rPr>
          <w:rFonts w:ascii="Times New Roman" w:hAnsi="Times New Roman" w:cs="Times New Roman"/>
        </w:rPr>
        <w:t xml:space="preserve"> Średnia gęstość zaludnienia wynosi tu 49 os/km² i jest ona najmniejsza w całym Powiecie Nowosądeckim – kolejną słabo zaludnioną gminą jest Muszyna z 83 os/km². </w:t>
      </w:r>
      <w:r w:rsidR="002E0F3E" w:rsidRPr="009B1613">
        <w:rPr>
          <w:rFonts w:ascii="Times New Roman" w:hAnsi="Times New Roman" w:cs="Times New Roman"/>
        </w:rPr>
        <w:t xml:space="preserve">Gęstość zaludnienia </w:t>
      </w:r>
      <w:r w:rsidR="00ED3778" w:rsidRPr="009B1613">
        <w:rPr>
          <w:rFonts w:ascii="Times New Roman" w:hAnsi="Times New Roman" w:cs="Times New Roman"/>
        </w:rPr>
        <w:br/>
      </w:r>
      <w:r w:rsidR="009B533A" w:rsidRPr="009B1613">
        <w:rPr>
          <w:rFonts w:ascii="Times New Roman" w:hAnsi="Times New Roman" w:cs="Times New Roman"/>
        </w:rPr>
        <w:t>w Gminie Łabowa jest 4,5 razy</w:t>
      </w:r>
      <w:r w:rsidR="002E0F3E" w:rsidRPr="009B1613">
        <w:rPr>
          <w:rFonts w:ascii="Times New Roman" w:hAnsi="Times New Roman" w:cs="Times New Roman"/>
        </w:rPr>
        <w:t xml:space="preserve"> niższa od</w:t>
      </w:r>
      <w:r w:rsidR="000C18FA" w:rsidRPr="009B1613">
        <w:rPr>
          <w:rFonts w:ascii="Times New Roman" w:hAnsi="Times New Roman" w:cs="Times New Roman"/>
        </w:rPr>
        <w:t xml:space="preserve"> średniej gęstości zaludnienia województwa małopolskiego, liczącej około 221 osób/km², oraz </w:t>
      </w:r>
      <w:r w:rsidR="002E0F3E" w:rsidRPr="009B1613">
        <w:rPr>
          <w:rFonts w:ascii="Times New Roman" w:hAnsi="Times New Roman" w:cs="Times New Roman"/>
        </w:rPr>
        <w:t>2,3 raz</w:t>
      </w:r>
      <w:r w:rsidR="009B533A" w:rsidRPr="009B1613">
        <w:rPr>
          <w:rFonts w:ascii="Times New Roman" w:hAnsi="Times New Roman" w:cs="Times New Roman"/>
        </w:rPr>
        <w:t>y</w:t>
      </w:r>
      <w:r w:rsidR="002E0F3E" w:rsidRPr="009B1613">
        <w:rPr>
          <w:rFonts w:ascii="Times New Roman" w:hAnsi="Times New Roman" w:cs="Times New Roman"/>
        </w:rPr>
        <w:t xml:space="preserve"> niższa od średniej dla </w:t>
      </w:r>
      <w:r w:rsidR="000C18FA" w:rsidRPr="009B1613">
        <w:rPr>
          <w:rFonts w:ascii="Times New Roman" w:hAnsi="Times New Roman" w:cs="Times New Roman"/>
        </w:rPr>
        <w:t>gmin wiejskich wo</w:t>
      </w:r>
      <w:r w:rsidR="002E0F3E" w:rsidRPr="009B1613">
        <w:rPr>
          <w:rFonts w:ascii="Times New Roman" w:hAnsi="Times New Roman" w:cs="Times New Roman"/>
        </w:rPr>
        <w:t>jewództwa (średnio 111 osób/1km²</w:t>
      </w:r>
      <w:r w:rsidR="000C18FA" w:rsidRPr="009B1613">
        <w:rPr>
          <w:rFonts w:ascii="Times New Roman" w:hAnsi="Times New Roman" w:cs="Times New Roman"/>
        </w:rPr>
        <w:t>).</w:t>
      </w:r>
      <w:r w:rsidR="002E0F3E" w:rsidRPr="009B1613">
        <w:rPr>
          <w:rFonts w:ascii="Times New Roman" w:hAnsi="Times New Roman" w:cs="Times New Roman"/>
        </w:rPr>
        <w:t xml:space="preserve"> </w:t>
      </w:r>
      <w:r w:rsidR="009B533A" w:rsidRPr="009B1613">
        <w:rPr>
          <w:rFonts w:ascii="Times New Roman" w:hAnsi="Times New Roman" w:cs="Times New Roman"/>
        </w:rPr>
        <w:t xml:space="preserve">Największa liczba mieszkańców jest </w:t>
      </w:r>
      <w:r w:rsidR="000C18FA" w:rsidRPr="009B1613">
        <w:rPr>
          <w:rFonts w:ascii="Times New Roman" w:hAnsi="Times New Roman" w:cs="Times New Roman"/>
        </w:rPr>
        <w:t>kolejno</w:t>
      </w:r>
      <w:r w:rsidR="000C18FA" w:rsidRPr="002E0F3E">
        <w:rPr>
          <w:rFonts w:ascii="Times New Roman" w:hAnsi="Times New Roman" w:cs="Times New Roman"/>
        </w:rPr>
        <w:t xml:space="preserve"> </w:t>
      </w:r>
      <w:r w:rsidR="009B533A">
        <w:rPr>
          <w:rFonts w:ascii="Times New Roman" w:hAnsi="Times New Roman" w:cs="Times New Roman"/>
        </w:rPr>
        <w:t xml:space="preserve">w m. </w:t>
      </w:r>
      <w:r w:rsidR="000C18FA" w:rsidRPr="002E0F3E">
        <w:rPr>
          <w:rFonts w:ascii="Times New Roman" w:hAnsi="Times New Roman" w:cs="Times New Roman"/>
        </w:rPr>
        <w:t>Łabowa i Nowa Wieś, w których łącznie mieszka 44,5% mieszkańców całej gminy, na którą składa się 13 sołectw.</w:t>
      </w:r>
      <w:r w:rsidR="002E0F3E" w:rsidRPr="002E0F3E">
        <w:rPr>
          <w:rFonts w:ascii="Times New Roman" w:hAnsi="Times New Roman" w:cs="Times New Roman"/>
        </w:rPr>
        <w:t xml:space="preserve"> Zdecydowanie najsłabiej </w:t>
      </w:r>
      <w:r w:rsidR="00D31D56">
        <w:rPr>
          <w:rFonts w:ascii="Times New Roman" w:hAnsi="Times New Roman" w:cs="Times New Roman"/>
        </w:rPr>
        <w:t>zaludnioną miejscowością jest U</w:t>
      </w:r>
      <w:r w:rsidR="002E0F3E" w:rsidRPr="002E0F3E">
        <w:rPr>
          <w:rFonts w:ascii="Times New Roman" w:hAnsi="Times New Roman" w:cs="Times New Roman"/>
        </w:rPr>
        <w:t>hryń z 69 mieszkańcami.</w:t>
      </w:r>
    </w:p>
    <w:p w:rsidR="0077390A" w:rsidRPr="002E0F3E" w:rsidRDefault="0077390A" w:rsidP="009E7F75">
      <w:pPr>
        <w:spacing w:after="0"/>
        <w:ind w:firstLine="708"/>
        <w:jc w:val="both"/>
      </w:pPr>
    </w:p>
    <w:p w:rsidR="009E7F75" w:rsidRPr="002E0F3E" w:rsidRDefault="00AF3782" w:rsidP="00A90EC4">
      <w:pPr>
        <w:spacing w:after="0" w:line="276" w:lineRule="auto"/>
        <w:jc w:val="both"/>
        <w:rPr>
          <w:rFonts w:ascii="Times New Roman" w:hAnsi="Times New Roman" w:cs="Times New Roman"/>
          <w:b/>
        </w:rPr>
      </w:pPr>
      <w:r w:rsidRPr="002E0F3E">
        <w:rPr>
          <w:rFonts w:ascii="Times New Roman" w:hAnsi="Times New Roman" w:cs="Times New Roman"/>
          <w:b/>
        </w:rPr>
        <w:t>Tabela 1</w:t>
      </w:r>
      <w:r w:rsidR="0020342B">
        <w:rPr>
          <w:rFonts w:ascii="Times New Roman" w:hAnsi="Times New Roman" w:cs="Times New Roman"/>
          <w:b/>
        </w:rPr>
        <w:t>7</w:t>
      </w:r>
      <w:r w:rsidRPr="002E0F3E">
        <w:rPr>
          <w:rFonts w:ascii="Times New Roman" w:hAnsi="Times New Roman" w:cs="Times New Roman"/>
          <w:b/>
        </w:rPr>
        <w:t xml:space="preserve">. Liczba ludności zameldowanej w poszczególnych miejscowościach Gminy Łabowa </w:t>
      </w:r>
      <w:r w:rsidR="00ED3778">
        <w:rPr>
          <w:rFonts w:ascii="Times New Roman" w:hAnsi="Times New Roman" w:cs="Times New Roman"/>
          <w:b/>
        </w:rPr>
        <w:br/>
      </w:r>
      <w:r w:rsidRPr="002E0F3E">
        <w:rPr>
          <w:rFonts w:ascii="Times New Roman" w:hAnsi="Times New Roman" w:cs="Times New Roman"/>
          <w:b/>
        </w:rPr>
        <w:t>w latach 2013-2015 (stan na 31.XII)</w:t>
      </w:r>
    </w:p>
    <w:tbl>
      <w:tblPr>
        <w:tblStyle w:val="Tabelasiatki2akcent51"/>
        <w:tblW w:w="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20"/>
        <w:gridCol w:w="960"/>
        <w:gridCol w:w="960"/>
      </w:tblGrid>
      <w:tr w:rsidR="00AF3782" w:rsidRPr="00ED3778" w:rsidTr="00ED377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Rok</w:t>
            </w:r>
          </w:p>
        </w:tc>
        <w:tc>
          <w:tcPr>
            <w:tcW w:w="1120" w:type="dxa"/>
            <w:tcBorders>
              <w:top w:val="none" w:sz="0" w:space="0" w:color="auto"/>
              <w:left w:val="none" w:sz="0" w:space="0" w:color="auto"/>
              <w:bottom w:val="none" w:sz="0" w:space="0" w:color="auto"/>
              <w:right w:val="none" w:sz="0" w:space="0" w:color="auto"/>
            </w:tcBorders>
            <w:hideMark/>
          </w:tcPr>
          <w:p w:rsidR="00AF3782" w:rsidRPr="00ED3778" w:rsidRDefault="00AF3782" w:rsidP="00AF378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2013</w:t>
            </w:r>
          </w:p>
        </w:tc>
        <w:tc>
          <w:tcPr>
            <w:tcW w:w="960" w:type="dxa"/>
            <w:tcBorders>
              <w:top w:val="none" w:sz="0" w:space="0" w:color="auto"/>
              <w:left w:val="none" w:sz="0" w:space="0" w:color="auto"/>
              <w:bottom w:val="none" w:sz="0" w:space="0" w:color="auto"/>
              <w:right w:val="none" w:sz="0" w:space="0" w:color="auto"/>
            </w:tcBorders>
            <w:hideMark/>
          </w:tcPr>
          <w:p w:rsidR="00AF3782" w:rsidRPr="00ED3778" w:rsidRDefault="00AF3782" w:rsidP="00AF378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2014</w:t>
            </w:r>
          </w:p>
        </w:tc>
        <w:tc>
          <w:tcPr>
            <w:tcW w:w="960" w:type="dxa"/>
            <w:tcBorders>
              <w:top w:val="none" w:sz="0" w:space="0" w:color="auto"/>
              <w:left w:val="none" w:sz="0" w:space="0" w:color="auto"/>
              <w:bottom w:val="none" w:sz="0" w:space="0" w:color="auto"/>
            </w:tcBorders>
            <w:hideMark/>
          </w:tcPr>
          <w:p w:rsidR="00AF3782" w:rsidRPr="00ED3778" w:rsidRDefault="00AF3782" w:rsidP="00AF378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2015</w:t>
            </w:r>
          </w:p>
        </w:tc>
      </w:tr>
      <w:tr w:rsidR="00AF3782" w:rsidRPr="00ED3778" w:rsidTr="00ED37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jc w:val="both"/>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Barnowiec</w:t>
            </w:r>
          </w:p>
        </w:tc>
        <w:tc>
          <w:tcPr>
            <w:tcW w:w="112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197</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211</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211</w:t>
            </w:r>
          </w:p>
        </w:tc>
      </w:tr>
      <w:tr w:rsidR="00AF3782" w:rsidRPr="00ED3778" w:rsidTr="00ED3778">
        <w:trPr>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Czaczów</w:t>
            </w:r>
          </w:p>
        </w:tc>
        <w:tc>
          <w:tcPr>
            <w:tcW w:w="112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549</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559</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563</w:t>
            </w:r>
          </w:p>
        </w:tc>
      </w:tr>
      <w:tr w:rsidR="00AF3782" w:rsidRPr="00ED3778" w:rsidTr="00ED37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Maciejowa</w:t>
            </w:r>
          </w:p>
        </w:tc>
        <w:tc>
          <w:tcPr>
            <w:tcW w:w="112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681</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720</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717</w:t>
            </w:r>
          </w:p>
        </w:tc>
      </w:tr>
      <w:tr w:rsidR="00AF3782" w:rsidRPr="00ED3778" w:rsidTr="00ED3778">
        <w:trPr>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Składziste</w:t>
            </w:r>
          </w:p>
        </w:tc>
        <w:tc>
          <w:tcPr>
            <w:tcW w:w="112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188</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189</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198</w:t>
            </w:r>
          </w:p>
        </w:tc>
      </w:tr>
      <w:tr w:rsidR="00AF3782" w:rsidRPr="00ED3778" w:rsidTr="00ED37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Łabowa</w:t>
            </w:r>
          </w:p>
        </w:tc>
        <w:tc>
          <w:tcPr>
            <w:tcW w:w="112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1496</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1557</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1586</w:t>
            </w:r>
          </w:p>
        </w:tc>
      </w:tr>
      <w:tr w:rsidR="00AF3782" w:rsidRPr="00ED3778" w:rsidTr="00ED3778">
        <w:trPr>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Łabowiec</w:t>
            </w:r>
          </w:p>
        </w:tc>
        <w:tc>
          <w:tcPr>
            <w:tcW w:w="112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112</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120</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119</w:t>
            </w:r>
          </w:p>
        </w:tc>
      </w:tr>
      <w:tr w:rsidR="00AF3782" w:rsidRPr="00ED3778" w:rsidTr="00ED37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Uhryń</w:t>
            </w:r>
          </w:p>
        </w:tc>
        <w:tc>
          <w:tcPr>
            <w:tcW w:w="112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65</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71</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69</w:t>
            </w:r>
          </w:p>
        </w:tc>
      </w:tr>
      <w:tr w:rsidR="00AF3782" w:rsidRPr="00ED3778" w:rsidTr="00ED3778">
        <w:trPr>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Kotów</w:t>
            </w:r>
          </w:p>
        </w:tc>
        <w:tc>
          <w:tcPr>
            <w:tcW w:w="112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218</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246</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252</w:t>
            </w:r>
          </w:p>
        </w:tc>
      </w:tr>
      <w:tr w:rsidR="00AF3782" w:rsidRPr="00ED3778" w:rsidTr="00ED37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Kamianna</w:t>
            </w:r>
          </w:p>
        </w:tc>
        <w:tc>
          <w:tcPr>
            <w:tcW w:w="112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205</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217</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217</w:t>
            </w:r>
          </w:p>
        </w:tc>
      </w:tr>
      <w:tr w:rsidR="00AF3782" w:rsidRPr="00ED3778" w:rsidTr="00ED3778">
        <w:trPr>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Nowa Wieś</w:t>
            </w:r>
          </w:p>
        </w:tc>
        <w:tc>
          <w:tcPr>
            <w:tcW w:w="112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991</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1014</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1036</w:t>
            </w:r>
          </w:p>
        </w:tc>
      </w:tr>
      <w:tr w:rsidR="00AF3782" w:rsidRPr="00ED3778" w:rsidTr="00ED37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Łosie</w:t>
            </w:r>
          </w:p>
        </w:tc>
        <w:tc>
          <w:tcPr>
            <w:tcW w:w="112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224</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236</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241</w:t>
            </w:r>
          </w:p>
        </w:tc>
      </w:tr>
      <w:tr w:rsidR="00AF3782" w:rsidRPr="00ED3778" w:rsidTr="00ED3778">
        <w:trPr>
          <w:trHeight w:val="28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Roztoka Wielka</w:t>
            </w:r>
          </w:p>
        </w:tc>
        <w:tc>
          <w:tcPr>
            <w:tcW w:w="112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397</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416</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419</w:t>
            </w:r>
          </w:p>
        </w:tc>
      </w:tr>
      <w:tr w:rsidR="00AF3782" w:rsidRPr="00ED3778" w:rsidTr="00ED377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Krzyżówka</w:t>
            </w:r>
          </w:p>
        </w:tc>
        <w:tc>
          <w:tcPr>
            <w:tcW w:w="112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257</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270</w:t>
            </w:r>
          </w:p>
        </w:tc>
        <w:tc>
          <w:tcPr>
            <w:tcW w:w="960" w:type="dxa"/>
            <w:hideMark/>
          </w:tcPr>
          <w:p w:rsidR="00AF3782" w:rsidRPr="00ED3778" w:rsidRDefault="00AF3782" w:rsidP="00AF37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272</w:t>
            </w:r>
          </w:p>
        </w:tc>
      </w:tr>
      <w:tr w:rsidR="00AF3782" w:rsidRPr="00ED3778" w:rsidTr="00ED3778">
        <w:trPr>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AF3782" w:rsidRPr="00ED3778" w:rsidRDefault="00AF3782" w:rsidP="00AF3782">
            <w:pPr>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Razem Gmina</w:t>
            </w:r>
          </w:p>
        </w:tc>
        <w:tc>
          <w:tcPr>
            <w:tcW w:w="112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5580</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5826</w:t>
            </w:r>
          </w:p>
        </w:tc>
        <w:tc>
          <w:tcPr>
            <w:tcW w:w="960" w:type="dxa"/>
            <w:hideMark/>
          </w:tcPr>
          <w:p w:rsidR="00AF3782" w:rsidRPr="00ED3778" w:rsidRDefault="00AF3782" w:rsidP="00AF37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ED3778">
              <w:rPr>
                <w:rFonts w:ascii="Times New Roman" w:eastAsia="Times New Roman" w:hAnsi="Times New Roman" w:cs="Times New Roman"/>
                <w:color w:val="000000"/>
                <w:sz w:val="20"/>
                <w:szCs w:val="20"/>
                <w:lang w:eastAsia="pl-PL"/>
              </w:rPr>
              <w:t>5900</w:t>
            </w:r>
          </w:p>
        </w:tc>
      </w:tr>
    </w:tbl>
    <w:p w:rsidR="00A90EC4" w:rsidRPr="002E0F3E" w:rsidRDefault="00A72F3F" w:rsidP="00A90EC4">
      <w:pPr>
        <w:spacing w:after="0" w:line="276" w:lineRule="auto"/>
        <w:jc w:val="both"/>
        <w:rPr>
          <w:rFonts w:ascii="Times New Roman" w:hAnsi="Times New Roman" w:cs="Times New Roman"/>
        </w:rPr>
      </w:pPr>
      <w:r w:rsidRPr="002E0F3E">
        <w:rPr>
          <w:rFonts w:ascii="Times New Roman" w:hAnsi="Times New Roman" w:cs="Times New Roman"/>
          <w:i/>
          <w:sz w:val="20"/>
        </w:rPr>
        <w:t xml:space="preserve">Źródło: Urząd </w:t>
      </w:r>
      <w:r w:rsidR="00AF3782" w:rsidRPr="002E0F3E">
        <w:rPr>
          <w:rFonts w:ascii="Times New Roman" w:hAnsi="Times New Roman" w:cs="Times New Roman"/>
          <w:i/>
          <w:sz w:val="20"/>
        </w:rPr>
        <w:t>Gminy Łabowa</w:t>
      </w:r>
    </w:p>
    <w:p w:rsidR="00A72F3F" w:rsidRPr="003374DA" w:rsidRDefault="00A72F3F" w:rsidP="00A90EC4">
      <w:pPr>
        <w:spacing w:after="0" w:line="276" w:lineRule="auto"/>
        <w:jc w:val="both"/>
        <w:rPr>
          <w:rFonts w:ascii="Times New Roman" w:hAnsi="Times New Roman" w:cs="Times New Roman"/>
          <w:color w:val="FF0000"/>
        </w:rPr>
      </w:pPr>
    </w:p>
    <w:p w:rsidR="00526EDE" w:rsidRPr="002E0F3E" w:rsidRDefault="00526EDE" w:rsidP="00225914">
      <w:pPr>
        <w:spacing w:after="0" w:line="276" w:lineRule="auto"/>
        <w:ind w:firstLine="708"/>
        <w:jc w:val="both"/>
        <w:rPr>
          <w:rFonts w:ascii="Times New Roman" w:hAnsi="Times New Roman" w:cs="Times New Roman"/>
        </w:rPr>
      </w:pPr>
      <w:r w:rsidRPr="002E0F3E">
        <w:rPr>
          <w:rFonts w:ascii="Times New Roman" w:hAnsi="Times New Roman" w:cs="Times New Roman"/>
        </w:rPr>
        <w:t xml:space="preserve">Analizując strukturę demograficzną </w:t>
      </w:r>
      <w:r w:rsidR="002E0F3E" w:rsidRPr="002E0F3E">
        <w:rPr>
          <w:rFonts w:ascii="Times New Roman" w:hAnsi="Times New Roman" w:cs="Times New Roman"/>
        </w:rPr>
        <w:t xml:space="preserve">gminy </w:t>
      </w:r>
      <w:r w:rsidRPr="002E0F3E">
        <w:rPr>
          <w:rFonts w:ascii="Times New Roman" w:hAnsi="Times New Roman" w:cs="Times New Roman"/>
        </w:rPr>
        <w:t>na tle innych gmin Powiatu Nowos</w:t>
      </w:r>
      <w:r w:rsidR="002E0F3E" w:rsidRPr="002E0F3E">
        <w:rPr>
          <w:rFonts w:ascii="Times New Roman" w:hAnsi="Times New Roman" w:cs="Times New Roman"/>
        </w:rPr>
        <w:t>ądeckiego można stwierdzi</w:t>
      </w:r>
      <w:r w:rsidR="006532D8">
        <w:rPr>
          <w:rFonts w:ascii="Times New Roman" w:hAnsi="Times New Roman" w:cs="Times New Roman"/>
        </w:rPr>
        <w:t>ć</w:t>
      </w:r>
      <w:r w:rsidR="002E0F3E" w:rsidRPr="002E0F3E">
        <w:rPr>
          <w:rFonts w:ascii="Times New Roman" w:hAnsi="Times New Roman" w:cs="Times New Roman"/>
        </w:rPr>
        <w:t xml:space="preserve">, iż Gmina Łabowa jest zaraz po Rytrze najmniej zaludnioną </w:t>
      </w:r>
      <w:r w:rsidR="006532D8">
        <w:rPr>
          <w:rFonts w:ascii="Times New Roman" w:hAnsi="Times New Roman" w:cs="Times New Roman"/>
        </w:rPr>
        <w:t>gminą</w:t>
      </w:r>
      <w:r w:rsidR="002E0F3E" w:rsidRPr="002E0F3E">
        <w:rPr>
          <w:rFonts w:ascii="Times New Roman" w:hAnsi="Times New Roman" w:cs="Times New Roman"/>
        </w:rPr>
        <w:t xml:space="preserve"> Pomimo tego </w:t>
      </w:r>
      <w:r w:rsidR="006532D8">
        <w:rPr>
          <w:rFonts w:ascii="Times New Roman" w:hAnsi="Times New Roman" w:cs="Times New Roman"/>
        </w:rPr>
        <w:t xml:space="preserve">                                    </w:t>
      </w:r>
      <w:r w:rsidR="002E0F3E" w:rsidRPr="002E0F3E">
        <w:rPr>
          <w:rFonts w:ascii="Times New Roman" w:hAnsi="Times New Roman" w:cs="Times New Roman"/>
        </w:rPr>
        <w:t>w ostatnich latach obserwuje się systematyczny wzrost jej mieszkańców.</w:t>
      </w:r>
    </w:p>
    <w:p w:rsidR="00526EDE" w:rsidRDefault="00526EDE" w:rsidP="00A90EC4">
      <w:pPr>
        <w:spacing w:after="0" w:line="276" w:lineRule="auto"/>
        <w:jc w:val="both"/>
        <w:rPr>
          <w:rFonts w:ascii="Times New Roman" w:hAnsi="Times New Roman" w:cs="Times New Roman"/>
        </w:rPr>
      </w:pPr>
    </w:p>
    <w:p w:rsidR="00ED3778" w:rsidRDefault="00ED3778" w:rsidP="00A90EC4">
      <w:pPr>
        <w:spacing w:after="0" w:line="276" w:lineRule="auto"/>
        <w:jc w:val="both"/>
        <w:rPr>
          <w:rFonts w:ascii="Times New Roman" w:hAnsi="Times New Roman" w:cs="Times New Roman"/>
        </w:rPr>
      </w:pPr>
    </w:p>
    <w:p w:rsidR="00ED3778" w:rsidRDefault="00ED3778" w:rsidP="00A90EC4">
      <w:pPr>
        <w:spacing w:after="0" w:line="276" w:lineRule="auto"/>
        <w:jc w:val="both"/>
        <w:rPr>
          <w:rFonts w:ascii="Times New Roman" w:hAnsi="Times New Roman" w:cs="Times New Roman"/>
        </w:rPr>
      </w:pPr>
    </w:p>
    <w:p w:rsidR="00ED3778" w:rsidRDefault="00ED3778" w:rsidP="00A90EC4">
      <w:pPr>
        <w:spacing w:after="0" w:line="276" w:lineRule="auto"/>
        <w:jc w:val="both"/>
        <w:rPr>
          <w:rFonts w:ascii="Times New Roman" w:hAnsi="Times New Roman" w:cs="Times New Roman"/>
        </w:rPr>
      </w:pPr>
    </w:p>
    <w:p w:rsidR="00ED3778" w:rsidRDefault="00ED3778" w:rsidP="00A90EC4">
      <w:pPr>
        <w:spacing w:after="0" w:line="276" w:lineRule="auto"/>
        <w:jc w:val="both"/>
        <w:rPr>
          <w:rFonts w:ascii="Times New Roman" w:hAnsi="Times New Roman" w:cs="Times New Roman"/>
        </w:rPr>
      </w:pPr>
    </w:p>
    <w:p w:rsidR="00ED3778" w:rsidRDefault="00ED3778" w:rsidP="00A90EC4">
      <w:pPr>
        <w:spacing w:after="0" w:line="276" w:lineRule="auto"/>
        <w:jc w:val="both"/>
        <w:rPr>
          <w:rFonts w:ascii="Times New Roman" w:hAnsi="Times New Roman" w:cs="Times New Roman"/>
        </w:rPr>
      </w:pPr>
    </w:p>
    <w:p w:rsidR="00ED3778" w:rsidRDefault="00ED3778" w:rsidP="00A90EC4">
      <w:pPr>
        <w:spacing w:after="0" w:line="276" w:lineRule="auto"/>
        <w:jc w:val="both"/>
        <w:rPr>
          <w:rFonts w:ascii="Times New Roman" w:hAnsi="Times New Roman" w:cs="Times New Roman"/>
        </w:rPr>
      </w:pPr>
    </w:p>
    <w:p w:rsidR="00ED3778" w:rsidRDefault="00ED3778" w:rsidP="00A90EC4">
      <w:pPr>
        <w:spacing w:after="0" w:line="276" w:lineRule="auto"/>
        <w:jc w:val="both"/>
        <w:rPr>
          <w:rFonts w:ascii="Times New Roman" w:hAnsi="Times New Roman" w:cs="Times New Roman"/>
        </w:rPr>
      </w:pPr>
    </w:p>
    <w:p w:rsidR="00ED3778" w:rsidRDefault="00ED3778" w:rsidP="00A90EC4">
      <w:pPr>
        <w:spacing w:after="0" w:line="276" w:lineRule="auto"/>
        <w:jc w:val="both"/>
        <w:rPr>
          <w:rFonts w:ascii="Times New Roman" w:hAnsi="Times New Roman" w:cs="Times New Roman"/>
        </w:rPr>
      </w:pPr>
    </w:p>
    <w:p w:rsidR="00ED3778" w:rsidRDefault="00ED3778" w:rsidP="00A90EC4">
      <w:pPr>
        <w:spacing w:after="0" w:line="276" w:lineRule="auto"/>
        <w:jc w:val="both"/>
        <w:rPr>
          <w:rFonts w:ascii="Times New Roman" w:hAnsi="Times New Roman" w:cs="Times New Roman"/>
        </w:rPr>
      </w:pPr>
    </w:p>
    <w:p w:rsidR="00ED3778" w:rsidRPr="002E0F3E" w:rsidRDefault="00ED3778" w:rsidP="00A90EC4">
      <w:pPr>
        <w:spacing w:after="0" w:line="276" w:lineRule="auto"/>
        <w:jc w:val="both"/>
        <w:rPr>
          <w:rFonts w:ascii="Times New Roman" w:hAnsi="Times New Roman" w:cs="Times New Roman"/>
        </w:rPr>
      </w:pPr>
    </w:p>
    <w:p w:rsidR="00526EDE" w:rsidRPr="002E0F3E" w:rsidRDefault="00526EDE" w:rsidP="00A90EC4">
      <w:pPr>
        <w:spacing w:after="0" w:line="276" w:lineRule="auto"/>
        <w:jc w:val="both"/>
        <w:rPr>
          <w:rFonts w:ascii="Times New Roman" w:hAnsi="Times New Roman" w:cs="Times New Roman"/>
          <w:b/>
        </w:rPr>
      </w:pPr>
      <w:r w:rsidRPr="002E0F3E">
        <w:rPr>
          <w:rFonts w:ascii="Times New Roman" w:hAnsi="Times New Roman" w:cs="Times New Roman"/>
          <w:b/>
        </w:rPr>
        <w:lastRenderedPageBreak/>
        <w:t xml:space="preserve">Tabela </w:t>
      </w:r>
      <w:r w:rsidR="00594132" w:rsidRPr="002E0F3E">
        <w:rPr>
          <w:rFonts w:ascii="Times New Roman" w:hAnsi="Times New Roman" w:cs="Times New Roman"/>
          <w:b/>
        </w:rPr>
        <w:t>1</w:t>
      </w:r>
      <w:r w:rsidR="0020342B">
        <w:rPr>
          <w:rFonts w:ascii="Times New Roman" w:hAnsi="Times New Roman" w:cs="Times New Roman"/>
          <w:b/>
        </w:rPr>
        <w:t>8</w:t>
      </w:r>
      <w:r w:rsidRPr="002E0F3E">
        <w:rPr>
          <w:rFonts w:ascii="Times New Roman" w:hAnsi="Times New Roman" w:cs="Times New Roman"/>
          <w:b/>
        </w:rPr>
        <w:t>. Ilość mieszkańców Powiatu Nowosądeckiego wg gmin w latach 2009 - 2014</w:t>
      </w:r>
    </w:p>
    <w:tbl>
      <w:tblPr>
        <w:tblStyle w:val="Tabelasiatki2akcent51"/>
        <w:tblW w:w="46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995"/>
        <w:gridCol w:w="1135"/>
        <w:gridCol w:w="991"/>
        <w:gridCol w:w="991"/>
        <w:gridCol w:w="991"/>
        <w:gridCol w:w="991"/>
      </w:tblGrid>
      <w:tr w:rsidR="004667DA" w:rsidRPr="00505B68" w:rsidTr="00505B6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bottom w:val="none" w:sz="0" w:space="0" w:color="auto"/>
            </w:tcBorders>
            <w:hideMark/>
          </w:tcPr>
          <w:p w:rsidR="00225914" w:rsidRPr="00505B68" w:rsidRDefault="00225914" w:rsidP="00225914">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Ilość mieszkańców Powiatu Nowosądeckiego wg gmin w latach 2009 - 2014</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Gminy/ lata</w:t>
            </w:r>
          </w:p>
        </w:tc>
        <w:tc>
          <w:tcPr>
            <w:tcW w:w="595"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2009 r.</w:t>
            </w:r>
          </w:p>
        </w:tc>
        <w:tc>
          <w:tcPr>
            <w:tcW w:w="679"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2010 r.</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2011 r.</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2012 r.</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2013 r.</w:t>
            </w:r>
          </w:p>
        </w:tc>
        <w:tc>
          <w:tcPr>
            <w:tcW w:w="594"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2014 r.</w:t>
            </w:r>
          </w:p>
        </w:tc>
      </w:tr>
      <w:tr w:rsidR="002E0F3E" w:rsidRPr="00505B68" w:rsidTr="00505B68">
        <w:trPr>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Chełmiec</w:t>
            </w:r>
          </w:p>
        </w:tc>
        <w:tc>
          <w:tcPr>
            <w:tcW w:w="595"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25 800</w:t>
            </w:r>
          </w:p>
        </w:tc>
        <w:tc>
          <w:tcPr>
            <w:tcW w:w="679"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26 128</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26 586</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26 897</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27 125</w:t>
            </w:r>
          </w:p>
        </w:tc>
        <w:tc>
          <w:tcPr>
            <w:tcW w:w="594"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27 386</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Gródek n/ Dunajcem</w:t>
            </w:r>
          </w:p>
        </w:tc>
        <w:tc>
          <w:tcPr>
            <w:tcW w:w="595"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9 035</w:t>
            </w:r>
          </w:p>
        </w:tc>
        <w:tc>
          <w:tcPr>
            <w:tcW w:w="679"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9 032</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9 155</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9 164</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9 205</w:t>
            </w:r>
          </w:p>
        </w:tc>
        <w:tc>
          <w:tcPr>
            <w:tcW w:w="594"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9 194</w:t>
            </w:r>
          </w:p>
        </w:tc>
      </w:tr>
      <w:tr w:rsidR="002E0F3E" w:rsidRPr="00505B68" w:rsidTr="00505B68">
        <w:trPr>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Grybów miasto</w:t>
            </w:r>
          </w:p>
        </w:tc>
        <w:tc>
          <w:tcPr>
            <w:tcW w:w="595"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5 979</w:t>
            </w:r>
          </w:p>
        </w:tc>
        <w:tc>
          <w:tcPr>
            <w:tcW w:w="679"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5 952</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6 214</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6 175</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6 086</w:t>
            </w:r>
          </w:p>
        </w:tc>
        <w:tc>
          <w:tcPr>
            <w:tcW w:w="594"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6 063</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xml:space="preserve">Grybów gmina </w:t>
            </w:r>
          </w:p>
        </w:tc>
        <w:tc>
          <w:tcPr>
            <w:tcW w:w="595"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23 273</w:t>
            </w:r>
          </w:p>
        </w:tc>
        <w:tc>
          <w:tcPr>
            <w:tcW w:w="679"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23 521</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24 041</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24 216</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24 402</w:t>
            </w:r>
          </w:p>
        </w:tc>
        <w:tc>
          <w:tcPr>
            <w:tcW w:w="594"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24 617</w:t>
            </w:r>
          </w:p>
        </w:tc>
      </w:tr>
      <w:tr w:rsidR="002E0F3E" w:rsidRPr="00505B68" w:rsidTr="00505B68">
        <w:trPr>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Kamionka Wielka</w:t>
            </w:r>
          </w:p>
        </w:tc>
        <w:tc>
          <w:tcPr>
            <w:tcW w:w="595"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9 611</w:t>
            </w:r>
          </w:p>
        </w:tc>
        <w:tc>
          <w:tcPr>
            <w:tcW w:w="679"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9 725</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9 791</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9 929</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10 026</w:t>
            </w:r>
          </w:p>
        </w:tc>
        <w:tc>
          <w:tcPr>
            <w:tcW w:w="594"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10 100</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Korzenna</w:t>
            </w:r>
          </w:p>
        </w:tc>
        <w:tc>
          <w:tcPr>
            <w:tcW w:w="595"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13 588</w:t>
            </w:r>
          </w:p>
        </w:tc>
        <w:tc>
          <w:tcPr>
            <w:tcW w:w="679"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13 665</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13 942</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14 023</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14 128</w:t>
            </w:r>
          </w:p>
        </w:tc>
        <w:tc>
          <w:tcPr>
            <w:tcW w:w="594"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14 197</w:t>
            </w:r>
          </w:p>
        </w:tc>
      </w:tr>
      <w:tr w:rsidR="002E0F3E" w:rsidRPr="00505B68" w:rsidTr="00505B68">
        <w:trPr>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xml:space="preserve">Krynica </w:t>
            </w:r>
          </w:p>
        </w:tc>
        <w:tc>
          <w:tcPr>
            <w:tcW w:w="595"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16 533</w:t>
            </w:r>
          </w:p>
        </w:tc>
        <w:tc>
          <w:tcPr>
            <w:tcW w:w="679"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16 457</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17 046</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16 980</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16 991</w:t>
            </w:r>
          </w:p>
        </w:tc>
        <w:tc>
          <w:tcPr>
            <w:tcW w:w="594"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16 862</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Łabowa</w:t>
            </w:r>
          </w:p>
        </w:tc>
        <w:tc>
          <w:tcPr>
            <w:tcW w:w="595"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5 385</w:t>
            </w:r>
          </w:p>
        </w:tc>
        <w:tc>
          <w:tcPr>
            <w:tcW w:w="679"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5 475</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5 676</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5 711</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5 763</w:t>
            </w:r>
          </w:p>
        </w:tc>
        <w:tc>
          <w:tcPr>
            <w:tcW w:w="594"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5 831</w:t>
            </w:r>
          </w:p>
        </w:tc>
      </w:tr>
      <w:tr w:rsidR="002E0F3E" w:rsidRPr="00505B68" w:rsidTr="00505B68">
        <w:trPr>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Łącko</w:t>
            </w:r>
          </w:p>
        </w:tc>
        <w:tc>
          <w:tcPr>
            <w:tcW w:w="595"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15 261</w:t>
            </w:r>
          </w:p>
        </w:tc>
        <w:tc>
          <w:tcPr>
            <w:tcW w:w="679"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15 425</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15 780</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15 930</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16 051</w:t>
            </w:r>
          </w:p>
        </w:tc>
        <w:tc>
          <w:tcPr>
            <w:tcW w:w="594"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16 116</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Łososina Dolna</w:t>
            </w:r>
          </w:p>
        </w:tc>
        <w:tc>
          <w:tcPr>
            <w:tcW w:w="595"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10 079</w:t>
            </w:r>
          </w:p>
        </w:tc>
        <w:tc>
          <w:tcPr>
            <w:tcW w:w="679"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10 175</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10 515</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10 603</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10 662</w:t>
            </w:r>
          </w:p>
        </w:tc>
        <w:tc>
          <w:tcPr>
            <w:tcW w:w="594"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10 702</w:t>
            </w:r>
          </w:p>
        </w:tc>
      </w:tr>
      <w:tr w:rsidR="002E0F3E" w:rsidRPr="00505B68" w:rsidTr="00505B68">
        <w:trPr>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xml:space="preserve">Muszyna </w:t>
            </w:r>
          </w:p>
        </w:tc>
        <w:tc>
          <w:tcPr>
            <w:tcW w:w="595"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11 464</w:t>
            </w:r>
          </w:p>
        </w:tc>
        <w:tc>
          <w:tcPr>
            <w:tcW w:w="679"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11 494</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11 697</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11 766</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11 730</w:t>
            </w:r>
          </w:p>
        </w:tc>
        <w:tc>
          <w:tcPr>
            <w:tcW w:w="594"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11 693</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Nawojowa</w:t>
            </w:r>
          </w:p>
        </w:tc>
        <w:tc>
          <w:tcPr>
            <w:tcW w:w="595"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8 029</w:t>
            </w:r>
          </w:p>
        </w:tc>
        <w:tc>
          <w:tcPr>
            <w:tcW w:w="679"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8 085</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8 188</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8 259</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8 372</w:t>
            </w:r>
          </w:p>
        </w:tc>
        <w:tc>
          <w:tcPr>
            <w:tcW w:w="594"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8 424</w:t>
            </w:r>
          </w:p>
        </w:tc>
      </w:tr>
      <w:tr w:rsidR="002E0F3E" w:rsidRPr="00505B68" w:rsidTr="00505B68">
        <w:trPr>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xml:space="preserve">Piwniczna </w:t>
            </w:r>
          </w:p>
        </w:tc>
        <w:tc>
          <w:tcPr>
            <w:tcW w:w="595"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10 505</w:t>
            </w:r>
          </w:p>
        </w:tc>
        <w:tc>
          <w:tcPr>
            <w:tcW w:w="679"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10 494</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10 693</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10 688</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10 683</w:t>
            </w:r>
          </w:p>
        </w:tc>
        <w:tc>
          <w:tcPr>
            <w:tcW w:w="594"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10 667</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Podegrodzie</w:t>
            </w:r>
          </w:p>
        </w:tc>
        <w:tc>
          <w:tcPr>
            <w:tcW w:w="595"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11 935</w:t>
            </w:r>
          </w:p>
        </w:tc>
        <w:tc>
          <w:tcPr>
            <w:tcW w:w="679"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12 072</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12 397</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12 487</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12 589</w:t>
            </w:r>
          </w:p>
        </w:tc>
        <w:tc>
          <w:tcPr>
            <w:tcW w:w="594"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12 729</w:t>
            </w:r>
          </w:p>
        </w:tc>
      </w:tr>
      <w:tr w:rsidR="002E0F3E" w:rsidRPr="00505B68" w:rsidTr="00505B68">
        <w:trPr>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Rytro</w:t>
            </w:r>
          </w:p>
        </w:tc>
        <w:tc>
          <w:tcPr>
            <w:tcW w:w="595"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3 654</w:t>
            </w:r>
          </w:p>
        </w:tc>
        <w:tc>
          <w:tcPr>
            <w:tcW w:w="679"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3 678</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3 813</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3 841</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3 842</w:t>
            </w:r>
          </w:p>
        </w:tc>
        <w:tc>
          <w:tcPr>
            <w:tcW w:w="594"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3 853</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xml:space="preserve">Stary Sącz </w:t>
            </w:r>
          </w:p>
        </w:tc>
        <w:tc>
          <w:tcPr>
            <w:tcW w:w="595"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22 570</w:t>
            </w:r>
          </w:p>
        </w:tc>
        <w:tc>
          <w:tcPr>
            <w:tcW w:w="679"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22 714</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23 181</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23 319</w:t>
            </w:r>
          </w:p>
        </w:tc>
        <w:tc>
          <w:tcPr>
            <w:tcW w:w="593"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23 390</w:t>
            </w:r>
          </w:p>
        </w:tc>
        <w:tc>
          <w:tcPr>
            <w:tcW w:w="594" w:type="pct"/>
            <w:hideMark/>
          </w:tcPr>
          <w:p w:rsidR="00225914" w:rsidRPr="00505B68" w:rsidRDefault="00225914" w:rsidP="002259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23 396</w:t>
            </w:r>
          </w:p>
        </w:tc>
      </w:tr>
      <w:tr w:rsidR="004667DA" w:rsidRPr="00505B68" w:rsidTr="00505B68">
        <w:trPr>
          <w:trHeight w:val="315"/>
        </w:trPr>
        <w:tc>
          <w:tcPr>
            <w:cnfStyle w:val="001000000000" w:firstRow="0" w:lastRow="0" w:firstColumn="1" w:lastColumn="0" w:oddVBand="0" w:evenVBand="0" w:oddHBand="0" w:evenHBand="0" w:firstRowFirstColumn="0" w:firstRowLastColumn="0" w:lastRowFirstColumn="0" w:lastRowLastColumn="0"/>
            <w:tcW w:w="1354" w:type="pct"/>
            <w:noWrap/>
            <w:hideMark/>
          </w:tcPr>
          <w:p w:rsidR="00225914" w:rsidRPr="00505B68" w:rsidRDefault="00225914" w:rsidP="00225914">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xml:space="preserve">RAZEM </w:t>
            </w:r>
          </w:p>
        </w:tc>
        <w:tc>
          <w:tcPr>
            <w:tcW w:w="595"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202 701</w:t>
            </w:r>
          </w:p>
        </w:tc>
        <w:tc>
          <w:tcPr>
            <w:tcW w:w="679"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204 092</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208 715</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209 988</w:t>
            </w:r>
          </w:p>
        </w:tc>
        <w:tc>
          <w:tcPr>
            <w:tcW w:w="593"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211 045</w:t>
            </w:r>
          </w:p>
        </w:tc>
        <w:tc>
          <w:tcPr>
            <w:tcW w:w="594" w:type="pct"/>
            <w:hideMark/>
          </w:tcPr>
          <w:p w:rsidR="00225914" w:rsidRPr="00505B68" w:rsidRDefault="00225914" w:rsidP="002259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pl-PL"/>
              </w:rPr>
            </w:pPr>
            <w:r w:rsidRPr="00505B68">
              <w:rPr>
                <w:rFonts w:ascii="Times New Roman" w:eastAsia="Times New Roman" w:hAnsi="Times New Roman" w:cs="Times New Roman"/>
                <w:b/>
                <w:bCs/>
                <w:sz w:val="20"/>
                <w:szCs w:val="20"/>
                <w:lang w:eastAsia="pl-PL"/>
              </w:rPr>
              <w:t>211 830</w:t>
            </w:r>
          </w:p>
        </w:tc>
      </w:tr>
    </w:tbl>
    <w:p w:rsidR="00526EDE" w:rsidRPr="002E0F3E" w:rsidRDefault="00526EDE" w:rsidP="00225914">
      <w:pPr>
        <w:spacing w:after="0"/>
        <w:jc w:val="both"/>
        <w:rPr>
          <w:rFonts w:ascii="Times New Roman" w:hAnsi="Times New Roman" w:cs="Times New Roman"/>
          <w:i/>
          <w:sz w:val="20"/>
          <w:szCs w:val="20"/>
        </w:rPr>
      </w:pPr>
      <w:r w:rsidRPr="002E0F3E">
        <w:rPr>
          <w:rFonts w:ascii="Times New Roman" w:hAnsi="Times New Roman" w:cs="Times New Roman"/>
          <w:i/>
          <w:sz w:val="20"/>
          <w:szCs w:val="20"/>
        </w:rPr>
        <w:t>Źródło: http://nowysacz.praca.gov.pl/-/855219-realizacja-zadan-przez-powiatowy-urzad-pracy-dla-powiatu-nowosadeckiego</w:t>
      </w:r>
    </w:p>
    <w:p w:rsidR="007A0D51" w:rsidRDefault="002E0F3E" w:rsidP="007A0D51">
      <w:pPr>
        <w:spacing w:after="0" w:line="276" w:lineRule="auto"/>
        <w:ind w:firstLine="708"/>
        <w:jc w:val="both"/>
        <w:rPr>
          <w:rFonts w:ascii="Times New Roman" w:hAnsi="Times New Roman" w:cs="Times New Roman"/>
        </w:rPr>
      </w:pPr>
      <w:r w:rsidRPr="004667DA">
        <w:rPr>
          <w:rFonts w:ascii="Times New Roman" w:hAnsi="Times New Roman" w:cs="Times New Roman"/>
        </w:rPr>
        <w:t>W latach 2013 – 2015 najwięcej mieszkańców</w:t>
      </w:r>
      <w:r w:rsidR="004667DA" w:rsidRPr="004667DA">
        <w:rPr>
          <w:rFonts w:ascii="Times New Roman" w:hAnsi="Times New Roman" w:cs="Times New Roman"/>
        </w:rPr>
        <w:t xml:space="preserve"> przybyło w m. Łabowa (90 osób) Now</w:t>
      </w:r>
      <w:r w:rsidR="00D31D56">
        <w:rPr>
          <w:rFonts w:ascii="Times New Roman" w:hAnsi="Times New Roman" w:cs="Times New Roman"/>
        </w:rPr>
        <w:t>a Wieś (45 osób) a najmniej w U</w:t>
      </w:r>
      <w:r w:rsidR="004667DA" w:rsidRPr="004667DA">
        <w:rPr>
          <w:rFonts w:ascii="Times New Roman" w:hAnsi="Times New Roman" w:cs="Times New Roman"/>
        </w:rPr>
        <w:t xml:space="preserve">hryniu (4 osoby) i Łabowcu (7 osób). Analizując zaludnienie poszczególnych miejscowości największy przyrost odnotowano w Kotowie (15,6%), a najmniejszy w Czaczowie (2,55%) i Nowej Wsi (4,54%). Niewielki spadek liczby mieszkańców w roku 2015 w porównaniu </w:t>
      </w:r>
      <w:r w:rsidR="001D7102">
        <w:rPr>
          <w:rFonts w:ascii="Times New Roman" w:hAnsi="Times New Roman" w:cs="Times New Roman"/>
        </w:rPr>
        <w:t xml:space="preserve">                           </w:t>
      </w:r>
      <w:r w:rsidR="004667DA" w:rsidRPr="004667DA">
        <w:rPr>
          <w:rFonts w:ascii="Times New Roman" w:hAnsi="Times New Roman" w:cs="Times New Roman"/>
        </w:rPr>
        <w:t>z 2014 odnot</w:t>
      </w:r>
      <w:r w:rsidR="00D31D56">
        <w:rPr>
          <w:rFonts w:ascii="Times New Roman" w:hAnsi="Times New Roman" w:cs="Times New Roman"/>
        </w:rPr>
        <w:t>owano w Maciejowej, Łabowcu i U</w:t>
      </w:r>
      <w:r w:rsidR="004667DA" w:rsidRPr="004667DA">
        <w:rPr>
          <w:rFonts w:ascii="Times New Roman" w:hAnsi="Times New Roman" w:cs="Times New Roman"/>
        </w:rPr>
        <w:t>hryniu.</w:t>
      </w:r>
    </w:p>
    <w:p w:rsidR="00505B68" w:rsidRPr="004667DA" w:rsidRDefault="00505B68" w:rsidP="007A0D51">
      <w:pPr>
        <w:spacing w:after="0" w:line="276" w:lineRule="auto"/>
        <w:ind w:firstLine="708"/>
        <w:jc w:val="both"/>
        <w:rPr>
          <w:rFonts w:ascii="Times New Roman" w:hAnsi="Times New Roman" w:cs="Times New Roman"/>
        </w:rPr>
      </w:pPr>
    </w:p>
    <w:p w:rsidR="00A90EC4" w:rsidRPr="004667DA" w:rsidRDefault="004667DA" w:rsidP="00A90EC4">
      <w:pPr>
        <w:spacing w:after="0" w:line="276" w:lineRule="auto"/>
        <w:jc w:val="both"/>
        <w:rPr>
          <w:rFonts w:ascii="Times New Roman" w:hAnsi="Times New Roman" w:cs="Times New Roman"/>
          <w:b/>
        </w:rPr>
      </w:pPr>
      <w:r w:rsidRPr="004667DA">
        <w:rPr>
          <w:rFonts w:ascii="Times New Roman" w:hAnsi="Times New Roman" w:cs="Times New Roman"/>
          <w:b/>
        </w:rPr>
        <w:t xml:space="preserve">Tabela </w:t>
      </w:r>
      <w:r w:rsidR="0020342B">
        <w:rPr>
          <w:rFonts w:ascii="Times New Roman" w:hAnsi="Times New Roman" w:cs="Times New Roman"/>
          <w:b/>
        </w:rPr>
        <w:t>19</w:t>
      </w:r>
      <w:r w:rsidRPr="004667DA">
        <w:rPr>
          <w:rFonts w:ascii="Times New Roman" w:hAnsi="Times New Roman" w:cs="Times New Roman"/>
          <w:b/>
        </w:rPr>
        <w:t>. Zmiana liczby</w:t>
      </w:r>
      <w:r w:rsidR="002E0F3E" w:rsidRPr="004667DA">
        <w:rPr>
          <w:rFonts w:ascii="Times New Roman" w:hAnsi="Times New Roman" w:cs="Times New Roman"/>
          <w:b/>
        </w:rPr>
        <w:t xml:space="preserve"> ludności zameldowanej w poszczególnych miejscowościach Gminy Łabowa w latach 2013-2015 (stan na 31.XII)</w:t>
      </w:r>
    </w:p>
    <w:tbl>
      <w:tblPr>
        <w:tblStyle w:val="Tabelasiatki2akcent51"/>
        <w:tblW w:w="4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60"/>
        <w:gridCol w:w="960"/>
        <w:gridCol w:w="960"/>
      </w:tblGrid>
      <w:tr w:rsidR="002E0F3E" w:rsidRPr="00505B68" w:rsidTr="00505B68">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Rok</w:t>
            </w:r>
          </w:p>
        </w:tc>
        <w:tc>
          <w:tcPr>
            <w:tcW w:w="960" w:type="dxa"/>
            <w:tcBorders>
              <w:top w:val="none" w:sz="0" w:space="0" w:color="auto"/>
              <w:left w:val="none" w:sz="0" w:space="0" w:color="auto"/>
              <w:bottom w:val="none" w:sz="0" w:space="0" w:color="auto"/>
              <w:right w:val="none" w:sz="0" w:space="0" w:color="auto"/>
            </w:tcBorders>
            <w:hideMark/>
          </w:tcPr>
          <w:p w:rsidR="002E0F3E" w:rsidRPr="00505B68" w:rsidRDefault="002E0F3E" w:rsidP="002E0F3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2013</w:t>
            </w:r>
          </w:p>
        </w:tc>
        <w:tc>
          <w:tcPr>
            <w:tcW w:w="960" w:type="dxa"/>
            <w:tcBorders>
              <w:top w:val="none" w:sz="0" w:space="0" w:color="auto"/>
              <w:left w:val="none" w:sz="0" w:space="0" w:color="auto"/>
              <w:bottom w:val="none" w:sz="0" w:space="0" w:color="auto"/>
              <w:right w:val="none" w:sz="0" w:space="0" w:color="auto"/>
            </w:tcBorders>
            <w:hideMark/>
          </w:tcPr>
          <w:p w:rsidR="002E0F3E" w:rsidRPr="00505B68" w:rsidRDefault="002E0F3E" w:rsidP="002E0F3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2014</w:t>
            </w:r>
          </w:p>
        </w:tc>
        <w:tc>
          <w:tcPr>
            <w:tcW w:w="960" w:type="dxa"/>
            <w:tcBorders>
              <w:top w:val="none" w:sz="0" w:space="0" w:color="auto"/>
              <w:left w:val="none" w:sz="0" w:space="0" w:color="auto"/>
              <w:bottom w:val="none" w:sz="0" w:space="0" w:color="auto"/>
            </w:tcBorders>
            <w:hideMark/>
          </w:tcPr>
          <w:p w:rsidR="002E0F3E" w:rsidRPr="00505B68" w:rsidRDefault="002E0F3E" w:rsidP="002E0F3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2015</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jc w:val="both"/>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Barnowiec</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7,11%</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r>
      <w:tr w:rsidR="002E0F3E" w:rsidRPr="00505B68" w:rsidTr="00505B68">
        <w:trPr>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Czaczów</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1,82%</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0,72%</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Maciejowa</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5,73%</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-0,42%</w:t>
            </w:r>
          </w:p>
        </w:tc>
      </w:tr>
      <w:tr w:rsidR="002E0F3E" w:rsidRPr="00505B68" w:rsidTr="00505B68">
        <w:trPr>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Składziste</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0,53%</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4,76%</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Łabowa</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4,08%</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1,86%</w:t>
            </w:r>
          </w:p>
        </w:tc>
      </w:tr>
      <w:tr w:rsidR="002E0F3E" w:rsidRPr="00505B68" w:rsidTr="00505B68">
        <w:trPr>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Łabowiec</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7,14%</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-0,83%</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Uhryń</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9,23%</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-2,82%</w:t>
            </w:r>
          </w:p>
        </w:tc>
      </w:tr>
      <w:tr w:rsidR="002E0F3E" w:rsidRPr="00505B68" w:rsidTr="00505B68">
        <w:trPr>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Kotów</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12,84%</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2,44%</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Kamianna</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5,85%</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r>
      <w:tr w:rsidR="002E0F3E" w:rsidRPr="00505B68" w:rsidTr="00505B68">
        <w:trPr>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Nowa Wieś</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2,32%</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2,17%</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Łosie</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5,36%</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2,12%</w:t>
            </w:r>
          </w:p>
        </w:tc>
      </w:tr>
      <w:tr w:rsidR="002E0F3E" w:rsidRPr="00505B68" w:rsidTr="00505B68">
        <w:trPr>
          <w:trHeight w:val="285"/>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Roztoka Wielka</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4,79%</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0,72%</w:t>
            </w:r>
          </w:p>
        </w:tc>
      </w:tr>
      <w:tr w:rsidR="002E0F3E" w:rsidRPr="00505B68" w:rsidTr="00505B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Krzyżówka</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5,06%</w:t>
            </w:r>
          </w:p>
        </w:tc>
        <w:tc>
          <w:tcPr>
            <w:tcW w:w="960" w:type="dxa"/>
            <w:noWrap/>
            <w:hideMark/>
          </w:tcPr>
          <w:p w:rsidR="002E0F3E" w:rsidRPr="00505B68" w:rsidRDefault="002E0F3E" w:rsidP="002E0F3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0,74%</w:t>
            </w:r>
          </w:p>
        </w:tc>
      </w:tr>
      <w:tr w:rsidR="002E0F3E" w:rsidRPr="00505B68" w:rsidTr="00505B68">
        <w:trPr>
          <w:trHeight w:val="270"/>
        </w:trPr>
        <w:tc>
          <w:tcPr>
            <w:cnfStyle w:val="001000000000" w:firstRow="0" w:lastRow="0" w:firstColumn="1" w:lastColumn="0" w:oddVBand="0" w:evenVBand="0" w:oddHBand="0" w:evenHBand="0" w:firstRowFirstColumn="0" w:firstRowLastColumn="0" w:lastRowFirstColumn="0" w:lastRowLastColumn="0"/>
            <w:tcW w:w="1696" w:type="dxa"/>
            <w:hideMark/>
          </w:tcPr>
          <w:p w:rsidR="002E0F3E" w:rsidRPr="00505B68" w:rsidRDefault="002E0F3E" w:rsidP="002E0F3E">
            <w:pPr>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Razem Gmina</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0,00%</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4,41%</w:t>
            </w:r>
          </w:p>
        </w:tc>
        <w:tc>
          <w:tcPr>
            <w:tcW w:w="960" w:type="dxa"/>
            <w:noWrap/>
            <w:hideMark/>
          </w:tcPr>
          <w:p w:rsidR="002E0F3E" w:rsidRPr="00505B68" w:rsidRDefault="002E0F3E" w:rsidP="002E0F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1,27%</w:t>
            </w:r>
          </w:p>
        </w:tc>
      </w:tr>
    </w:tbl>
    <w:p w:rsidR="00A72F3F" w:rsidRPr="00FA3024" w:rsidRDefault="00A72F3F" w:rsidP="00A72F3F">
      <w:pPr>
        <w:spacing w:after="0" w:line="276" w:lineRule="auto"/>
        <w:jc w:val="both"/>
        <w:rPr>
          <w:rFonts w:ascii="Times New Roman" w:hAnsi="Times New Roman" w:cs="Times New Roman"/>
        </w:rPr>
      </w:pPr>
      <w:r w:rsidRPr="00FA3024">
        <w:rPr>
          <w:rFonts w:ascii="Times New Roman" w:hAnsi="Times New Roman" w:cs="Times New Roman"/>
          <w:i/>
          <w:sz w:val="20"/>
        </w:rPr>
        <w:t>Źródło: opracowani</w:t>
      </w:r>
      <w:r w:rsidR="00734F53" w:rsidRPr="00FA3024">
        <w:rPr>
          <w:rFonts w:ascii="Times New Roman" w:hAnsi="Times New Roman" w:cs="Times New Roman"/>
          <w:i/>
          <w:sz w:val="20"/>
        </w:rPr>
        <w:t xml:space="preserve">e własne na podstawie danych z </w:t>
      </w:r>
      <w:r w:rsidRPr="00FA3024">
        <w:rPr>
          <w:rFonts w:ascii="Times New Roman" w:hAnsi="Times New Roman" w:cs="Times New Roman"/>
          <w:i/>
          <w:sz w:val="20"/>
        </w:rPr>
        <w:t xml:space="preserve">Urzędu </w:t>
      </w:r>
      <w:r w:rsidR="002E0F3E" w:rsidRPr="00FA3024">
        <w:rPr>
          <w:rFonts w:ascii="Times New Roman" w:hAnsi="Times New Roman" w:cs="Times New Roman"/>
          <w:i/>
          <w:sz w:val="20"/>
        </w:rPr>
        <w:t>Gminy Łabowa</w:t>
      </w:r>
    </w:p>
    <w:p w:rsidR="00526EDE" w:rsidRPr="00FA3024" w:rsidRDefault="004667DA" w:rsidP="004667DA">
      <w:pPr>
        <w:spacing w:after="0" w:line="276" w:lineRule="auto"/>
        <w:ind w:firstLine="708"/>
        <w:jc w:val="both"/>
        <w:rPr>
          <w:rFonts w:ascii="Times New Roman" w:hAnsi="Times New Roman" w:cs="Times New Roman"/>
        </w:rPr>
      </w:pPr>
      <w:r w:rsidRPr="00FA3024">
        <w:rPr>
          <w:rFonts w:ascii="Times New Roman" w:hAnsi="Times New Roman" w:cs="Times New Roman"/>
        </w:rPr>
        <w:lastRenderedPageBreak/>
        <w:t>W</w:t>
      </w:r>
      <w:r w:rsidR="00F36C77" w:rsidRPr="00FA3024">
        <w:rPr>
          <w:rFonts w:ascii="Times New Roman" w:hAnsi="Times New Roman" w:cs="Times New Roman"/>
        </w:rPr>
        <w:t xml:space="preserve"> 2015 </w:t>
      </w:r>
      <w:r w:rsidRPr="00FA3024">
        <w:rPr>
          <w:rFonts w:ascii="Times New Roman" w:hAnsi="Times New Roman" w:cs="Times New Roman"/>
        </w:rPr>
        <w:t xml:space="preserve">roku na terenie Gminy Łabowa zamieszkiwało łącznie 3 cudzoziemców – po jednym w </w:t>
      </w:r>
      <w:r w:rsidR="00FA3024" w:rsidRPr="00FA3024">
        <w:rPr>
          <w:rFonts w:ascii="Times New Roman" w:hAnsi="Times New Roman" w:cs="Times New Roman"/>
        </w:rPr>
        <w:t>Łabowej, Kamiannej i Nowej Wsi.</w:t>
      </w:r>
    </w:p>
    <w:p w:rsidR="00526EDE" w:rsidRPr="00FA3024" w:rsidRDefault="00533740" w:rsidP="0015341D">
      <w:pPr>
        <w:spacing w:after="0" w:line="276" w:lineRule="auto"/>
        <w:ind w:firstLine="708"/>
        <w:jc w:val="both"/>
        <w:rPr>
          <w:rFonts w:ascii="Times New Roman" w:hAnsi="Times New Roman" w:cs="Times New Roman"/>
        </w:rPr>
      </w:pPr>
      <w:r w:rsidRPr="00FA3024">
        <w:rPr>
          <w:rFonts w:ascii="Times New Roman" w:hAnsi="Times New Roman" w:cs="Times New Roman"/>
        </w:rPr>
        <w:t xml:space="preserve">W </w:t>
      </w:r>
      <w:r w:rsidR="004667DA" w:rsidRPr="00FA3024">
        <w:rPr>
          <w:rFonts w:ascii="Times New Roman" w:hAnsi="Times New Roman" w:cs="Times New Roman"/>
        </w:rPr>
        <w:t>Gminie Łabowa</w:t>
      </w:r>
      <w:r w:rsidRPr="00FA3024">
        <w:rPr>
          <w:rFonts w:ascii="Times New Roman" w:hAnsi="Times New Roman" w:cs="Times New Roman"/>
        </w:rPr>
        <w:t xml:space="preserve"> w 201</w:t>
      </w:r>
      <w:r w:rsidR="00FA3024" w:rsidRPr="00FA3024">
        <w:rPr>
          <w:rFonts w:ascii="Times New Roman" w:hAnsi="Times New Roman" w:cs="Times New Roman"/>
        </w:rPr>
        <w:t xml:space="preserve">4 </w:t>
      </w:r>
      <w:r w:rsidRPr="00FA3024">
        <w:rPr>
          <w:rFonts w:ascii="Times New Roman" w:hAnsi="Times New Roman" w:cs="Times New Roman"/>
        </w:rPr>
        <w:t xml:space="preserve">r. wystąpił </w:t>
      </w:r>
      <w:r w:rsidR="00FA3024" w:rsidRPr="00FA3024">
        <w:rPr>
          <w:rFonts w:ascii="Times New Roman" w:hAnsi="Times New Roman" w:cs="Times New Roman"/>
        </w:rPr>
        <w:t>dodatni</w:t>
      </w:r>
      <w:r w:rsidRPr="00FA3024">
        <w:rPr>
          <w:rFonts w:ascii="Times New Roman" w:hAnsi="Times New Roman" w:cs="Times New Roman"/>
        </w:rPr>
        <w:t xml:space="preserve"> przyrost natura</w:t>
      </w:r>
      <w:r w:rsidR="0015341D" w:rsidRPr="00FA3024">
        <w:rPr>
          <w:rFonts w:ascii="Times New Roman" w:hAnsi="Times New Roman" w:cs="Times New Roman"/>
        </w:rPr>
        <w:t>lny (</w:t>
      </w:r>
      <w:r w:rsidR="00FA3024" w:rsidRPr="00FA3024">
        <w:rPr>
          <w:rFonts w:ascii="Times New Roman" w:hAnsi="Times New Roman" w:cs="Times New Roman"/>
        </w:rPr>
        <w:t>+ 66) i była to 8 lokata w Powiecie.</w:t>
      </w:r>
    </w:p>
    <w:p w:rsidR="0015341D" w:rsidRPr="00FA3024" w:rsidRDefault="0015341D" w:rsidP="00E145EB">
      <w:pPr>
        <w:spacing w:after="0" w:line="276" w:lineRule="auto"/>
        <w:jc w:val="both"/>
        <w:rPr>
          <w:rFonts w:ascii="Times New Roman" w:hAnsi="Times New Roman" w:cs="Times New Roman"/>
          <w:b/>
        </w:rPr>
      </w:pPr>
      <w:r w:rsidRPr="00FA3024">
        <w:rPr>
          <w:rFonts w:ascii="Times New Roman" w:hAnsi="Times New Roman" w:cs="Times New Roman"/>
          <w:b/>
        </w:rPr>
        <w:t xml:space="preserve">Tabela </w:t>
      </w:r>
      <w:r w:rsidR="005F0F62" w:rsidRPr="00FA3024">
        <w:rPr>
          <w:rFonts w:ascii="Times New Roman" w:hAnsi="Times New Roman" w:cs="Times New Roman"/>
          <w:b/>
        </w:rPr>
        <w:t>2</w:t>
      </w:r>
      <w:r w:rsidR="0020342B">
        <w:rPr>
          <w:rFonts w:ascii="Times New Roman" w:hAnsi="Times New Roman" w:cs="Times New Roman"/>
          <w:b/>
        </w:rPr>
        <w:t>0</w:t>
      </w:r>
      <w:r w:rsidR="005F0F62" w:rsidRPr="00FA3024">
        <w:rPr>
          <w:rFonts w:ascii="Times New Roman" w:hAnsi="Times New Roman" w:cs="Times New Roman"/>
          <w:b/>
        </w:rPr>
        <w:t xml:space="preserve">. </w:t>
      </w:r>
      <w:r w:rsidRPr="00FA3024">
        <w:rPr>
          <w:rFonts w:ascii="Times New Roman" w:hAnsi="Times New Roman" w:cs="Times New Roman"/>
          <w:b/>
        </w:rPr>
        <w:t xml:space="preserve">Ruch naturalny </w:t>
      </w:r>
      <w:r w:rsidR="00902670" w:rsidRPr="00FA3024">
        <w:rPr>
          <w:rFonts w:ascii="Times New Roman" w:hAnsi="Times New Roman" w:cs="Times New Roman"/>
          <w:b/>
        </w:rPr>
        <w:t xml:space="preserve">w poszczególnych gminach Powiatu Nowosądeckiego </w:t>
      </w:r>
      <w:r w:rsidRPr="00FA3024">
        <w:rPr>
          <w:rFonts w:ascii="Times New Roman" w:hAnsi="Times New Roman" w:cs="Times New Roman"/>
          <w:b/>
        </w:rPr>
        <w:t>w 2014</w:t>
      </w:r>
      <w:r w:rsidR="00902670" w:rsidRPr="00FA3024">
        <w:rPr>
          <w:rFonts w:ascii="Times New Roman" w:hAnsi="Times New Roman" w:cs="Times New Roman"/>
          <w:b/>
        </w:rPr>
        <w:t xml:space="preserve"> </w:t>
      </w:r>
      <w:r w:rsidRPr="00FA3024">
        <w:rPr>
          <w:rFonts w:ascii="Times New Roman" w:hAnsi="Times New Roman" w:cs="Times New Roman"/>
          <w:b/>
        </w:rPr>
        <w:t xml:space="preserve">r. </w:t>
      </w:r>
    </w:p>
    <w:tbl>
      <w:tblPr>
        <w:tblStyle w:val="Tabelasiatki2akcent51"/>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1393"/>
        <w:gridCol w:w="1355"/>
        <w:gridCol w:w="974"/>
        <w:gridCol w:w="1294"/>
        <w:gridCol w:w="1290"/>
      </w:tblGrid>
      <w:tr w:rsidR="003374DA" w:rsidRPr="00505B68" w:rsidTr="00505B68">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bottom w:val="none" w:sz="0" w:space="0" w:color="auto"/>
            </w:tcBorders>
            <w:noWrap/>
          </w:tcPr>
          <w:p w:rsidR="00533740" w:rsidRPr="00505B68" w:rsidRDefault="00533740" w:rsidP="0015341D">
            <w:pPr>
              <w:jc w:val="center"/>
              <w:rPr>
                <w:rFonts w:ascii="Times New Roman" w:hAnsi="Times New Roman" w:cs="Times New Roman"/>
                <w:sz w:val="20"/>
                <w:szCs w:val="20"/>
                <w:lang w:eastAsia="pl-PL"/>
              </w:rPr>
            </w:pPr>
            <w:bookmarkStart w:id="27" w:name="RANGE!B3:G23"/>
            <w:r w:rsidRPr="00505B68">
              <w:rPr>
                <w:rFonts w:ascii="Times New Roman" w:hAnsi="Times New Roman" w:cs="Times New Roman"/>
                <w:sz w:val="20"/>
                <w:szCs w:val="20"/>
                <w:lang w:eastAsia="pl-PL"/>
              </w:rPr>
              <w:t>Ruch naturalny</w:t>
            </w:r>
            <w:bookmarkEnd w:id="27"/>
            <w:r w:rsidRPr="00505B68">
              <w:rPr>
                <w:rFonts w:ascii="Times New Roman" w:hAnsi="Times New Roman" w:cs="Times New Roman"/>
                <w:sz w:val="20"/>
                <w:szCs w:val="20"/>
                <w:lang w:eastAsia="pl-PL"/>
              </w:rPr>
              <w:t xml:space="preserve"> w 2014 r. </w:t>
            </w:r>
          </w:p>
        </w:tc>
      </w:tr>
      <w:tr w:rsidR="003374DA" w:rsidRPr="00505B68" w:rsidTr="00505B68">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05" w:type="pct"/>
            <w:vMerge w:val="restart"/>
          </w:tcPr>
          <w:p w:rsidR="00533740" w:rsidRPr="00505B68" w:rsidRDefault="00533740" w:rsidP="0015341D">
            <w:pPr>
              <w:jc w:val="center"/>
              <w:rPr>
                <w:rFonts w:ascii="Times New Roman" w:hAnsi="Times New Roman" w:cs="Times New Roman"/>
                <w:sz w:val="20"/>
                <w:szCs w:val="20"/>
                <w:lang w:eastAsia="pl-PL"/>
              </w:rPr>
            </w:pPr>
            <w:r w:rsidRPr="00505B68">
              <w:rPr>
                <w:rFonts w:ascii="Times New Roman" w:hAnsi="Times New Roman" w:cs="Times New Roman"/>
                <w:sz w:val="20"/>
                <w:szCs w:val="20"/>
                <w:lang w:eastAsia="pl-PL"/>
              </w:rPr>
              <w:t>Gminy</w:t>
            </w:r>
          </w:p>
        </w:tc>
        <w:tc>
          <w:tcPr>
            <w:tcW w:w="772" w:type="pct"/>
            <w:vMerge w:val="restar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pl-PL"/>
              </w:rPr>
            </w:pPr>
            <w:r w:rsidRPr="00505B68">
              <w:rPr>
                <w:rFonts w:ascii="Times New Roman" w:hAnsi="Times New Roman" w:cs="Times New Roman"/>
                <w:b/>
                <w:sz w:val="20"/>
                <w:szCs w:val="20"/>
                <w:lang w:eastAsia="pl-PL"/>
              </w:rPr>
              <w:t>Małżeństwa</w:t>
            </w:r>
          </w:p>
        </w:tc>
        <w:tc>
          <w:tcPr>
            <w:tcW w:w="751" w:type="pct"/>
            <w:vMerge w:val="restart"/>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pl-PL"/>
              </w:rPr>
            </w:pPr>
            <w:r w:rsidRPr="00505B68">
              <w:rPr>
                <w:rFonts w:ascii="Times New Roman" w:hAnsi="Times New Roman" w:cs="Times New Roman"/>
                <w:b/>
                <w:sz w:val="20"/>
                <w:szCs w:val="20"/>
                <w:lang w:eastAsia="pl-PL"/>
              </w:rPr>
              <w:t>Urodzenia żywe</w:t>
            </w:r>
          </w:p>
        </w:tc>
        <w:tc>
          <w:tcPr>
            <w:tcW w:w="1257" w:type="pct"/>
            <w:gridSpan w:val="2"/>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pl-PL"/>
              </w:rPr>
            </w:pPr>
            <w:r w:rsidRPr="00505B68">
              <w:rPr>
                <w:rFonts w:ascii="Times New Roman" w:hAnsi="Times New Roman" w:cs="Times New Roman"/>
                <w:b/>
                <w:sz w:val="20"/>
                <w:szCs w:val="20"/>
                <w:lang w:eastAsia="pl-PL"/>
              </w:rPr>
              <w:t>Zgony</w:t>
            </w:r>
          </w:p>
        </w:tc>
        <w:tc>
          <w:tcPr>
            <w:tcW w:w="715" w:type="pct"/>
            <w:vMerge w:val="restart"/>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pl-PL"/>
              </w:rPr>
            </w:pPr>
            <w:r w:rsidRPr="00505B68">
              <w:rPr>
                <w:rFonts w:ascii="Times New Roman" w:hAnsi="Times New Roman" w:cs="Times New Roman"/>
                <w:b/>
                <w:sz w:val="20"/>
                <w:szCs w:val="20"/>
                <w:lang w:eastAsia="pl-PL"/>
              </w:rPr>
              <w:t xml:space="preserve">Przyrost </w:t>
            </w:r>
          </w:p>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pl-PL"/>
              </w:rPr>
            </w:pPr>
            <w:r w:rsidRPr="00505B68">
              <w:rPr>
                <w:rFonts w:ascii="Times New Roman" w:hAnsi="Times New Roman" w:cs="Times New Roman"/>
                <w:b/>
                <w:sz w:val="20"/>
                <w:szCs w:val="20"/>
                <w:lang w:eastAsia="pl-PL"/>
              </w:rPr>
              <w:t>naturalny</w:t>
            </w:r>
          </w:p>
        </w:tc>
      </w:tr>
      <w:tr w:rsidR="003374DA" w:rsidRPr="00505B68" w:rsidTr="00505B68">
        <w:trPr>
          <w:trHeight w:val="484"/>
        </w:trPr>
        <w:tc>
          <w:tcPr>
            <w:cnfStyle w:val="001000000000" w:firstRow="0" w:lastRow="0" w:firstColumn="1" w:lastColumn="0" w:oddVBand="0" w:evenVBand="0" w:oddHBand="0" w:evenHBand="0" w:firstRowFirstColumn="0" w:firstRowLastColumn="0" w:lastRowFirstColumn="0" w:lastRowLastColumn="0"/>
            <w:tcW w:w="1505" w:type="pct"/>
            <w:vMerge/>
          </w:tcPr>
          <w:p w:rsidR="00533740" w:rsidRPr="00505B68" w:rsidRDefault="00533740" w:rsidP="0015341D">
            <w:pPr>
              <w:rPr>
                <w:rFonts w:ascii="Times New Roman" w:hAnsi="Times New Roman" w:cs="Times New Roman"/>
                <w:sz w:val="20"/>
                <w:szCs w:val="20"/>
                <w:lang w:eastAsia="pl-PL"/>
              </w:rPr>
            </w:pPr>
          </w:p>
        </w:tc>
        <w:tc>
          <w:tcPr>
            <w:tcW w:w="772" w:type="pct"/>
            <w:vMerge/>
          </w:tcPr>
          <w:p w:rsidR="00533740" w:rsidRPr="00505B68" w:rsidRDefault="00533740" w:rsidP="001534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pl-PL"/>
              </w:rPr>
            </w:pPr>
          </w:p>
        </w:tc>
        <w:tc>
          <w:tcPr>
            <w:tcW w:w="751" w:type="pct"/>
            <w:vMerge/>
          </w:tcPr>
          <w:p w:rsidR="00533740" w:rsidRPr="00505B68" w:rsidRDefault="00533740" w:rsidP="001534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pl-PL"/>
              </w:rPr>
            </w:pPr>
          </w:p>
        </w:tc>
        <w:tc>
          <w:tcPr>
            <w:tcW w:w="540"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pl-PL"/>
              </w:rPr>
            </w:pPr>
            <w:r w:rsidRPr="00505B68">
              <w:rPr>
                <w:rFonts w:ascii="Times New Roman" w:hAnsi="Times New Roman" w:cs="Times New Roman"/>
                <w:b/>
                <w:sz w:val="20"/>
                <w:szCs w:val="20"/>
                <w:lang w:eastAsia="pl-PL"/>
              </w:rPr>
              <w:t>ogółem</w:t>
            </w:r>
          </w:p>
        </w:tc>
        <w:tc>
          <w:tcPr>
            <w:tcW w:w="717" w:type="pct"/>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pl-PL"/>
              </w:rPr>
            </w:pPr>
            <w:r w:rsidRPr="00505B68">
              <w:rPr>
                <w:rFonts w:ascii="Times New Roman" w:hAnsi="Times New Roman" w:cs="Times New Roman"/>
                <w:b/>
                <w:sz w:val="20"/>
                <w:szCs w:val="20"/>
                <w:lang w:eastAsia="pl-PL"/>
              </w:rPr>
              <w:t>w tym</w:t>
            </w:r>
          </w:p>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pl-PL"/>
              </w:rPr>
            </w:pPr>
            <w:r w:rsidRPr="00505B68">
              <w:rPr>
                <w:rFonts w:ascii="Times New Roman" w:hAnsi="Times New Roman" w:cs="Times New Roman"/>
                <w:b/>
                <w:sz w:val="20"/>
                <w:szCs w:val="20"/>
                <w:lang w:eastAsia="pl-PL"/>
              </w:rPr>
              <w:t>niemowląt</w:t>
            </w:r>
          </w:p>
        </w:tc>
        <w:tc>
          <w:tcPr>
            <w:tcW w:w="715" w:type="pct"/>
            <w:vMerge/>
          </w:tcPr>
          <w:p w:rsidR="00533740" w:rsidRPr="00505B68" w:rsidRDefault="00533740" w:rsidP="001534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pl-PL"/>
              </w:rPr>
            </w:pPr>
          </w:p>
        </w:tc>
      </w:tr>
      <w:tr w:rsidR="00FA3024" w:rsidRPr="00505B68" w:rsidTr="00505B68">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jc w:val="both"/>
              <w:rPr>
                <w:rFonts w:ascii="Times New Roman" w:hAnsi="Times New Roman" w:cs="Times New Roman"/>
                <w:sz w:val="20"/>
                <w:szCs w:val="20"/>
                <w:lang w:eastAsia="pl-PL"/>
              </w:rPr>
            </w:pPr>
            <w:r w:rsidRPr="00505B68">
              <w:rPr>
                <w:rFonts w:ascii="Times New Roman" w:hAnsi="Times New Roman" w:cs="Times New Roman"/>
                <w:sz w:val="20"/>
                <w:szCs w:val="20"/>
                <w:lang w:eastAsia="pl-PL"/>
              </w:rPr>
              <w:t>Powiat Nowosądecki</w:t>
            </w:r>
          </w:p>
        </w:tc>
        <w:tc>
          <w:tcPr>
            <w:tcW w:w="772"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1 334</w:t>
            </w:r>
          </w:p>
        </w:tc>
        <w:tc>
          <w:tcPr>
            <w:tcW w:w="751"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2 592</w:t>
            </w:r>
          </w:p>
        </w:tc>
        <w:tc>
          <w:tcPr>
            <w:tcW w:w="540"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1 596</w:t>
            </w:r>
          </w:p>
        </w:tc>
        <w:tc>
          <w:tcPr>
            <w:tcW w:w="717"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w:t>
            </w:r>
          </w:p>
        </w:tc>
        <w:tc>
          <w:tcPr>
            <w:tcW w:w="715"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+996</w:t>
            </w:r>
          </w:p>
        </w:tc>
      </w:tr>
      <w:tr w:rsidR="00FA3024" w:rsidRPr="00505B68" w:rsidTr="00505B68">
        <w:trPr>
          <w:trHeight w:val="199"/>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Chełmiec</w:t>
            </w:r>
          </w:p>
        </w:tc>
        <w:tc>
          <w:tcPr>
            <w:tcW w:w="772"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142</w:t>
            </w:r>
          </w:p>
        </w:tc>
        <w:tc>
          <w:tcPr>
            <w:tcW w:w="751"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313</w:t>
            </w:r>
          </w:p>
        </w:tc>
        <w:tc>
          <w:tcPr>
            <w:tcW w:w="540"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193</w:t>
            </w:r>
          </w:p>
        </w:tc>
        <w:tc>
          <w:tcPr>
            <w:tcW w:w="717"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w:t>
            </w:r>
          </w:p>
        </w:tc>
        <w:tc>
          <w:tcPr>
            <w:tcW w:w="715"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+120</w:t>
            </w:r>
          </w:p>
        </w:tc>
      </w:tr>
      <w:tr w:rsidR="00FA3024" w:rsidRPr="00505B68" w:rsidTr="00505B68">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Gródek nad Dunajcem</w:t>
            </w:r>
          </w:p>
        </w:tc>
        <w:tc>
          <w:tcPr>
            <w:tcW w:w="772"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60</w:t>
            </w:r>
          </w:p>
        </w:tc>
        <w:tc>
          <w:tcPr>
            <w:tcW w:w="751"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106</w:t>
            </w:r>
          </w:p>
        </w:tc>
        <w:tc>
          <w:tcPr>
            <w:tcW w:w="540"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73</w:t>
            </w:r>
          </w:p>
        </w:tc>
        <w:tc>
          <w:tcPr>
            <w:tcW w:w="717"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w:t>
            </w:r>
          </w:p>
        </w:tc>
        <w:tc>
          <w:tcPr>
            <w:tcW w:w="715"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+33</w:t>
            </w:r>
          </w:p>
        </w:tc>
      </w:tr>
      <w:tr w:rsidR="00FA3024" w:rsidRPr="00505B68" w:rsidTr="00505B68">
        <w:trPr>
          <w:trHeight w:val="181"/>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Grybów miasto</w:t>
            </w:r>
          </w:p>
        </w:tc>
        <w:tc>
          <w:tcPr>
            <w:tcW w:w="772"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35</w:t>
            </w:r>
          </w:p>
        </w:tc>
        <w:tc>
          <w:tcPr>
            <w:tcW w:w="751"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62</w:t>
            </w:r>
          </w:p>
        </w:tc>
        <w:tc>
          <w:tcPr>
            <w:tcW w:w="540"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69</w:t>
            </w:r>
          </w:p>
        </w:tc>
        <w:tc>
          <w:tcPr>
            <w:tcW w:w="717"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w:t>
            </w:r>
          </w:p>
        </w:tc>
        <w:tc>
          <w:tcPr>
            <w:tcW w:w="715"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w:t>
            </w:r>
          </w:p>
        </w:tc>
      </w:tr>
      <w:tr w:rsidR="00FA3024" w:rsidRPr="00505B68" w:rsidTr="00505B68">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Grybów gmina</w:t>
            </w:r>
          </w:p>
        </w:tc>
        <w:tc>
          <w:tcPr>
            <w:tcW w:w="772"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151</w:t>
            </w:r>
          </w:p>
        </w:tc>
        <w:tc>
          <w:tcPr>
            <w:tcW w:w="751"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356</w:t>
            </w:r>
          </w:p>
        </w:tc>
        <w:tc>
          <w:tcPr>
            <w:tcW w:w="540"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180</w:t>
            </w:r>
          </w:p>
        </w:tc>
        <w:tc>
          <w:tcPr>
            <w:tcW w:w="717"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w:t>
            </w:r>
          </w:p>
        </w:tc>
        <w:tc>
          <w:tcPr>
            <w:tcW w:w="715"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+176</w:t>
            </w:r>
          </w:p>
        </w:tc>
      </w:tr>
      <w:tr w:rsidR="00FA3024" w:rsidRPr="00505B68" w:rsidTr="00505B68">
        <w:trPr>
          <w:trHeight w:val="172"/>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Kamionka Wielka</w:t>
            </w:r>
          </w:p>
        </w:tc>
        <w:tc>
          <w:tcPr>
            <w:tcW w:w="772"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64</w:t>
            </w:r>
          </w:p>
        </w:tc>
        <w:tc>
          <w:tcPr>
            <w:tcW w:w="751"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115</w:t>
            </w:r>
          </w:p>
        </w:tc>
        <w:tc>
          <w:tcPr>
            <w:tcW w:w="540"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63</w:t>
            </w:r>
          </w:p>
        </w:tc>
        <w:tc>
          <w:tcPr>
            <w:tcW w:w="717"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w:t>
            </w:r>
          </w:p>
        </w:tc>
        <w:tc>
          <w:tcPr>
            <w:tcW w:w="715"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+52</w:t>
            </w:r>
          </w:p>
        </w:tc>
      </w:tr>
      <w:tr w:rsidR="00FA3024" w:rsidRPr="00505B68" w:rsidTr="00505B6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Korzenna</w:t>
            </w:r>
          </w:p>
        </w:tc>
        <w:tc>
          <w:tcPr>
            <w:tcW w:w="772"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104</w:t>
            </w:r>
          </w:p>
        </w:tc>
        <w:tc>
          <w:tcPr>
            <w:tcW w:w="751"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186</w:t>
            </w:r>
          </w:p>
        </w:tc>
        <w:tc>
          <w:tcPr>
            <w:tcW w:w="540"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106</w:t>
            </w:r>
          </w:p>
        </w:tc>
        <w:tc>
          <w:tcPr>
            <w:tcW w:w="717"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w:t>
            </w:r>
          </w:p>
        </w:tc>
        <w:tc>
          <w:tcPr>
            <w:tcW w:w="715"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+80</w:t>
            </w:r>
          </w:p>
        </w:tc>
      </w:tr>
      <w:tr w:rsidR="00FA3024" w:rsidRPr="00505B68" w:rsidTr="00505B68">
        <w:trPr>
          <w:trHeight w:val="177"/>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Krynica-Zdrój</w:t>
            </w:r>
          </w:p>
        </w:tc>
        <w:tc>
          <w:tcPr>
            <w:tcW w:w="772"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102</w:t>
            </w:r>
          </w:p>
        </w:tc>
        <w:tc>
          <w:tcPr>
            <w:tcW w:w="751"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169</w:t>
            </w:r>
          </w:p>
        </w:tc>
        <w:tc>
          <w:tcPr>
            <w:tcW w:w="540"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171</w:t>
            </w:r>
          </w:p>
        </w:tc>
        <w:tc>
          <w:tcPr>
            <w:tcW w:w="717"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w:t>
            </w:r>
          </w:p>
        </w:tc>
        <w:tc>
          <w:tcPr>
            <w:tcW w:w="715"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w:t>
            </w:r>
          </w:p>
        </w:tc>
      </w:tr>
      <w:tr w:rsidR="00FA3024" w:rsidRPr="00505B68" w:rsidTr="00505B68">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Łabowa</w:t>
            </w:r>
          </w:p>
        </w:tc>
        <w:tc>
          <w:tcPr>
            <w:tcW w:w="772"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05B68">
              <w:rPr>
                <w:rFonts w:ascii="Times New Roman" w:hAnsi="Times New Roman" w:cs="Times New Roman"/>
                <w:b/>
                <w:sz w:val="20"/>
                <w:szCs w:val="20"/>
              </w:rPr>
              <w:t>33</w:t>
            </w:r>
          </w:p>
        </w:tc>
        <w:tc>
          <w:tcPr>
            <w:tcW w:w="751"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05B68">
              <w:rPr>
                <w:rFonts w:ascii="Times New Roman" w:hAnsi="Times New Roman" w:cs="Times New Roman"/>
                <w:b/>
                <w:sz w:val="20"/>
                <w:szCs w:val="20"/>
              </w:rPr>
              <w:t>97</w:t>
            </w:r>
          </w:p>
        </w:tc>
        <w:tc>
          <w:tcPr>
            <w:tcW w:w="540"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05B68">
              <w:rPr>
                <w:rFonts w:ascii="Times New Roman" w:hAnsi="Times New Roman" w:cs="Times New Roman"/>
                <w:b/>
                <w:sz w:val="20"/>
                <w:szCs w:val="20"/>
              </w:rPr>
              <w:t>31</w:t>
            </w:r>
          </w:p>
        </w:tc>
        <w:tc>
          <w:tcPr>
            <w:tcW w:w="717"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05B68">
              <w:rPr>
                <w:rFonts w:ascii="Times New Roman" w:hAnsi="Times New Roman" w:cs="Times New Roman"/>
                <w:b/>
                <w:sz w:val="20"/>
                <w:szCs w:val="20"/>
              </w:rPr>
              <w:t>0</w:t>
            </w:r>
          </w:p>
        </w:tc>
        <w:tc>
          <w:tcPr>
            <w:tcW w:w="715"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05B68">
              <w:rPr>
                <w:rFonts w:ascii="Times New Roman" w:hAnsi="Times New Roman" w:cs="Times New Roman"/>
                <w:b/>
                <w:sz w:val="20"/>
                <w:szCs w:val="20"/>
              </w:rPr>
              <w:t>+66</w:t>
            </w:r>
          </w:p>
        </w:tc>
      </w:tr>
      <w:tr w:rsidR="00FA3024" w:rsidRPr="00505B68" w:rsidTr="00505B68">
        <w:trPr>
          <w:trHeight w:val="269"/>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Łącko</w:t>
            </w:r>
          </w:p>
        </w:tc>
        <w:tc>
          <w:tcPr>
            <w:tcW w:w="772"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112</w:t>
            </w:r>
          </w:p>
        </w:tc>
        <w:tc>
          <w:tcPr>
            <w:tcW w:w="751"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238</w:t>
            </w:r>
          </w:p>
        </w:tc>
        <w:tc>
          <w:tcPr>
            <w:tcW w:w="540"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137</w:t>
            </w:r>
          </w:p>
        </w:tc>
        <w:tc>
          <w:tcPr>
            <w:tcW w:w="717"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w:t>
            </w:r>
          </w:p>
        </w:tc>
        <w:tc>
          <w:tcPr>
            <w:tcW w:w="715"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+101</w:t>
            </w:r>
          </w:p>
        </w:tc>
      </w:tr>
      <w:tr w:rsidR="00FA3024" w:rsidRPr="00505B68" w:rsidTr="00505B6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Łososina Dolna</w:t>
            </w:r>
          </w:p>
        </w:tc>
        <w:tc>
          <w:tcPr>
            <w:tcW w:w="772"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63</w:t>
            </w:r>
          </w:p>
        </w:tc>
        <w:tc>
          <w:tcPr>
            <w:tcW w:w="751"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147</w:t>
            </w:r>
          </w:p>
        </w:tc>
        <w:tc>
          <w:tcPr>
            <w:tcW w:w="540"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76</w:t>
            </w:r>
          </w:p>
        </w:tc>
        <w:tc>
          <w:tcPr>
            <w:tcW w:w="717"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w:t>
            </w:r>
          </w:p>
        </w:tc>
        <w:tc>
          <w:tcPr>
            <w:tcW w:w="715"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+71</w:t>
            </w:r>
          </w:p>
        </w:tc>
      </w:tr>
      <w:tr w:rsidR="00FA3024" w:rsidRPr="00505B68" w:rsidTr="00505B68">
        <w:trPr>
          <w:trHeight w:val="274"/>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Muszyna</w:t>
            </w:r>
          </w:p>
        </w:tc>
        <w:tc>
          <w:tcPr>
            <w:tcW w:w="772"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69</w:t>
            </w:r>
          </w:p>
        </w:tc>
        <w:tc>
          <w:tcPr>
            <w:tcW w:w="751"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119</w:t>
            </w:r>
          </w:p>
        </w:tc>
        <w:tc>
          <w:tcPr>
            <w:tcW w:w="540"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92</w:t>
            </w:r>
          </w:p>
        </w:tc>
        <w:tc>
          <w:tcPr>
            <w:tcW w:w="717"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w:t>
            </w:r>
          </w:p>
        </w:tc>
        <w:tc>
          <w:tcPr>
            <w:tcW w:w="715"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+27</w:t>
            </w:r>
          </w:p>
        </w:tc>
      </w:tr>
      <w:tr w:rsidR="00FA3024" w:rsidRPr="00505B68" w:rsidTr="00505B6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Nawojowa</w:t>
            </w:r>
          </w:p>
        </w:tc>
        <w:tc>
          <w:tcPr>
            <w:tcW w:w="772"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54</w:t>
            </w:r>
          </w:p>
        </w:tc>
        <w:tc>
          <w:tcPr>
            <w:tcW w:w="751"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96</w:t>
            </w:r>
          </w:p>
        </w:tc>
        <w:tc>
          <w:tcPr>
            <w:tcW w:w="540"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46</w:t>
            </w:r>
          </w:p>
        </w:tc>
        <w:tc>
          <w:tcPr>
            <w:tcW w:w="717"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w:t>
            </w:r>
          </w:p>
        </w:tc>
        <w:tc>
          <w:tcPr>
            <w:tcW w:w="715"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+50</w:t>
            </w:r>
          </w:p>
        </w:tc>
      </w:tr>
      <w:tr w:rsidR="00FA3024" w:rsidRPr="00505B68" w:rsidTr="00505B68">
        <w:trPr>
          <w:trHeight w:val="284"/>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Piwniczna-Zdrój</w:t>
            </w:r>
          </w:p>
        </w:tc>
        <w:tc>
          <w:tcPr>
            <w:tcW w:w="772"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67</w:t>
            </w:r>
          </w:p>
        </w:tc>
        <w:tc>
          <w:tcPr>
            <w:tcW w:w="751"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104</w:t>
            </w:r>
          </w:p>
        </w:tc>
        <w:tc>
          <w:tcPr>
            <w:tcW w:w="540"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90</w:t>
            </w:r>
          </w:p>
        </w:tc>
        <w:tc>
          <w:tcPr>
            <w:tcW w:w="717"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w:t>
            </w:r>
          </w:p>
        </w:tc>
        <w:tc>
          <w:tcPr>
            <w:tcW w:w="715"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+14</w:t>
            </w:r>
          </w:p>
        </w:tc>
      </w:tr>
      <w:tr w:rsidR="00FA3024" w:rsidRPr="00505B68" w:rsidTr="00505B6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Podegrodzie</w:t>
            </w:r>
          </w:p>
        </w:tc>
        <w:tc>
          <w:tcPr>
            <w:tcW w:w="772"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87</w:t>
            </w:r>
          </w:p>
        </w:tc>
        <w:tc>
          <w:tcPr>
            <w:tcW w:w="751"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189</w:t>
            </w:r>
          </w:p>
        </w:tc>
        <w:tc>
          <w:tcPr>
            <w:tcW w:w="540"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81</w:t>
            </w:r>
          </w:p>
        </w:tc>
        <w:tc>
          <w:tcPr>
            <w:tcW w:w="717"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w:t>
            </w:r>
          </w:p>
        </w:tc>
        <w:tc>
          <w:tcPr>
            <w:tcW w:w="715"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+108</w:t>
            </w:r>
          </w:p>
        </w:tc>
      </w:tr>
      <w:tr w:rsidR="00FA3024" w:rsidRPr="00505B68" w:rsidTr="00505B68">
        <w:trPr>
          <w:trHeight w:val="280"/>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Rytro</w:t>
            </w:r>
          </w:p>
        </w:tc>
        <w:tc>
          <w:tcPr>
            <w:tcW w:w="772"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27</w:t>
            </w:r>
          </w:p>
        </w:tc>
        <w:tc>
          <w:tcPr>
            <w:tcW w:w="751"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39</w:t>
            </w:r>
          </w:p>
        </w:tc>
        <w:tc>
          <w:tcPr>
            <w:tcW w:w="540"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18</w:t>
            </w:r>
          </w:p>
        </w:tc>
        <w:tc>
          <w:tcPr>
            <w:tcW w:w="717"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w:t>
            </w:r>
          </w:p>
        </w:tc>
        <w:tc>
          <w:tcPr>
            <w:tcW w:w="715" w:type="pct"/>
            <w:noWrap/>
          </w:tcPr>
          <w:p w:rsidR="00533740" w:rsidRPr="00505B68" w:rsidRDefault="00533740" w:rsidP="00153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+21</w:t>
            </w:r>
          </w:p>
        </w:tc>
      </w:tr>
      <w:tr w:rsidR="003374DA" w:rsidRPr="00505B68" w:rsidTr="00505B68">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505" w:type="pct"/>
            <w:noWrap/>
          </w:tcPr>
          <w:p w:rsidR="00533740" w:rsidRPr="00505B68" w:rsidRDefault="00533740" w:rsidP="0015341D">
            <w:pPr>
              <w:rPr>
                <w:rFonts w:ascii="Times New Roman" w:hAnsi="Times New Roman" w:cs="Times New Roman"/>
                <w:sz w:val="20"/>
                <w:szCs w:val="20"/>
                <w:lang w:eastAsia="pl-PL"/>
              </w:rPr>
            </w:pPr>
            <w:r w:rsidRPr="00505B68">
              <w:rPr>
                <w:rFonts w:ascii="Times New Roman" w:hAnsi="Times New Roman" w:cs="Times New Roman"/>
                <w:sz w:val="20"/>
                <w:szCs w:val="20"/>
                <w:lang w:eastAsia="pl-PL"/>
              </w:rPr>
              <w:t>Stary Sącz</w:t>
            </w:r>
          </w:p>
        </w:tc>
        <w:tc>
          <w:tcPr>
            <w:tcW w:w="772"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164</w:t>
            </w:r>
          </w:p>
        </w:tc>
        <w:tc>
          <w:tcPr>
            <w:tcW w:w="751"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256</w:t>
            </w:r>
          </w:p>
        </w:tc>
        <w:tc>
          <w:tcPr>
            <w:tcW w:w="540"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170</w:t>
            </w:r>
          </w:p>
        </w:tc>
        <w:tc>
          <w:tcPr>
            <w:tcW w:w="717"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w:t>
            </w:r>
          </w:p>
        </w:tc>
        <w:tc>
          <w:tcPr>
            <w:tcW w:w="715" w:type="pct"/>
            <w:noWrap/>
          </w:tcPr>
          <w:p w:rsidR="00533740" w:rsidRPr="00505B68" w:rsidRDefault="00533740" w:rsidP="00153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+86</w:t>
            </w:r>
          </w:p>
        </w:tc>
      </w:tr>
    </w:tbl>
    <w:p w:rsidR="00902670" w:rsidRPr="00FA3024" w:rsidRDefault="00902670" w:rsidP="00902670">
      <w:pPr>
        <w:spacing w:after="0"/>
        <w:jc w:val="both"/>
        <w:rPr>
          <w:rFonts w:ascii="Times New Roman" w:hAnsi="Times New Roman" w:cs="Times New Roman"/>
          <w:i/>
          <w:sz w:val="20"/>
          <w:szCs w:val="20"/>
        </w:rPr>
      </w:pPr>
      <w:r w:rsidRPr="00FA3024">
        <w:rPr>
          <w:rFonts w:ascii="Times New Roman" w:hAnsi="Times New Roman" w:cs="Times New Roman"/>
          <w:i/>
          <w:sz w:val="20"/>
          <w:szCs w:val="20"/>
        </w:rPr>
        <w:t>Źródło: http://nowysacz.praca.gov.pl/-/855219-realizacja-zadan-przez-powiatowy-urzad-pracy-dla-powiatu-nowosadeckiego</w:t>
      </w:r>
    </w:p>
    <w:p w:rsidR="00533740" w:rsidRPr="00152FF8" w:rsidRDefault="00533740" w:rsidP="00E145EB">
      <w:pPr>
        <w:spacing w:after="0" w:line="276" w:lineRule="auto"/>
        <w:jc w:val="both"/>
        <w:rPr>
          <w:rFonts w:ascii="Times New Roman" w:hAnsi="Times New Roman" w:cs="Times New Roman"/>
        </w:rPr>
      </w:pPr>
    </w:p>
    <w:p w:rsidR="00F0496E" w:rsidRPr="00152FF8" w:rsidRDefault="00F0496E" w:rsidP="00E57167">
      <w:pPr>
        <w:pStyle w:val="Nagwek3"/>
        <w:numPr>
          <w:ilvl w:val="2"/>
          <w:numId w:val="40"/>
        </w:numPr>
        <w:spacing w:before="0" w:line="276" w:lineRule="auto"/>
        <w:rPr>
          <w:rFonts w:ascii="Times New Roman" w:hAnsi="Times New Roman" w:cs="Times New Roman"/>
          <w:b/>
          <w:color w:val="auto"/>
        </w:rPr>
      </w:pPr>
      <w:bookmarkStart w:id="28" w:name="_Toc480480931"/>
      <w:bookmarkStart w:id="29" w:name="_Toc442976534"/>
      <w:r w:rsidRPr="00152FF8">
        <w:rPr>
          <w:rFonts w:ascii="Times New Roman" w:hAnsi="Times New Roman" w:cs="Times New Roman"/>
          <w:b/>
          <w:color w:val="auto"/>
        </w:rPr>
        <w:t>Struktura ekonomiczna ludności według wieku</w:t>
      </w:r>
      <w:bookmarkEnd w:id="28"/>
    </w:p>
    <w:p w:rsidR="00F0496E" w:rsidRPr="00152FF8" w:rsidRDefault="00F0496E" w:rsidP="00F0496E">
      <w:pPr>
        <w:spacing w:after="0"/>
        <w:ind w:firstLine="708"/>
        <w:jc w:val="both"/>
        <w:rPr>
          <w:rFonts w:ascii="Times New Roman" w:hAnsi="Times New Roman" w:cs="Times New Roman"/>
        </w:rPr>
      </w:pPr>
    </w:p>
    <w:p w:rsidR="00F0496E" w:rsidRPr="00152FF8" w:rsidRDefault="00F0496E" w:rsidP="00F0496E">
      <w:pPr>
        <w:spacing w:after="0"/>
        <w:ind w:firstLine="708"/>
        <w:jc w:val="both"/>
        <w:rPr>
          <w:rFonts w:ascii="Times New Roman" w:hAnsi="Times New Roman" w:cs="Times New Roman"/>
        </w:rPr>
      </w:pPr>
      <w:r w:rsidRPr="00152FF8">
        <w:rPr>
          <w:rFonts w:ascii="Times New Roman" w:hAnsi="Times New Roman" w:cs="Times New Roman"/>
        </w:rPr>
        <w:t>Struktura ekonomiczna ludności wg wieku w Gminie Łabowa przedstawia się następująco:</w:t>
      </w:r>
    </w:p>
    <w:p w:rsidR="00F0496E" w:rsidRPr="00B34A4B" w:rsidRDefault="00F0496E" w:rsidP="00E57167">
      <w:pPr>
        <w:pStyle w:val="Akapitzlist"/>
        <w:numPr>
          <w:ilvl w:val="0"/>
          <w:numId w:val="26"/>
        </w:numPr>
        <w:spacing w:after="0"/>
        <w:jc w:val="both"/>
        <w:rPr>
          <w:rFonts w:ascii="Times New Roman" w:hAnsi="Times New Roman" w:cs="Times New Roman"/>
        </w:rPr>
      </w:pPr>
      <w:r w:rsidRPr="00152FF8">
        <w:rPr>
          <w:rFonts w:ascii="Times New Roman" w:hAnsi="Times New Roman" w:cs="Times New Roman"/>
        </w:rPr>
        <w:t xml:space="preserve">Osoby </w:t>
      </w:r>
      <w:r w:rsidRPr="00B34A4B">
        <w:rPr>
          <w:rFonts w:ascii="Times New Roman" w:hAnsi="Times New Roman" w:cs="Times New Roman"/>
        </w:rPr>
        <w:t>w wieku przedprodukcyjnym – 2,4%,</w:t>
      </w:r>
    </w:p>
    <w:p w:rsidR="00F0496E" w:rsidRPr="00B34A4B" w:rsidRDefault="00F0496E" w:rsidP="00E57167">
      <w:pPr>
        <w:pStyle w:val="Akapitzlist"/>
        <w:numPr>
          <w:ilvl w:val="0"/>
          <w:numId w:val="26"/>
        </w:numPr>
        <w:spacing w:after="0"/>
        <w:jc w:val="both"/>
        <w:rPr>
          <w:rFonts w:ascii="Times New Roman" w:hAnsi="Times New Roman" w:cs="Times New Roman"/>
        </w:rPr>
      </w:pPr>
      <w:r w:rsidRPr="00B34A4B">
        <w:rPr>
          <w:rFonts w:ascii="Times New Roman" w:hAnsi="Times New Roman" w:cs="Times New Roman"/>
        </w:rPr>
        <w:t>Osoby w wieku produkcyjnym – 61,4%</w:t>
      </w:r>
    </w:p>
    <w:p w:rsidR="00F0496E" w:rsidRPr="00B34A4B" w:rsidRDefault="00F0496E" w:rsidP="00E57167">
      <w:pPr>
        <w:pStyle w:val="Akapitzlist"/>
        <w:numPr>
          <w:ilvl w:val="0"/>
          <w:numId w:val="26"/>
        </w:numPr>
        <w:spacing w:after="0"/>
        <w:jc w:val="both"/>
        <w:rPr>
          <w:rFonts w:ascii="Times New Roman" w:hAnsi="Times New Roman" w:cs="Times New Roman"/>
        </w:rPr>
      </w:pPr>
      <w:r w:rsidRPr="00B34A4B">
        <w:rPr>
          <w:rFonts w:ascii="Times New Roman" w:hAnsi="Times New Roman" w:cs="Times New Roman"/>
        </w:rPr>
        <w:t>Osoby w wieku poprodukcyjnym – 11,2%</w:t>
      </w:r>
    </w:p>
    <w:p w:rsidR="00F0496E" w:rsidRPr="00B34A4B" w:rsidRDefault="00F0496E" w:rsidP="00F0496E">
      <w:pPr>
        <w:spacing w:after="0"/>
        <w:ind w:firstLine="708"/>
        <w:jc w:val="both"/>
        <w:rPr>
          <w:rFonts w:ascii="Times New Roman" w:hAnsi="Times New Roman" w:cs="Times New Roman"/>
        </w:rPr>
      </w:pPr>
      <w:r w:rsidRPr="00B34A4B">
        <w:rPr>
          <w:rFonts w:ascii="Times New Roman" w:hAnsi="Times New Roman" w:cs="Times New Roman"/>
        </w:rPr>
        <w:t>W poszczególnych miejscowościach z obszaru gminy osoby w wieku przedprodukcyjnym stanowią od 18,9% (Kamianna) do 31,4% (Łosie) populacji miejscowości. Osoby w wieku produkcyjnym najmniejszy udział stanowią w m. Czaczów (54,2%) a największy w m. Kamianna (68,7%). Osób w wieku poprodukcyjnym jest najmniej w Łabowcu (7,5%), a najwięcej w Czaczowie. Analizując powyższe najmniej korzystna struktura ekonomiczna ludności występuje w m. in. w Czaczowie, Maciejowej, Łabowej, Kotowie, czy Roztoce Wielkiej gdzie udział osób w wieku produkcyjnym w ogólnej liczbie miejscowości jest niższy niż średnia dla gminy, natomiast udział osób w wieku poprodukcyjnym jest wyższy bądź równy średniej dla gminy.</w:t>
      </w:r>
    </w:p>
    <w:p w:rsidR="00F0496E" w:rsidRDefault="00F0496E" w:rsidP="00F0496E">
      <w:pPr>
        <w:spacing w:after="0"/>
        <w:ind w:firstLine="708"/>
        <w:jc w:val="both"/>
        <w:rPr>
          <w:rFonts w:ascii="Times New Roman" w:hAnsi="Times New Roman" w:cs="Times New Roman"/>
        </w:rPr>
      </w:pPr>
    </w:p>
    <w:p w:rsidR="00505B68" w:rsidRDefault="00505B68" w:rsidP="00F0496E">
      <w:pPr>
        <w:spacing w:after="0"/>
        <w:ind w:firstLine="708"/>
        <w:jc w:val="both"/>
        <w:rPr>
          <w:rFonts w:ascii="Times New Roman" w:hAnsi="Times New Roman" w:cs="Times New Roman"/>
        </w:rPr>
      </w:pPr>
    </w:p>
    <w:p w:rsidR="00505B68" w:rsidRDefault="00505B68" w:rsidP="00F0496E">
      <w:pPr>
        <w:spacing w:after="0"/>
        <w:ind w:firstLine="708"/>
        <w:jc w:val="both"/>
        <w:rPr>
          <w:rFonts w:ascii="Times New Roman" w:hAnsi="Times New Roman" w:cs="Times New Roman"/>
        </w:rPr>
      </w:pPr>
    </w:p>
    <w:p w:rsidR="00505B68" w:rsidRDefault="00505B68" w:rsidP="00F0496E">
      <w:pPr>
        <w:spacing w:after="0"/>
        <w:ind w:firstLine="708"/>
        <w:jc w:val="both"/>
        <w:rPr>
          <w:rFonts w:ascii="Times New Roman" w:hAnsi="Times New Roman" w:cs="Times New Roman"/>
        </w:rPr>
      </w:pPr>
    </w:p>
    <w:p w:rsidR="00505B68" w:rsidRDefault="00505B68" w:rsidP="00F0496E">
      <w:pPr>
        <w:spacing w:after="0"/>
        <w:ind w:firstLine="708"/>
        <w:jc w:val="both"/>
        <w:rPr>
          <w:rFonts w:ascii="Times New Roman" w:hAnsi="Times New Roman" w:cs="Times New Roman"/>
        </w:rPr>
      </w:pPr>
    </w:p>
    <w:p w:rsidR="00505B68" w:rsidRDefault="00505B68" w:rsidP="00F0496E">
      <w:pPr>
        <w:spacing w:after="0"/>
        <w:ind w:firstLine="708"/>
        <w:jc w:val="both"/>
        <w:rPr>
          <w:rFonts w:ascii="Times New Roman" w:hAnsi="Times New Roman" w:cs="Times New Roman"/>
        </w:rPr>
      </w:pPr>
    </w:p>
    <w:p w:rsidR="00505B68" w:rsidRDefault="00505B68" w:rsidP="00F0496E">
      <w:pPr>
        <w:spacing w:after="0"/>
        <w:ind w:firstLine="708"/>
        <w:jc w:val="both"/>
        <w:rPr>
          <w:rFonts w:ascii="Times New Roman" w:hAnsi="Times New Roman" w:cs="Times New Roman"/>
        </w:rPr>
      </w:pPr>
    </w:p>
    <w:p w:rsidR="00505B68" w:rsidRPr="00B34A4B" w:rsidRDefault="00505B68" w:rsidP="00F0496E">
      <w:pPr>
        <w:spacing w:after="0"/>
        <w:ind w:firstLine="708"/>
        <w:jc w:val="both"/>
        <w:rPr>
          <w:rFonts w:ascii="Times New Roman" w:hAnsi="Times New Roman" w:cs="Times New Roman"/>
        </w:rPr>
      </w:pPr>
    </w:p>
    <w:p w:rsidR="00F0496E" w:rsidRPr="00B34A4B" w:rsidRDefault="00F0496E" w:rsidP="00F0496E">
      <w:pPr>
        <w:spacing w:after="0"/>
        <w:jc w:val="both"/>
        <w:rPr>
          <w:rFonts w:ascii="Times New Roman" w:hAnsi="Times New Roman" w:cs="Times New Roman"/>
        </w:rPr>
      </w:pPr>
      <w:r w:rsidRPr="00B34A4B">
        <w:rPr>
          <w:rFonts w:ascii="Times New Roman" w:hAnsi="Times New Roman" w:cs="Times New Roman"/>
          <w:b/>
        </w:rPr>
        <w:lastRenderedPageBreak/>
        <w:t xml:space="preserve">Tabela </w:t>
      </w:r>
      <w:r w:rsidR="0020342B">
        <w:rPr>
          <w:rFonts w:ascii="Times New Roman" w:hAnsi="Times New Roman" w:cs="Times New Roman"/>
          <w:b/>
        </w:rPr>
        <w:t>21</w:t>
      </w:r>
      <w:r w:rsidRPr="00B34A4B">
        <w:rPr>
          <w:rFonts w:ascii="Times New Roman" w:hAnsi="Times New Roman" w:cs="Times New Roman"/>
          <w:b/>
        </w:rPr>
        <w:t>. Struktura ekonomiczna ludności wg wieku w poszczególnych miejscowościach w Gminie Łabowa w 2014 roku (stan w dniu 31.XII)</w:t>
      </w:r>
    </w:p>
    <w:tbl>
      <w:tblPr>
        <w:tblStyle w:val="Tabelasiatki2akcent51"/>
        <w:tblW w:w="11362"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1251"/>
        <w:gridCol w:w="851"/>
        <w:gridCol w:w="1031"/>
        <w:gridCol w:w="733"/>
        <w:gridCol w:w="1251"/>
        <w:gridCol w:w="939"/>
        <w:gridCol w:w="1031"/>
        <w:gridCol w:w="1251"/>
        <w:gridCol w:w="942"/>
        <w:gridCol w:w="986"/>
      </w:tblGrid>
      <w:tr w:rsidR="00F0496E" w:rsidRPr="00505B68" w:rsidTr="005145FD">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96" w:type="dxa"/>
            <w:vMerge w:val="restart"/>
            <w:tcBorders>
              <w:top w:val="none" w:sz="0" w:space="0" w:color="auto"/>
              <w:bottom w:val="none" w:sz="0" w:space="0" w:color="auto"/>
              <w:right w:val="none" w:sz="0" w:space="0" w:color="auto"/>
            </w:tcBorders>
            <w:hideMark/>
          </w:tcPr>
          <w:p w:rsidR="00F0496E" w:rsidRPr="00505B68" w:rsidRDefault="00F0496E" w:rsidP="005145FD">
            <w:pPr>
              <w:jc w:val="cente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 </w:t>
            </w:r>
          </w:p>
        </w:tc>
        <w:tc>
          <w:tcPr>
            <w:tcW w:w="3866" w:type="dxa"/>
            <w:gridSpan w:val="4"/>
            <w:tcBorders>
              <w:top w:val="none" w:sz="0" w:space="0" w:color="auto"/>
              <w:left w:val="none" w:sz="0" w:space="0" w:color="auto"/>
              <w:bottom w:val="none" w:sz="0" w:space="0" w:color="auto"/>
              <w:right w:val="none" w:sz="0" w:space="0" w:color="auto"/>
            </w:tcBorders>
            <w:hideMark/>
          </w:tcPr>
          <w:p w:rsidR="00F0496E" w:rsidRPr="00505B68" w:rsidRDefault="00F0496E" w:rsidP="005145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Liczba ludności</w:t>
            </w:r>
          </w:p>
        </w:tc>
        <w:tc>
          <w:tcPr>
            <w:tcW w:w="3221" w:type="dxa"/>
            <w:gridSpan w:val="3"/>
            <w:tcBorders>
              <w:top w:val="none" w:sz="0" w:space="0" w:color="auto"/>
              <w:left w:val="none" w:sz="0" w:space="0" w:color="auto"/>
              <w:bottom w:val="none" w:sz="0" w:space="0" w:color="auto"/>
              <w:right w:val="none" w:sz="0" w:space="0" w:color="auto"/>
            </w:tcBorders>
            <w:hideMark/>
          </w:tcPr>
          <w:p w:rsidR="00F0496E" w:rsidRPr="00505B68" w:rsidRDefault="00F0496E" w:rsidP="005145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Struktura ludności w [%]</w:t>
            </w:r>
          </w:p>
        </w:tc>
        <w:tc>
          <w:tcPr>
            <w:tcW w:w="3179" w:type="dxa"/>
            <w:gridSpan w:val="3"/>
            <w:tcBorders>
              <w:top w:val="none" w:sz="0" w:space="0" w:color="auto"/>
              <w:left w:val="none" w:sz="0" w:space="0" w:color="auto"/>
              <w:bottom w:val="none" w:sz="0" w:space="0" w:color="auto"/>
            </w:tcBorders>
            <w:hideMark/>
          </w:tcPr>
          <w:p w:rsidR="00F0496E" w:rsidRPr="00505B68" w:rsidRDefault="00F0496E" w:rsidP="005145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Udział w skali gminy w [%]</w:t>
            </w:r>
          </w:p>
        </w:tc>
      </w:tr>
      <w:tr w:rsidR="00F0496E" w:rsidRPr="00505B68" w:rsidTr="005145F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96" w:type="dxa"/>
            <w:vMerge/>
            <w:hideMark/>
          </w:tcPr>
          <w:p w:rsidR="00F0496E" w:rsidRPr="00505B68" w:rsidRDefault="00F0496E" w:rsidP="005145FD">
            <w:pPr>
              <w:rPr>
                <w:rFonts w:ascii="Times New Roman" w:eastAsia="Times New Roman" w:hAnsi="Times New Roman" w:cs="Times New Roman"/>
                <w:color w:val="000000"/>
                <w:sz w:val="18"/>
                <w:szCs w:val="18"/>
                <w:lang w:eastAsia="pl-PL"/>
              </w:rPr>
            </w:pPr>
          </w:p>
        </w:tc>
        <w:tc>
          <w:tcPr>
            <w:tcW w:w="1251" w:type="dxa"/>
            <w:hideMark/>
          </w:tcPr>
          <w:p w:rsidR="00F0496E" w:rsidRPr="00505B68" w:rsidRDefault="00F0496E" w:rsidP="005145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W wieku przedprodukc.</w:t>
            </w:r>
          </w:p>
        </w:tc>
        <w:tc>
          <w:tcPr>
            <w:tcW w:w="851" w:type="dxa"/>
            <w:hideMark/>
          </w:tcPr>
          <w:p w:rsidR="00F0496E" w:rsidRPr="00505B68" w:rsidRDefault="00F0496E" w:rsidP="005145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W wieku produkc.</w:t>
            </w:r>
          </w:p>
        </w:tc>
        <w:tc>
          <w:tcPr>
            <w:tcW w:w="1031" w:type="dxa"/>
            <w:hideMark/>
          </w:tcPr>
          <w:p w:rsidR="00F0496E" w:rsidRPr="00505B68" w:rsidRDefault="00F0496E" w:rsidP="005145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W wieku poprodukc.</w:t>
            </w:r>
          </w:p>
        </w:tc>
        <w:tc>
          <w:tcPr>
            <w:tcW w:w="733" w:type="dxa"/>
            <w:hideMark/>
          </w:tcPr>
          <w:p w:rsidR="00F0496E" w:rsidRPr="00505B68" w:rsidRDefault="00F0496E" w:rsidP="005145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Suma</w:t>
            </w:r>
          </w:p>
        </w:tc>
        <w:tc>
          <w:tcPr>
            <w:tcW w:w="1251" w:type="dxa"/>
            <w:hideMark/>
          </w:tcPr>
          <w:p w:rsidR="00F0496E" w:rsidRPr="00505B68" w:rsidRDefault="00F0496E" w:rsidP="005145F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W wieku przedprodukc.</w:t>
            </w:r>
          </w:p>
        </w:tc>
        <w:tc>
          <w:tcPr>
            <w:tcW w:w="939" w:type="dxa"/>
            <w:hideMark/>
          </w:tcPr>
          <w:p w:rsidR="00F0496E" w:rsidRPr="00505B68" w:rsidRDefault="00F0496E" w:rsidP="005145F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W wieku produkc.</w:t>
            </w:r>
          </w:p>
        </w:tc>
        <w:tc>
          <w:tcPr>
            <w:tcW w:w="1031" w:type="dxa"/>
            <w:hideMark/>
          </w:tcPr>
          <w:p w:rsidR="00F0496E" w:rsidRPr="00505B68" w:rsidRDefault="00F0496E" w:rsidP="005145F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W wieku poprodukc.</w:t>
            </w:r>
          </w:p>
        </w:tc>
        <w:tc>
          <w:tcPr>
            <w:tcW w:w="1251" w:type="dxa"/>
            <w:hideMark/>
          </w:tcPr>
          <w:p w:rsidR="00F0496E" w:rsidRPr="00505B68" w:rsidRDefault="00F0496E" w:rsidP="005145F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W wieku przedprodukc.</w:t>
            </w:r>
          </w:p>
        </w:tc>
        <w:tc>
          <w:tcPr>
            <w:tcW w:w="942" w:type="dxa"/>
            <w:hideMark/>
          </w:tcPr>
          <w:p w:rsidR="00F0496E" w:rsidRPr="00505B68" w:rsidRDefault="00F0496E" w:rsidP="005145F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W wieku produkc.</w:t>
            </w:r>
          </w:p>
        </w:tc>
        <w:tc>
          <w:tcPr>
            <w:tcW w:w="986" w:type="dxa"/>
            <w:hideMark/>
          </w:tcPr>
          <w:p w:rsidR="00F0496E" w:rsidRPr="00505B68" w:rsidRDefault="00F0496E" w:rsidP="005145F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W wieku poprodukc</w:t>
            </w:r>
          </w:p>
        </w:tc>
      </w:tr>
      <w:tr w:rsidR="00F0496E" w:rsidRPr="00505B68" w:rsidTr="005145FD">
        <w:trPr>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jc w:val="both"/>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Barnowiec</w:t>
            </w:r>
          </w:p>
        </w:tc>
        <w:tc>
          <w:tcPr>
            <w:tcW w:w="12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61</w:t>
            </w:r>
          </w:p>
        </w:tc>
        <w:tc>
          <w:tcPr>
            <w:tcW w:w="8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129</w:t>
            </w:r>
          </w:p>
        </w:tc>
        <w:tc>
          <w:tcPr>
            <w:tcW w:w="103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21</w:t>
            </w:r>
          </w:p>
        </w:tc>
        <w:tc>
          <w:tcPr>
            <w:tcW w:w="733"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211</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28,9%</w:t>
            </w:r>
          </w:p>
        </w:tc>
        <w:tc>
          <w:tcPr>
            <w:tcW w:w="939"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61,1%</w:t>
            </w:r>
          </w:p>
        </w:tc>
        <w:tc>
          <w:tcPr>
            <w:tcW w:w="103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10,0%</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3,8%</w:t>
            </w:r>
          </w:p>
        </w:tc>
        <w:tc>
          <w:tcPr>
            <w:tcW w:w="942"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3,6%</w:t>
            </w:r>
          </w:p>
        </w:tc>
        <w:tc>
          <w:tcPr>
            <w:tcW w:w="986"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3,2%</w:t>
            </w:r>
          </w:p>
        </w:tc>
      </w:tr>
      <w:tr w:rsidR="00F0496E" w:rsidRPr="00505B68" w:rsidTr="005145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Czaczów</w:t>
            </w:r>
          </w:p>
        </w:tc>
        <w:tc>
          <w:tcPr>
            <w:tcW w:w="12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141</w:t>
            </w:r>
          </w:p>
        </w:tc>
        <w:tc>
          <w:tcPr>
            <w:tcW w:w="8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249</w:t>
            </w:r>
          </w:p>
        </w:tc>
        <w:tc>
          <w:tcPr>
            <w:tcW w:w="103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69</w:t>
            </w:r>
          </w:p>
        </w:tc>
        <w:tc>
          <w:tcPr>
            <w:tcW w:w="733"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459</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30,7%</w:t>
            </w:r>
          </w:p>
        </w:tc>
        <w:tc>
          <w:tcPr>
            <w:tcW w:w="939"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54,2%</w:t>
            </w:r>
          </w:p>
        </w:tc>
        <w:tc>
          <w:tcPr>
            <w:tcW w:w="103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15,0%</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8,8%</w:t>
            </w:r>
          </w:p>
        </w:tc>
        <w:tc>
          <w:tcPr>
            <w:tcW w:w="942"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7,0%</w:t>
            </w:r>
          </w:p>
        </w:tc>
        <w:tc>
          <w:tcPr>
            <w:tcW w:w="986"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10,6%</w:t>
            </w:r>
          </w:p>
        </w:tc>
      </w:tr>
      <w:tr w:rsidR="00F0496E" w:rsidRPr="00505B68" w:rsidTr="005145FD">
        <w:trPr>
          <w:trHeight w:val="199"/>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Maciejowa</w:t>
            </w:r>
          </w:p>
        </w:tc>
        <w:tc>
          <w:tcPr>
            <w:tcW w:w="12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211</w:t>
            </w:r>
          </w:p>
        </w:tc>
        <w:tc>
          <w:tcPr>
            <w:tcW w:w="8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424</w:t>
            </w:r>
          </w:p>
        </w:tc>
        <w:tc>
          <w:tcPr>
            <w:tcW w:w="103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86</w:t>
            </w:r>
          </w:p>
        </w:tc>
        <w:tc>
          <w:tcPr>
            <w:tcW w:w="733"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721</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29,3%</w:t>
            </w:r>
          </w:p>
        </w:tc>
        <w:tc>
          <w:tcPr>
            <w:tcW w:w="939"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58,8%</w:t>
            </w:r>
          </w:p>
        </w:tc>
        <w:tc>
          <w:tcPr>
            <w:tcW w:w="103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11,9%</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13,2%</w:t>
            </w:r>
          </w:p>
        </w:tc>
        <w:tc>
          <w:tcPr>
            <w:tcW w:w="942"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11,9%</w:t>
            </w:r>
          </w:p>
        </w:tc>
        <w:tc>
          <w:tcPr>
            <w:tcW w:w="986"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13,2%</w:t>
            </w:r>
          </w:p>
        </w:tc>
      </w:tr>
      <w:tr w:rsidR="00F0496E" w:rsidRPr="00505B68" w:rsidTr="005145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Składziste</w:t>
            </w:r>
          </w:p>
        </w:tc>
        <w:tc>
          <w:tcPr>
            <w:tcW w:w="12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49</w:t>
            </w:r>
          </w:p>
        </w:tc>
        <w:tc>
          <w:tcPr>
            <w:tcW w:w="8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117</w:t>
            </w:r>
          </w:p>
        </w:tc>
        <w:tc>
          <w:tcPr>
            <w:tcW w:w="103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23</w:t>
            </w:r>
          </w:p>
        </w:tc>
        <w:tc>
          <w:tcPr>
            <w:tcW w:w="733"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189</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25,9%</w:t>
            </w:r>
          </w:p>
        </w:tc>
        <w:tc>
          <w:tcPr>
            <w:tcW w:w="939"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61,9%</w:t>
            </w:r>
          </w:p>
        </w:tc>
        <w:tc>
          <w:tcPr>
            <w:tcW w:w="103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12,2%</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3,1%</w:t>
            </w:r>
          </w:p>
        </w:tc>
        <w:tc>
          <w:tcPr>
            <w:tcW w:w="942"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3,3%</w:t>
            </w:r>
          </w:p>
        </w:tc>
        <w:tc>
          <w:tcPr>
            <w:tcW w:w="986"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3,5%</w:t>
            </w:r>
          </w:p>
        </w:tc>
      </w:tr>
      <w:tr w:rsidR="00F0496E" w:rsidRPr="00505B68" w:rsidTr="005145FD">
        <w:trPr>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Łabowa</w:t>
            </w:r>
          </w:p>
        </w:tc>
        <w:tc>
          <w:tcPr>
            <w:tcW w:w="12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410</w:t>
            </w:r>
          </w:p>
        </w:tc>
        <w:tc>
          <w:tcPr>
            <w:tcW w:w="8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958</w:t>
            </w:r>
          </w:p>
        </w:tc>
        <w:tc>
          <w:tcPr>
            <w:tcW w:w="103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189</w:t>
            </w:r>
          </w:p>
        </w:tc>
        <w:tc>
          <w:tcPr>
            <w:tcW w:w="733"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1557</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26,3%</w:t>
            </w:r>
          </w:p>
        </w:tc>
        <w:tc>
          <w:tcPr>
            <w:tcW w:w="939"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61,5%</w:t>
            </w:r>
          </w:p>
        </w:tc>
        <w:tc>
          <w:tcPr>
            <w:tcW w:w="103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12,1%</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25,7%</w:t>
            </w:r>
          </w:p>
        </w:tc>
        <w:tc>
          <w:tcPr>
            <w:tcW w:w="942"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26,8%</w:t>
            </w:r>
          </w:p>
        </w:tc>
        <w:tc>
          <w:tcPr>
            <w:tcW w:w="986"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28,9%</w:t>
            </w:r>
          </w:p>
        </w:tc>
      </w:tr>
      <w:tr w:rsidR="00F0496E" w:rsidRPr="00505B68" w:rsidTr="005145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Łabowiec</w:t>
            </w:r>
          </w:p>
        </w:tc>
        <w:tc>
          <w:tcPr>
            <w:tcW w:w="12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32</w:t>
            </w:r>
          </w:p>
        </w:tc>
        <w:tc>
          <w:tcPr>
            <w:tcW w:w="8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79</w:t>
            </w:r>
          </w:p>
        </w:tc>
        <w:tc>
          <w:tcPr>
            <w:tcW w:w="103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9</w:t>
            </w:r>
          </w:p>
        </w:tc>
        <w:tc>
          <w:tcPr>
            <w:tcW w:w="733"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120</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26,7%</w:t>
            </w:r>
          </w:p>
        </w:tc>
        <w:tc>
          <w:tcPr>
            <w:tcW w:w="939"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65,8%</w:t>
            </w:r>
          </w:p>
        </w:tc>
        <w:tc>
          <w:tcPr>
            <w:tcW w:w="103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7,5%</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2,0%</w:t>
            </w:r>
          </w:p>
        </w:tc>
        <w:tc>
          <w:tcPr>
            <w:tcW w:w="942"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2,2%</w:t>
            </w:r>
          </w:p>
        </w:tc>
        <w:tc>
          <w:tcPr>
            <w:tcW w:w="986"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1,4%</w:t>
            </w:r>
          </w:p>
        </w:tc>
      </w:tr>
      <w:tr w:rsidR="00F0496E" w:rsidRPr="00505B68" w:rsidTr="005145FD">
        <w:trPr>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Uhryń</w:t>
            </w:r>
          </w:p>
        </w:tc>
        <w:tc>
          <w:tcPr>
            <w:tcW w:w="12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14</w:t>
            </w:r>
          </w:p>
        </w:tc>
        <w:tc>
          <w:tcPr>
            <w:tcW w:w="8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48</w:t>
            </w:r>
          </w:p>
        </w:tc>
        <w:tc>
          <w:tcPr>
            <w:tcW w:w="103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9</w:t>
            </w:r>
          </w:p>
        </w:tc>
        <w:tc>
          <w:tcPr>
            <w:tcW w:w="733"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71</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19,7%</w:t>
            </w:r>
          </w:p>
        </w:tc>
        <w:tc>
          <w:tcPr>
            <w:tcW w:w="939"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67,6%</w:t>
            </w:r>
          </w:p>
        </w:tc>
        <w:tc>
          <w:tcPr>
            <w:tcW w:w="103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12,7%</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0,9%</w:t>
            </w:r>
          </w:p>
        </w:tc>
        <w:tc>
          <w:tcPr>
            <w:tcW w:w="942"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1,3%</w:t>
            </w:r>
          </w:p>
        </w:tc>
        <w:tc>
          <w:tcPr>
            <w:tcW w:w="986"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1,4%</w:t>
            </w:r>
          </w:p>
        </w:tc>
      </w:tr>
      <w:tr w:rsidR="00F0496E" w:rsidRPr="00505B68" w:rsidTr="005145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Kotów</w:t>
            </w:r>
          </w:p>
        </w:tc>
        <w:tc>
          <w:tcPr>
            <w:tcW w:w="12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70</w:t>
            </w:r>
          </w:p>
        </w:tc>
        <w:tc>
          <w:tcPr>
            <w:tcW w:w="8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148</w:t>
            </w:r>
          </w:p>
        </w:tc>
        <w:tc>
          <w:tcPr>
            <w:tcW w:w="103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28</w:t>
            </w:r>
          </w:p>
        </w:tc>
        <w:tc>
          <w:tcPr>
            <w:tcW w:w="733"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246</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28,5%</w:t>
            </w:r>
          </w:p>
        </w:tc>
        <w:tc>
          <w:tcPr>
            <w:tcW w:w="939"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60,2%</w:t>
            </w:r>
          </w:p>
        </w:tc>
        <w:tc>
          <w:tcPr>
            <w:tcW w:w="103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11,4%</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4,4%</w:t>
            </w:r>
          </w:p>
        </w:tc>
        <w:tc>
          <w:tcPr>
            <w:tcW w:w="942"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4,1%</w:t>
            </w:r>
          </w:p>
        </w:tc>
        <w:tc>
          <w:tcPr>
            <w:tcW w:w="986"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4,3%</w:t>
            </w:r>
          </w:p>
        </w:tc>
      </w:tr>
      <w:tr w:rsidR="00F0496E" w:rsidRPr="00505B68" w:rsidTr="005145FD">
        <w:trPr>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Kamianna</w:t>
            </w:r>
          </w:p>
        </w:tc>
        <w:tc>
          <w:tcPr>
            <w:tcW w:w="12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41</w:t>
            </w:r>
          </w:p>
        </w:tc>
        <w:tc>
          <w:tcPr>
            <w:tcW w:w="8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149</w:t>
            </w:r>
          </w:p>
        </w:tc>
        <w:tc>
          <w:tcPr>
            <w:tcW w:w="103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27</w:t>
            </w:r>
          </w:p>
        </w:tc>
        <w:tc>
          <w:tcPr>
            <w:tcW w:w="733"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217</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18,9%</w:t>
            </w:r>
          </w:p>
        </w:tc>
        <w:tc>
          <w:tcPr>
            <w:tcW w:w="939"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68,7%</w:t>
            </w:r>
          </w:p>
        </w:tc>
        <w:tc>
          <w:tcPr>
            <w:tcW w:w="103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12,4%</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2,6%</w:t>
            </w:r>
          </w:p>
        </w:tc>
        <w:tc>
          <w:tcPr>
            <w:tcW w:w="942"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4,2%</w:t>
            </w:r>
          </w:p>
        </w:tc>
        <w:tc>
          <w:tcPr>
            <w:tcW w:w="986"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4,1%</w:t>
            </w:r>
          </w:p>
        </w:tc>
      </w:tr>
      <w:tr w:rsidR="00F0496E" w:rsidRPr="00505B68" w:rsidTr="005145F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Nowa Wieś</w:t>
            </w:r>
          </w:p>
        </w:tc>
        <w:tc>
          <w:tcPr>
            <w:tcW w:w="12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294</w:t>
            </w:r>
          </w:p>
        </w:tc>
        <w:tc>
          <w:tcPr>
            <w:tcW w:w="8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616</w:t>
            </w:r>
          </w:p>
        </w:tc>
        <w:tc>
          <w:tcPr>
            <w:tcW w:w="103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104</w:t>
            </w:r>
          </w:p>
        </w:tc>
        <w:tc>
          <w:tcPr>
            <w:tcW w:w="733"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1014</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29,0%</w:t>
            </w:r>
          </w:p>
        </w:tc>
        <w:tc>
          <w:tcPr>
            <w:tcW w:w="939"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60,7%</w:t>
            </w:r>
          </w:p>
        </w:tc>
        <w:tc>
          <w:tcPr>
            <w:tcW w:w="103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10,3%</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18,4%</w:t>
            </w:r>
          </w:p>
        </w:tc>
        <w:tc>
          <w:tcPr>
            <w:tcW w:w="942"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17,2%</w:t>
            </w:r>
          </w:p>
        </w:tc>
        <w:tc>
          <w:tcPr>
            <w:tcW w:w="986"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15,9%</w:t>
            </w:r>
          </w:p>
        </w:tc>
      </w:tr>
      <w:tr w:rsidR="00F0496E" w:rsidRPr="00505B68" w:rsidTr="005145FD">
        <w:trPr>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Łosie</w:t>
            </w:r>
          </w:p>
        </w:tc>
        <w:tc>
          <w:tcPr>
            <w:tcW w:w="12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74</w:t>
            </w:r>
          </w:p>
        </w:tc>
        <w:tc>
          <w:tcPr>
            <w:tcW w:w="8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142</w:t>
            </w:r>
          </w:p>
        </w:tc>
        <w:tc>
          <w:tcPr>
            <w:tcW w:w="103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20</w:t>
            </w:r>
          </w:p>
        </w:tc>
        <w:tc>
          <w:tcPr>
            <w:tcW w:w="733"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236</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31,4%</w:t>
            </w:r>
          </w:p>
        </w:tc>
        <w:tc>
          <w:tcPr>
            <w:tcW w:w="939"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60,2%</w:t>
            </w:r>
          </w:p>
        </w:tc>
        <w:tc>
          <w:tcPr>
            <w:tcW w:w="103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8,5%</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4,6%</w:t>
            </w:r>
          </w:p>
        </w:tc>
        <w:tc>
          <w:tcPr>
            <w:tcW w:w="942"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4,0%</w:t>
            </w:r>
          </w:p>
        </w:tc>
        <w:tc>
          <w:tcPr>
            <w:tcW w:w="986"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3,1%</w:t>
            </w:r>
          </w:p>
        </w:tc>
      </w:tr>
      <w:tr w:rsidR="00F0496E" w:rsidRPr="00505B68" w:rsidTr="005145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Roztoka Wielka</w:t>
            </w:r>
          </w:p>
        </w:tc>
        <w:tc>
          <w:tcPr>
            <w:tcW w:w="12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121</w:t>
            </w:r>
          </w:p>
        </w:tc>
        <w:tc>
          <w:tcPr>
            <w:tcW w:w="8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249</w:t>
            </w:r>
          </w:p>
        </w:tc>
        <w:tc>
          <w:tcPr>
            <w:tcW w:w="103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46</w:t>
            </w:r>
          </w:p>
        </w:tc>
        <w:tc>
          <w:tcPr>
            <w:tcW w:w="733"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416</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29,1%</w:t>
            </w:r>
          </w:p>
        </w:tc>
        <w:tc>
          <w:tcPr>
            <w:tcW w:w="939"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59,9%</w:t>
            </w:r>
          </w:p>
        </w:tc>
        <w:tc>
          <w:tcPr>
            <w:tcW w:w="103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11,1%</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7,6%</w:t>
            </w:r>
          </w:p>
        </w:tc>
        <w:tc>
          <w:tcPr>
            <w:tcW w:w="942"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7,0%</w:t>
            </w:r>
          </w:p>
        </w:tc>
        <w:tc>
          <w:tcPr>
            <w:tcW w:w="986"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7,0%</w:t>
            </w:r>
          </w:p>
        </w:tc>
      </w:tr>
      <w:tr w:rsidR="00F0496E" w:rsidRPr="00505B68" w:rsidTr="005145FD">
        <w:trPr>
          <w:trHeight w:val="30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Krzyżówka</w:t>
            </w:r>
          </w:p>
        </w:tc>
        <w:tc>
          <w:tcPr>
            <w:tcW w:w="12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78</w:t>
            </w:r>
          </w:p>
        </w:tc>
        <w:tc>
          <w:tcPr>
            <w:tcW w:w="85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169</w:t>
            </w:r>
          </w:p>
        </w:tc>
        <w:tc>
          <w:tcPr>
            <w:tcW w:w="1031" w:type="dxa"/>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22</w:t>
            </w:r>
          </w:p>
        </w:tc>
        <w:tc>
          <w:tcPr>
            <w:tcW w:w="733"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269</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29,0%</w:t>
            </w:r>
          </w:p>
        </w:tc>
        <w:tc>
          <w:tcPr>
            <w:tcW w:w="939"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62,8%</w:t>
            </w:r>
          </w:p>
        </w:tc>
        <w:tc>
          <w:tcPr>
            <w:tcW w:w="103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8,2%</w:t>
            </w:r>
          </w:p>
        </w:tc>
        <w:tc>
          <w:tcPr>
            <w:tcW w:w="1251"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4,9%</w:t>
            </w:r>
          </w:p>
        </w:tc>
        <w:tc>
          <w:tcPr>
            <w:tcW w:w="942"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4,7%</w:t>
            </w:r>
          </w:p>
        </w:tc>
        <w:tc>
          <w:tcPr>
            <w:tcW w:w="986" w:type="dxa"/>
            <w:noWrap/>
            <w:hideMark/>
          </w:tcPr>
          <w:p w:rsidR="00F0496E" w:rsidRPr="00505B68" w:rsidRDefault="00F0496E" w:rsidP="005145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3,4%</w:t>
            </w:r>
          </w:p>
        </w:tc>
      </w:tr>
      <w:tr w:rsidR="00F0496E" w:rsidRPr="00505B68" w:rsidTr="005145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6" w:type="dxa"/>
            <w:hideMark/>
          </w:tcPr>
          <w:p w:rsidR="00F0496E" w:rsidRPr="00505B68" w:rsidRDefault="00F0496E" w:rsidP="005145FD">
            <w:pPr>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Razem Gmina</w:t>
            </w:r>
          </w:p>
        </w:tc>
        <w:tc>
          <w:tcPr>
            <w:tcW w:w="12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1596</w:t>
            </w:r>
          </w:p>
        </w:tc>
        <w:tc>
          <w:tcPr>
            <w:tcW w:w="85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3577</w:t>
            </w:r>
          </w:p>
        </w:tc>
        <w:tc>
          <w:tcPr>
            <w:tcW w:w="1031" w:type="dxa"/>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653</w:t>
            </w:r>
          </w:p>
        </w:tc>
        <w:tc>
          <w:tcPr>
            <w:tcW w:w="733"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5826</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27,4%</w:t>
            </w:r>
          </w:p>
        </w:tc>
        <w:tc>
          <w:tcPr>
            <w:tcW w:w="939"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61,4%</w:t>
            </w:r>
          </w:p>
        </w:tc>
        <w:tc>
          <w:tcPr>
            <w:tcW w:w="103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11,2%</w:t>
            </w:r>
          </w:p>
        </w:tc>
        <w:tc>
          <w:tcPr>
            <w:tcW w:w="1251"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100,0%</w:t>
            </w:r>
          </w:p>
        </w:tc>
        <w:tc>
          <w:tcPr>
            <w:tcW w:w="942"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100,0%</w:t>
            </w:r>
          </w:p>
        </w:tc>
        <w:tc>
          <w:tcPr>
            <w:tcW w:w="986" w:type="dxa"/>
            <w:noWrap/>
            <w:hideMark/>
          </w:tcPr>
          <w:p w:rsidR="00F0496E" w:rsidRPr="00505B68" w:rsidRDefault="00F0496E" w:rsidP="005145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05B68">
              <w:rPr>
                <w:rFonts w:ascii="Times New Roman" w:eastAsia="Times New Roman" w:hAnsi="Times New Roman" w:cs="Times New Roman"/>
                <w:color w:val="000000"/>
                <w:sz w:val="18"/>
                <w:szCs w:val="18"/>
                <w:lang w:eastAsia="pl-PL"/>
              </w:rPr>
              <w:t>100,0%</w:t>
            </w:r>
          </w:p>
        </w:tc>
      </w:tr>
    </w:tbl>
    <w:p w:rsidR="00F0496E" w:rsidRPr="00152FF8" w:rsidRDefault="00F0496E" w:rsidP="00F0496E">
      <w:r w:rsidRPr="00152FF8">
        <w:rPr>
          <w:rFonts w:ascii="Times New Roman" w:hAnsi="Times New Roman" w:cs="Times New Roman"/>
          <w:i/>
          <w:sz w:val="20"/>
          <w:szCs w:val="20"/>
        </w:rPr>
        <w:t>Źródło: opracowanie własne na podstawie danych z Urzędu Gminy Łabowa</w:t>
      </w:r>
    </w:p>
    <w:p w:rsidR="00157C55" w:rsidRPr="00152FF8" w:rsidRDefault="009E7F75" w:rsidP="00E57167">
      <w:pPr>
        <w:pStyle w:val="Nagwek3"/>
        <w:numPr>
          <w:ilvl w:val="2"/>
          <w:numId w:val="40"/>
        </w:numPr>
        <w:spacing w:before="0" w:line="276" w:lineRule="auto"/>
        <w:rPr>
          <w:rFonts w:ascii="Times New Roman" w:hAnsi="Times New Roman" w:cs="Times New Roman"/>
          <w:b/>
          <w:color w:val="auto"/>
        </w:rPr>
      </w:pPr>
      <w:bookmarkStart w:id="30" w:name="_Toc480480932"/>
      <w:r w:rsidRPr="00152FF8">
        <w:rPr>
          <w:rFonts w:ascii="Times New Roman" w:hAnsi="Times New Roman" w:cs="Times New Roman"/>
          <w:b/>
          <w:color w:val="auto"/>
        </w:rPr>
        <w:t>Poziom i struktura bezrobocia</w:t>
      </w:r>
      <w:bookmarkEnd w:id="29"/>
      <w:bookmarkEnd w:id="30"/>
    </w:p>
    <w:p w:rsidR="0077390A" w:rsidRPr="00152FF8" w:rsidRDefault="0077390A" w:rsidP="00AC7ECD">
      <w:pPr>
        <w:spacing w:after="0"/>
      </w:pPr>
    </w:p>
    <w:p w:rsidR="00E145EB" w:rsidRPr="009626C0" w:rsidRDefault="00456C58" w:rsidP="00E1605D">
      <w:pPr>
        <w:spacing w:after="0"/>
        <w:ind w:firstLine="708"/>
        <w:jc w:val="both"/>
        <w:rPr>
          <w:rFonts w:ascii="Times New Roman" w:hAnsi="Times New Roman" w:cs="Times New Roman"/>
        </w:rPr>
      </w:pPr>
      <w:r w:rsidRPr="00152FF8">
        <w:rPr>
          <w:rFonts w:ascii="Times New Roman" w:hAnsi="Times New Roman" w:cs="Times New Roman"/>
        </w:rPr>
        <w:t xml:space="preserve">Na przestrzeni lat 2013 – 2015 liczba osób bezrobotnych w Gminie Łabowa zmniejszyła się </w:t>
      </w:r>
      <w:r w:rsidR="006532D8">
        <w:rPr>
          <w:rFonts w:ascii="Times New Roman" w:hAnsi="Times New Roman" w:cs="Times New Roman"/>
        </w:rPr>
        <w:t xml:space="preserve">                           </w:t>
      </w:r>
      <w:r w:rsidRPr="00152FF8">
        <w:rPr>
          <w:rFonts w:ascii="Times New Roman" w:hAnsi="Times New Roman" w:cs="Times New Roman"/>
        </w:rPr>
        <w:t xml:space="preserve">o </w:t>
      </w:r>
      <w:r w:rsidR="009626C0" w:rsidRPr="00152FF8">
        <w:rPr>
          <w:rFonts w:ascii="Times New Roman" w:hAnsi="Times New Roman" w:cs="Times New Roman"/>
        </w:rPr>
        <w:t>29,2% i w 2015 roku wynosiła 272 osoby. Najwięcej osób bezrobotnych pochodziło z Łabowej</w:t>
      </w:r>
      <w:r w:rsidR="006532D8">
        <w:rPr>
          <w:rFonts w:ascii="Times New Roman" w:hAnsi="Times New Roman" w:cs="Times New Roman"/>
        </w:rPr>
        <w:t xml:space="preserve">                                </w:t>
      </w:r>
      <w:r w:rsidR="009626C0" w:rsidRPr="00152FF8">
        <w:rPr>
          <w:rFonts w:ascii="Times New Roman" w:hAnsi="Times New Roman" w:cs="Times New Roman"/>
        </w:rPr>
        <w:t xml:space="preserve"> i Nowej Wsi – 48,5% ogółu bezrobotnych </w:t>
      </w:r>
      <w:r w:rsidR="009626C0" w:rsidRPr="009626C0">
        <w:rPr>
          <w:rFonts w:ascii="Times New Roman" w:hAnsi="Times New Roman" w:cs="Times New Roman"/>
        </w:rPr>
        <w:t>z Gminy.</w:t>
      </w:r>
      <w:r w:rsidR="0045258D" w:rsidRPr="009626C0">
        <w:rPr>
          <w:rFonts w:ascii="Times New Roman" w:hAnsi="Times New Roman" w:cs="Times New Roman"/>
        </w:rPr>
        <w:t xml:space="preserve"> </w:t>
      </w:r>
    </w:p>
    <w:p w:rsidR="007E313F" w:rsidRDefault="007E313F" w:rsidP="00E145EB">
      <w:pPr>
        <w:spacing w:after="0" w:line="276" w:lineRule="auto"/>
        <w:jc w:val="both"/>
        <w:rPr>
          <w:rFonts w:ascii="Times New Roman" w:hAnsi="Times New Roman" w:cs="Times New Roman"/>
          <w:b/>
        </w:rPr>
      </w:pPr>
    </w:p>
    <w:p w:rsidR="00E145EB" w:rsidRPr="009626C0" w:rsidRDefault="00456C58" w:rsidP="00E145EB">
      <w:pPr>
        <w:spacing w:after="0" w:line="276" w:lineRule="auto"/>
        <w:jc w:val="both"/>
        <w:rPr>
          <w:rFonts w:ascii="Times New Roman" w:hAnsi="Times New Roman" w:cs="Times New Roman"/>
          <w:b/>
        </w:rPr>
      </w:pPr>
      <w:r w:rsidRPr="009626C0">
        <w:rPr>
          <w:rFonts w:ascii="Times New Roman" w:hAnsi="Times New Roman" w:cs="Times New Roman"/>
          <w:b/>
        </w:rPr>
        <w:t xml:space="preserve">Tabela </w:t>
      </w:r>
      <w:r w:rsidR="0020342B">
        <w:rPr>
          <w:rFonts w:ascii="Times New Roman" w:hAnsi="Times New Roman" w:cs="Times New Roman"/>
          <w:b/>
        </w:rPr>
        <w:t>22</w:t>
      </w:r>
      <w:r w:rsidRPr="009626C0">
        <w:rPr>
          <w:rFonts w:ascii="Times New Roman" w:hAnsi="Times New Roman" w:cs="Times New Roman"/>
          <w:b/>
        </w:rPr>
        <w:t>. Li</w:t>
      </w:r>
      <w:r w:rsidR="00A71C52">
        <w:rPr>
          <w:rFonts w:ascii="Times New Roman" w:hAnsi="Times New Roman" w:cs="Times New Roman"/>
          <w:b/>
        </w:rPr>
        <w:t>czba osób bezrobotnych ogółem w</w:t>
      </w:r>
      <w:r w:rsidRPr="009626C0">
        <w:rPr>
          <w:rFonts w:ascii="Times New Roman" w:hAnsi="Times New Roman" w:cs="Times New Roman"/>
          <w:b/>
        </w:rPr>
        <w:t xml:space="preserve"> poszczególnych miejscowościach w Gminie Łabowa w latach 2013-2015 (stan w dniu 31.XII)</w:t>
      </w:r>
    </w:p>
    <w:tbl>
      <w:tblPr>
        <w:tblStyle w:val="Tabelasiatki2akcent51"/>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616"/>
        <w:gridCol w:w="884"/>
        <w:gridCol w:w="885"/>
        <w:gridCol w:w="3153"/>
      </w:tblGrid>
      <w:tr w:rsidR="009626C0" w:rsidRPr="00505B68" w:rsidTr="00505B6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right w:val="none" w:sz="0" w:space="0" w:color="auto"/>
            </w:tcBorders>
            <w:hideMark/>
          </w:tcPr>
          <w:p w:rsidR="00456C58" w:rsidRPr="00505B68" w:rsidRDefault="00456C58" w:rsidP="00456C58">
            <w:pP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Rok</w:t>
            </w:r>
          </w:p>
        </w:tc>
        <w:tc>
          <w:tcPr>
            <w:tcW w:w="540" w:type="dxa"/>
            <w:tcBorders>
              <w:top w:val="none" w:sz="0" w:space="0" w:color="auto"/>
              <w:left w:val="none" w:sz="0" w:space="0" w:color="auto"/>
              <w:bottom w:val="none" w:sz="0" w:space="0" w:color="auto"/>
              <w:right w:val="none" w:sz="0" w:space="0" w:color="auto"/>
            </w:tcBorders>
            <w:hideMark/>
          </w:tcPr>
          <w:p w:rsidR="00456C58" w:rsidRPr="00505B68" w:rsidRDefault="00456C58" w:rsidP="00456C5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2013</w:t>
            </w:r>
          </w:p>
        </w:tc>
        <w:tc>
          <w:tcPr>
            <w:tcW w:w="891" w:type="dxa"/>
            <w:tcBorders>
              <w:top w:val="none" w:sz="0" w:space="0" w:color="auto"/>
              <w:left w:val="none" w:sz="0" w:space="0" w:color="auto"/>
              <w:bottom w:val="none" w:sz="0" w:space="0" w:color="auto"/>
              <w:right w:val="none" w:sz="0" w:space="0" w:color="auto"/>
            </w:tcBorders>
            <w:hideMark/>
          </w:tcPr>
          <w:p w:rsidR="00456C58" w:rsidRPr="00505B68" w:rsidRDefault="00456C58" w:rsidP="00456C5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2014</w:t>
            </w:r>
          </w:p>
        </w:tc>
        <w:tc>
          <w:tcPr>
            <w:tcW w:w="892" w:type="dxa"/>
            <w:tcBorders>
              <w:top w:val="none" w:sz="0" w:space="0" w:color="auto"/>
              <w:left w:val="none" w:sz="0" w:space="0" w:color="auto"/>
              <w:bottom w:val="none" w:sz="0" w:space="0" w:color="auto"/>
              <w:right w:val="none" w:sz="0" w:space="0" w:color="auto"/>
            </w:tcBorders>
            <w:hideMark/>
          </w:tcPr>
          <w:p w:rsidR="00456C58" w:rsidRPr="00505B68" w:rsidRDefault="00456C58" w:rsidP="00456C5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2015</w:t>
            </w:r>
          </w:p>
        </w:tc>
        <w:tc>
          <w:tcPr>
            <w:tcW w:w="3205" w:type="dxa"/>
            <w:tcBorders>
              <w:top w:val="none" w:sz="0" w:space="0" w:color="auto"/>
              <w:left w:val="none" w:sz="0" w:space="0" w:color="auto"/>
              <w:bottom w:val="none" w:sz="0" w:space="0" w:color="auto"/>
            </w:tcBorders>
            <w:hideMark/>
          </w:tcPr>
          <w:p w:rsidR="00456C58" w:rsidRPr="00505B68" w:rsidRDefault="00456C58" w:rsidP="00456C5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dynamika 2015 w porównaniu z 2013</w:t>
            </w:r>
          </w:p>
        </w:tc>
      </w:tr>
      <w:tr w:rsidR="009626C0" w:rsidRPr="00505B68"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Barnowiec</w:t>
            </w:r>
          </w:p>
        </w:tc>
        <w:tc>
          <w:tcPr>
            <w:tcW w:w="540"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w:t>
            </w:r>
          </w:p>
        </w:tc>
        <w:tc>
          <w:tcPr>
            <w:tcW w:w="891"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13</w:t>
            </w:r>
          </w:p>
        </w:tc>
        <w:tc>
          <w:tcPr>
            <w:tcW w:w="892"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13</w:t>
            </w:r>
          </w:p>
        </w:tc>
        <w:tc>
          <w:tcPr>
            <w:tcW w:w="3205"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-13,33%</w:t>
            </w:r>
          </w:p>
        </w:tc>
      </w:tr>
      <w:tr w:rsidR="009626C0"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Czaczów</w:t>
            </w:r>
          </w:p>
        </w:tc>
        <w:tc>
          <w:tcPr>
            <w:tcW w:w="540"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45</w:t>
            </w:r>
          </w:p>
        </w:tc>
        <w:tc>
          <w:tcPr>
            <w:tcW w:w="891"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31</w:t>
            </w:r>
          </w:p>
        </w:tc>
        <w:tc>
          <w:tcPr>
            <w:tcW w:w="892"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23</w:t>
            </w:r>
          </w:p>
        </w:tc>
        <w:tc>
          <w:tcPr>
            <w:tcW w:w="3205"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-48,89%</w:t>
            </w:r>
          </w:p>
        </w:tc>
      </w:tr>
      <w:tr w:rsidR="009626C0" w:rsidRPr="00505B68" w:rsidTr="00505B6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Maciejowa</w:t>
            </w:r>
          </w:p>
        </w:tc>
        <w:tc>
          <w:tcPr>
            <w:tcW w:w="540"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37</w:t>
            </w:r>
          </w:p>
        </w:tc>
        <w:tc>
          <w:tcPr>
            <w:tcW w:w="891"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43</w:t>
            </w:r>
          </w:p>
        </w:tc>
        <w:tc>
          <w:tcPr>
            <w:tcW w:w="892"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35</w:t>
            </w:r>
          </w:p>
        </w:tc>
        <w:tc>
          <w:tcPr>
            <w:tcW w:w="3205"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-5,41%</w:t>
            </w:r>
          </w:p>
        </w:tc>
      </w:tr>
      <w:tr w:rsidR="009626C0"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Składziste</w:t>
            </w:r>
          </w:p>
        </w:tc>
        <w:tc>
          <w:tcPr>
            <w:tcW w:w="540"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w:t>
            </w:r>
          </w:p>
        </w:tc>
        <w:tc>
          <w:tcPr>
            <w:tcW w:w="891"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7</w:t>
            </w:r>
          </w:p>
        </w:tc>
        <w:tc>
          <w:tcPr>
            <w:tcW w:w="892"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7</w:t>
            </w:r>
          </w:p>
        </w:tc>
        <w:tc>
          <w:tcPr>
            <w:tcW w:w="3205"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-22,22%</w:t>
            </w:r>
          </w:p>
        </w:tc>
      </w:tr>
      <w:tr w:rsidR="009626C0" w:rsidRPr="00505B68"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Łabowa</w:t>
            </w:r>
          </w:p>
        </w:tc>
        <w:tc>
          <w:tcPr>
            <w:tcW w:w="540"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94</w:t>
            </w:r>
          </w:p>
        </w:tc>
        <w:tc>
          <w:tcPr>
            <w:tcW w:w="891"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70</w:t>
            </w:r>
          </w:p>
        </w:tc>
        <w:tc>
          <w:tcPr>
            <w:tcW w:w="892"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68</w:t>
            </w:r>
          </w:p>
        </w:tc>
        <w:tc>
          <w:tcPr>
            <w:tcW w:w="3205"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-27,66%</w:t>
            </w:r>
          </w:p>
        </w:tc>
      </w:tr>
      <w:tr w:rsidR="009626C0"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Łabowiec</w:t>
            </w:r>
          </w:p>
        </w:tc>
        <w:tc>
          <w:tcPr>
            <w:tcW w:w="540"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w:t>
            </w:r>
          </w:p>
        </w:tc>
        <w:tc>
          <w:tcPr>
            <w:tcW w:w="891"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w:t>
            </w:r>
          </w:p>
        </w:tc>
        <w:tc>
          <w:tcPr>
            <w:tcW w:w="892"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w:t>
            </w:r>
          </w:p>
        </w:tc>
        <w:tc>
          <w:tcPr>
            <w:tcW w:w="3205"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-50,00%</w:t>
            </w:r>
          </w:p>
        </w:tc>
      </w:tr>
      <w:tr w:rsidR="009626C0" w:rsidRPr="00505B68"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Uhryń</w:t>
            </w:r>
          </w:p>
        </w:tc>
        <w:tc>
          <w:tcPr>
            <w:tcW w:w="540"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w:t>
            </w:r>
          </w:p>
        </w:tc>
        <w:tc>
          <w:tcPr>
            <w:tcW w:w="891"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7</w:t>
            </w:r>
          </w:p>
        </w:tc>
        <w:tc>
          <w:tcPr>
            <w:tcW w:w="892"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w:t>
            </w:r>
          </w:p>
        </w:tc>
        <w:tc>
          <w:tcPr>
            <w:tcW w:w="3205"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-16,67%</w:t>
            </w:r>
          </w:p>
        </w:tc>
      </w:tr>
      <w:tr w:rsidR="009626C0"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Kotów</w:t>
            </w:r>
          </w:p>
        </w:tc>
        <w:tc>
          <w:tcPr>
            <w:tcW w:w="540"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w:t>
            </w:r>
          </w:p>
        </w:tc>
        <w:tc>
          <w:tcPr>
            <w:tcW w:w="891"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w:t>
            </w:r>
          </w:p>
        </w:tc>
        <w:tc>
          <w:tcPr>
            <w:tcW w:w="892"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w:t>
            </w:r>
          </w:p>
        </w:tc>
        <w:tc>
          <w:tcPr>
            <w:tcW w:w="3205"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-55,56%</w:t>
            </w:r>
          </w:p>
        </w:tc>
      </w:tr>
      <w:tr w:rsidR="009626C0" w:rsidRPr="00505B68"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Kamianna</w:t>
            </w:r>
          </w:p>
        </w:tc>
        <w:tc>
          <w:tcPr>
            <w:tcW w:w="540"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13</w:t>
            </w:r>
          </w:p>
        </w:tc>
        <w:tc>
          <w:tcPr>
            <w:tcW w:w="891"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w:t>
            </w:r>
          </w:p>
        </w:tc>
        <w:tc>
          <w:tcPr>
            <w:tcW w:w="892"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w:t>
            </w:r>
          </w:p>
        </w:tc>
        <w:tc>
          <w:tcPr>
            <w:tcW w:w="3205"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7,69%</w:t>
            </w:r>
          </w:p>
        </w:tc>
      </w:tr>
      <w:tr w:rsidR="009626C0" w:rsidRPr="00505B68" w:rsidTr="00505B68">
        <w:trPr>
          <w:trHeight w:val="257"/>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Nowa Wieś</w:t>
            </w:r>
          </w:p>
        </w:tc>
        <w:tc>
          <w:tcPr>
            <w:tcW w:w="540"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91</w:t>
            </w:r>
          </w:p>
        </w:tc>
        <w:tc>
          <w:tcPr>
            <w:tcW w:w="891"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65</w:t>
            </w:r>
          </w:p>
        </w:tc>
        <w:tc>
          <w:tcPr>
            <w:tcW w:w="892"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64</w:t>
            </w:r>
          </w:p>
        </w:tc>
        <w:tc>
          <w:tcPr>
            <w:tcW w:w="3205"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-29,67%</w:t>
            </w:r>
          </w:p>
        </w:tc>
      </w:tr>
      <w:tr w:rsidR="009626C0" w:rsidRPr="00505B68" w:rsidTr="00505B68">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Łosie</w:t>
            </w:r>
          </w:p>
        </w:tc>
        <w:tc>
          <w:tcPr>
            <w:tcW w:w="540"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w:t>
            </w:r>
          </w:p>
        </w:tc>
        <w:tc>
          <w:tcPr>
            <w:tcW w:w="891"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w:t>
            </w:r>
          </w:p>
        </w:tc>
        <w:tc>
          <w:tcPr>
            <w:tcW w:w="892"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w:t>
            </w:r>
          </w:p>
        </w:tc>
        <w:tc>
          <w:tcPr>
            <w:tcW w:w="3205"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-46,67%</w:t>
            </w:r>
          </w:p>
        </w:tc>
      </w:tr>
      <w:tr w:rsidR="009626C0" w:rsidRPr="00505B68" w:rsidTr="00505B68">
        <w:trPr>
          <w:trHeight w:val="251"/>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Roztoka Wielka</w:t>
            </w:r>
          </w:p>
        </w:tc>
        <w:tc>
          <w:tcPr>
            <w:tcW w:w="540"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24</w:t>
            </w:r>
          </w:p>
        </w:tc>
        <w:tc>
          <w:tcPr>
            <w:tcW w:w="891"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25</w:t>
            </w:r>
          </w:p>
        </w:tc>
        <w:tc>
          <w:tcPr>
            <w:tcW w:w="892"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17</w:t>
            </w:r>
          </w:p>
        </w:tc>
        <w:tc>
          <w:tcPr>
            <w:tcW w:w="3205"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-29,17%</w:t>
            </w:r>
          </w:p>
        </w:tc>
      </w:tr>
      <w:tr w:rsidR="009626C0" w:rsidRPr="00505B68"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Krzyżówka</w:t>
            </w:r>
          </w:p>
        </w:tc>
        <w:tc>
          <w:tcPr>
            <w:tcW w:w="540"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18</w:t>
            </w:r>
          </w:p>
        </w:tc>
        <w:tc>
          <w:tcPr>
            <w:tcW w:w="891"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w:t>
            </w:r>
          </w:p>
        </w:tc>
        <w:tc>
          <w:tcPr>
            <w:tcW w:w="892"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w:t>
            </w:r>
          </w:p>
        </w:tc>
        <w:tc>
          <w:tcPr>
            <w:tcW w:w="3205" w:type="dxa"/>
            <w:hideMark/>
          </w:tcPr>
          <w:p w:rsidR="00456C58" w:rsidRPr="00505B68" w:rsidRDefault="00456C58" w:rsidP="00456C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-44,44%</w:t>
            </w:r>
          </w:p>
        </w:tc>
      </w:tr>
      <w:tr w:rsidR="009626C0" w:rsidRPr="00505B68" w:rsidTr="00505B68">
        <w:trPr>
          <w:trHeight w:val="245"/>
        </w:trPr>
        <w:tc>
          <w:tcPr>
            <w:cnfStyle w:val="001000000000" w:firstRow="0" w:lastRow="0" w:firstColumn="1" w:lastColumn="0" w:oddVBand="0" w:evenVBand="0" w:oddHBand="0" w:evenHBand="0" w:firstRowFirstColumn="0" w:firstRowLastColumn="0" w:lastRowFirstColumn="0" w:lastRowLastColumn="0"/>
            <w:tcW w:w="1560" w:type="dxa"/>
            <w:hideMark/>
          </w:tcPr>
          <w:p w:rsidR="00456C58" w:rsidRPr="00505B68" w:rsidRDefault="00456C58" w:rsidP="00456C58">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Razem</w:t>
            </w:r>
          </w:p>
        </w:tc>
        <w:tc>
          <w:tcPr>
            <w:tcW w:w="540"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384</w:t>
            </w:r>
          </w:p>
        </w:tc>
        <w:tc>
          <w:tcPr>
            <w:tcW w:w="891"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307</w:t>
            </w:r>
          </w:p>
        </w:tc>
        <w:tc>
          <w:tcPr>
            <w:tcW w:w="892"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272</w:t>
            </w:r>
          </w:p>
        </w:tc>
        <w:tc>
          <w:tcPr>
            <w:tcW w:w="3205" w:type="dxa"/>
            <w:hideMark/>
          </w:tcPr>
          <w:p w:rsidR="00456C58" w:rsidRPr="00505B68" w:rsidRDefault="00456C58" w:rsidP="00456C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-29,17%</w:t>
            </w:r>
          </w:p>
        </w:tc>
      </w:tr>
    </w:tbl>
    <w:p w:rsidR="001E71F7" w:rsidRPr="009626C0" w:rsidRDefault="001E71F7" w:rsidP="001E71F7">
      <w:pPr>
        <w:spacing w:after="0" w:line="276" w:lineRule="auto"/>
        <w:jc w:val="both"/>
        <w:rPr>
          <w:rFonts w:ascii="Times New Roman" w:hAnsi="Times New Roman" w:cs="Times New Roman"/>
        </w:rPr>
      </w:pPr>
      <w:r w:rsidRPr="009626C0">
        <w:rPr>
          <w:rFonts w:ascii="Times New Roman" w:hAnsi="Times New Roman" w:cs="Times New Roman"/>
          <w:i/>
          <w:sz w:val="20"/>
        </w:rPr>
        <w:t xml:space="preserve">Źródło: opracowanie własne na podstawie danych z </w:t>
      </w:r>
      <w:r w:rsidR="00794725" w:rsidRPr="009626C0">
        <w:rPr>
          <w:rFonts w:ascii="Times New Roman" w:hAnsi="Times New Roman" w:cs="Times New Roman"/>
          <w:i/>
          <w:sz w:val="20"/>
        </w:rPr>
        <w:t>Powiatowego Urzędu Pracy dla Powiatu Nowosądeckiego</w:t>
      </w:r>
    </w:p>
    <w:p w:rsidR="005F0F62" w:rsidRDefault="009626C0" w:rsidP="009626C0">
      <w:pPr>
        <w:spacing w:after="0" w:line="276" w:lineRule="auto"/>
        <w:ind w:firstLine="708"/>
        <w:jc w:val="both"/>
        <w:rPr>
          <w:rFonts w:ascii="Times New Roman" w:hAnsi="Times New Roman" w:cs="Times New Roman"/>
        </w:rPr>
      </w:pPr>
      <w:r w:rsidRPr="009626C0">
        <w:rPr>
          <w:rFonts w:ascii="Times New Roman" w:hAnsi="Times New Roman" w:cs="Times New Roman"/>
        </w:rPr>
        <w:lastRenderedPageBreak/>
        <w:t>W 2015 roku średni dla gminy udział osób bezrobotnych w ogólnej liczbie mieszkańców wynosił 4,61%. Wskaźnik ten na wyż</w:t>
      </w:r>
      <w:r w:rsidR="006532D8">
        <w:rPr>
          <w:rFonts w:ascii="Times New Roman" w:hAnsi="Times New Roman" w:cs="Times New Roman"/>
        </w:rPr>
        <w:t>szym poziomie odnotowano w m. U</w:t>
      </w:r>
      <w:r w:rsidRPr="009626C0">
        <w:rPr>
          <w:rFonts w:ascii="Times New Roman" w:hAnsi="Times New Roman" w:cs="Times New Roman"/>
        </w:rPr>
        <w:t>hryń, Kamianna, Nowa Wieś, Barnowiec i Maciejowa.</w:t>
      </w:r>
    </w:p>
    <w:p w:rsidR="0020342B" w:rsidRDefault="0020342B" w:rsidP="00217E3D">
      <w:pPr>
        <w:spacing w:after="0" w:line="276" w:lineRule="auto"/>
        <w:jc w:val="both"/>
        <w:rPr>
          <w:rFonts w:ascii="Times New Roman" w:hAnsi="Times New Roman" w:cs="Times New Roman"/>
          <w:b/>
        </w:rPr>
      </w:pPr>
    </w:p>
    <w:p w:rsidR="00217E3D" w:rsidRPr="009626C0" w:rsidRDefault="009626C0" w:rsidP="00217E3D">
      <w:pPr>
        <w:spacing w:after="0" w:line="276" w:lineRule="auto"/>
        <w:jc w:val="both"/>
        <w:rPr>
          <w:rFonts w:ascii="Times New Roman" w:hAnsi="Times New Roman" w:cs="Times New Roman"/>
          <w:b/>
        </w:rPr>
      </w:pPr>
      <w:r w:rsidRPr="009626C0">
        <w:rPr>
          <w:rFonts w:ascii="Times New Roman" w:hAnsi="Times New Roman" w:cs="Times New Roman"/>
          <w:b/>
        </w:rPr>
        <w:t>Wykr</w:t>
      </w:r>
      <w:r w:rsidR="00A71C52">
        <w:rPr>
          <w:rFonts w:ascii="Times New Roman" w:hAnsi="Times New Roman" w:cs="Times New Roman"/>
          <w:b/>
        </w:rPr>
        <w:t>es</w:t>
      </w:r>
      <w:r w:rsidR="0020342B">
        <w:rPr>
          <w:rFonts w:ascii="Times New Roman" w:hAnsi="Times New Roman" w:cs="Times New Roman"/>
          <w:b/>
        </w:rPr>
        <w:t xml:space="preserve"> 2.</w:t>
      </w:r>
      <w:r w:rsidR="00A71C52">
        <w:rPr>
          <w:rFonts w:ascii="Times New Roman" w:hAnsi="Times New Roman" w:cs="Times New Roman"/>
          <w:b/>
        </w:rPr>
        <w:t xml:space="preserve"> Udział osób bezrobotnych w</w:t>
      </w:r>
      <w:r w:rsidRPr="009626C0">
        <w:rPr>
          <w:rFonts w:ascii="Times New Roman" w:hAnsi="Times New Roman" w:cs="Times New Roman"/>
          <w:b/>
        </w:rPr>
        <w:t xml:space="preserve"> ogólnej liczbie mieszkańców poszczególnych miejscowości Gminy Łabowa wg stanu na dzień 31.12.2015 r.</w:t>
      </w:r>
    </w:p>
    <w:p w:rsidR="00217E3D" w:rsidRPr="003374DA" w:rsidRDefault="009626C0" w:rsidP="00217E3D">
      <w:pPr>
        <w:spacing w:after="0" w:line="276" w:lineRule="auto"/>
        <w:jc w:val="both"/>
        <w:rPr>
          <w:rFonts w:ascii="Times New Roman" w:hAnsi="Times New Roman" w:cs="Times New Roman"/>
          <w:color w:val="FF0000"/>
        </w:rPr>
      </w:pPr>
      <w:r>
        <w:rPr>
          <w:noProof/>
          <w:lang w:eastAsia="pl-PL"/>
        </w:rPr>
        <w:drawing>
          <wp:inline distT="0" distB="0" distL="0" distR="0">
            <wp:extent cx="5648325" cy="2647950"/>
            <wp:effectExtent l="0" t="0" r="9525"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4725" w:rsidRPr="009626C0" w:rsidRDefault="001E71F7" w:rsidP="00794725">
      <w:pPr>
        <w:spacing w:after="0" w:line="276" w:lineRule="auto"/>
        <w:jc w:val="both"/>
        <w:rPr>
          <w:rFonts w:ascii="Times New Roman" w:hAnsi="Times New Roman" w:cs="Times New Roman"/>
        </w:rPr>
      </w:pPr>
      <w:r w:rsidRPr="009626C0">
        <w:rPr>
          <w:rFonts w:ascii="Times New Roman" w:hAnsi="Times New Roman" w:cs="Times New Roman"/>
          <w:i/>
          <w:sz w:val="20"/>
        </w:rPr>
        <w:t>Źródło:</w:t>
      </w:r>
      <w:r w:rsidR="00794725" w:rsidRPr="009626C0">
        <w:rPr>
          <w:rFonts w:ascii="Times New Roman" w:hAnsi="Times New Roman" w:cs="Times New Roman"/>
          <w:i/>
          <w:sz w:val="20"/>
        </w:rPr>
        <w:t xml:space="preserve"> opracowanie własne na podstawie danych z Powiatowego Urzędu Pracy dla Powiatu Nowosądeckiego</w:t>
      </w:r>
    </w:p>
    <w:p w:rsidR="009E3F84" w:rsidRPr="003374DA" w:rsidRDefault="009E3F84" w:rsidP="00BE58EF">
      <w:pPr>
        <w:spacing w:after="0" w:line="276" w:lineRule="auto"/>
        <w:ind w:firstLine="708"/>
        <w:jc w:val="both"/>
        <w:rPr>
          <w:rFonts w:ascii="Times New Roman" w:hAnsi="Times New Roman" w:cs="Times New Roman"/>
          <w:color w:val="FF0000"/>
        </w:rPr>
      </w:pPr>
    </w:p>
    <w:p w:rsidR="00217E3D" w:rsidRPr="002F1AE7" w:rsidRDefault="00614B1D" w:rsidP="00217E3D">
      <w:pPr>
        <w:spacing w:after="0" w:line="276" w:lineRule="auto"/>
        <w:ind w:firstLine="708"/>
        <w:jc w:val="both"/>
        <w:rPr>
          <w:rFonts w:ascii="Times New Roman" w:hAnsi="Times New Roman" w:cs="Times New Roman"/>
        </w:rPr>
      </w:pPr>
      <w:r w:rsidRPr="002F1AE7">
        <w:rPr>
          <w:rFonts w:ascii="Times New Roman" w:hAnsi="Times New Roman" w:cs="Times New Roman"/>
        </w:rPr>
        <w:t>Spośród 2</w:t>
      </w:r>
      <w:r w:rsidR="009626C0" w:rsidRPr="002F1AE7">
        <w:rPr>
          <w:rFonts w:ascii="Times New Roman" w:hAnsi="Times New Roman" w:cs="Times New Roman"/>
        </w:rPr>
        <w:t>72</w:t>
      </w:r>
      <w:r w:rsidRPr="002F1AE7">
        <w:rPr>
          <w:rFonts w:ascii="Times New Roman" w:hAnsi="Times New Roman" w:cs="Times New Roman"/>
        </w:rPr>
        <w:t xml:space="preserve"> osób bezrobotnych w 2015 r. </w:t>
      </w:r>
      <w:r w:rsidR="0020724A" w:rsidRPr="002F1AE7">
        <w:rPr>
          <w:rFonts w:ascii="Times New Roman" w:hAnsi="Times New Roman" w:cs="Times New Roman"/>
        </w:rPr>
        <w:t>aż 1</w:t>
      </w:r>
      <w:r w:rsidR="009626C0" w:rsidRPr="002F1AE7">
        <w:rPr>
          <w:rFonts w:ascii="Times New Roman" w:hAnsi="Times New Roman" w:cs="Times New Roman"/>
        </w:rPr>
        <w:t>56</w:t>
      </w:r>
      <w:r w:rsidR="0020724A" w:rsidRPr="002F1AE7">
        <w:rPr>
          <w:rFonts w:ascii="Times New Roman" w:hAnsi="Times New Roman" w:cs="Times New Roman"/>
        </w:rPr>
        <w:t xml:space="preserve"> to były kobiety, co stanowiło </w:t>
      </w:r>
      <w:r w:rsidR="002F1AE7" w:rsidRPr="002F1AE7">
        <w:rPr>
          <w:rFonts w:ascii="Times New Roman" w:hAnsi="Times New Roman" w:cs="Times New Roman"/>
        </w:rPr>
        <w:t>57,3</w:t>
      </w:r>
      <w:r w:rsidR="0020724A" w:rsidRPr="002F1AE7">
        <w:rPr>
          <w:rFonts w:ascii="Times New Roman" w:hAnsi="Times New Roman" w:cs="Times New Roman"/>
        </w:rPr>
        <w:t xml:space="preserve">% zarejestrowanych w </w:t>
      </w:r>
      <w:r w:rsidR="002F1AE7" w:rsidRPr="002F1AE7">
        <w:rPr>
          <w:rFonts w:ascii="Times New Roman" w:hAnsi="Times New Roman" w:cs="Times New Roman"/>
        </w:rPr>
        <w:t>Gminie Łabowa</w:t>
      </w:r>
      <w:r w:rsidR="0020724A" w:rsidRPr="002F1AE7">
        <w:rPr>
          <w:rFonts w:ascii="Times New Roman" w:hAnsi="Times New Roman" w:cs="Times New Roman"/>
        </w:rPr>
        <w:t xml:space="preserve"> osób bezrobotnych. </w:t>
      </w:r>
      <w:r w:rsidR="002F1AE7" w:rsidRPr="002F1AE7">
        <w:rPr>
          <w:rFonts w:ascii="Times New Roman" w:hAnsi="Times New Roman" w:cs="Times New Roman"/>
        </w:rPr>
        <w:t>Powyżej średniej dla Gminy wskaźnik te</w:t>
      </w:r>
      <w:r w:rsidR="001D7102">
        <w:rPr>
          <w:rFonts w:ascii="Times New Roman" w:hAnsi="Times New Roman" w:cs="Times New Roman"/>
        </w:rPr>
        <w:t>n kształtował się w Barnowcu, U</w:t>
      </w:r>
      <w:r w:rsidR="002F1AE7" w:rsidRPr="002F1AE7">
        <w:rPr>
          <w:rFonts w:ascii="Times New Roman" w:hAnsi="Times New Roman" w:cs="Times New Roman"/>
        </w:rPr>
        <w:t>hryniu, Kotowie, Kamiannej, Nowej Wsi, Łosiu i Roztoce Wielkiej.</w:t>
      </w:r>
    </w:p>
    <w:p w:rsidR="002E04A8" w:rsidRPr="002F1AE7" w:rsidRDefault="002E04A8" w:rsidP="00217E3D">
      <w:pPr>
        <w:spacing w:after="0" w:line="276" w:lineRule="auto"/>
        <w:ind w:firstLine="708"/>
        <w:jc w:val="both"/>
        <w:rPr>
          <w:rFonts w:ascii="Times New Roman" w:hAnsi="Times New Roman" w:cs="Times New Roman"/>
        </w:rPr>
      </w:pPr>
    </w:p>
    <w:p w:rsidR="00301515" w:rsidRPr="002F1AE7" w:rsidRDefault="00301515" w:rsidP="00217E3D">
      <w:pPr>
        <w:spacing w:after="0" w:line="276" w:lineRule="auto"/>
        <w:ind w:firstLine="708"/>
        <w:jc w:val="both"/>
        <w:rPr>
          <w:rFonts w:ascii="Times New Roman" w:hAnsi="Times New Roman" w:cs="Times New Roman"/>
        </w:rPr>
      </w:pPr>
    </w:p>
    <w:p w:rsidR="00217E3D" w:rsidRPr="002F1AE7" w:rsidRDefault="00217E3D" w:rsidP="00E145EB">
      <w:pPr>
        <w:spacing w:after="0" w:line="276" w:lineRule="auto"/>
        <w:jc w:val="both"/>
        <w:rPr>
          <w:rFonts w:ascii="Times New Roman" w:hAnsi="Times New Roman" w:cs="Times New Roman"/>
          <w:b/>
        </w:rPr>
      </w:pPr>
      <w:r w:rsidRPr="002F1AE7">
        <w:rPr>
          <w:rFonts w:ascii="Times New Roman" w:hAnsi="Times New Roman" w:cs="Times New Roman"/>
          <w:b/>
        </w:rPr>
        <w:t xml:space="preserve">Wykres </w:t>
      </w:r>
      <w:r w:rsidR="0020342B">
        <w:rPr>
          <w:rFonts w:ascii="Times New Roman" w:hAnsi="Times New Roman" w:cs="Times New Roman"/>
          <w:b/>
        </w:rPr>
        <w:t>3</w:t>
      </w:r>
      <w:r w:rsidR="00794725" w:rsidRPr="002F1AE7">
        <w:rPr>
          <w:rFonts w:ascii="Times New Roman" w:hAnsi="Times New Roman" w:cs="Times New Roman"/>
          <w:b/>
        </w:rPr>
        <w:t>.</w:t>
      </w:r>
      <w:r w:rsidRPr="002F1AE7">
        <w:rPr>
          <w:rFonts w:ascii="Times New Roman" w:hAnsi="Times New Roman" w:cs="Times New Roman"/>
          <w:b/>
        </w:rPr>
        <w:t xml:space="preserve"> </w:t>
      </w:r>
      <w:r w:rsidR="009626C0" w:rsidRPr="002F1AE7">
        <w:rPr>
          <w:rFonts w:ascii="Times New Roman" w:hAnsi="Times New Roman" w:cs="Times New Roman"/>
          <w:b/>
        </w:rPr>
        <w:t>Udział kobiet w liczbie bezrobotnych w poszczególnych miejscowościach Gminy Łabowa wg stanu na dzień 31.12.2015</w:t>
      </w:r>
    </w:p>
    <w:p w:rsidR="00217E3D" w:rsidRPr="002F1AE7" w:rsidRDefault="009626C0" w:rsidP="00E145EB">
      <w:pPr>
        <w:spacing w:after="0" w:line="276" w:lineRule="auto"/>
        <w:jc w:val="both"/>
        <w:rPr>
          <w:rFonts w:ascii="Times New Roman" w:hAnsi="Times New Roman" w:cs="Times New Roman"/>
        </w:rPr>
      </w:pPr>
      <w:r w:rsidRPr="002F1AE7">
        <w:rPr>
          <w:noProof/>
          <w:lang w:eastAsia="pl-PL"/>
        </w:rPr>
        <w:drawing>
          <wp:inline distT="0" distB="0" distL="0" distR="0">
            <wp:extent cx="5419725" cy="1733550"/>
            <wp:effectExtent l="0" t="0" r="9525"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94725" w:rsidRPr="002F1AE7" w:rsidRDefault="00794725" w:rsidP="00794725">
      <w:pPr>
        <w:spacing w:after="0" w:line="276" w:lineRule="auto"/>
        <w:jc w:val="both"/>
        <w:rPr>
          <w:rFonts w:ascii="Times New Roman" w:hAnsi="Times New Roman" w:cs="Times New Roman"/>
        </w:rPr>
      </w:pPr>
      <w:r w:rsidRPr="002F1AE7">
        <w:rPr>
          <w:rFonts w:ascii="Times New Roman" w:hAnsi="Times New Roman" w:cs="Times New Roman"/>
          <w:i/>
          <w:sz w:val="20"/>
        </w:rPr>
        <w:t>Źródło:  Powiatowy Urząd Pracy dla Powiatu Nowosądeckiego</w:t>
      </w:r>
    </w:p>
    <w:p w:rsidR="001E71F7" w:rsidRPr="002F1AE7" w:rsidRDefault="001E71F7" w:rsidP="00E145EB">
      <w:pPr>
        <w:spacing w:after="0" w:line="276" w:lineRule="auto"/>
        <w:jc w:val="both"/>
        <w:rPr>
          <w:rFonts w:ascii="Times New Roman" w:hAnsi="Times New Roman" w:cs="Times New Roman"/>
        </w:rPr>
      </w:pPr>
    </w:p>
    <w:p w:rsidR="00620B6D" w:rsidRPr="002F1AE7" w:rsidRDefault="00620B6D" w:rsidP="00AC7ECD">
      <w:pPr>
        <w:spacing w:after="0"/>
        <w:jc w:val="both"/>
        <w:rPr>
          <w:rFonts w:ascii="Times New Roman" w:hAnsi="Times New Roman" w:cs="Times New Roman"/>
        </w:rPr>
      </w:pPr>
    </w:p>
    <w:p w:rsidR="002F1AE7" w:rsidRPr="002F1AE7" w:rsidRDefault="00B0378C" w:rsidP="00AC7ECD">
      <w:pPr>
        <w:spacing w:after="0"/>
        <w:jc w:val="both"/>
        <w:rPr>
          <w:rFonts w:ascii="Times New Roman" w:hAnsi="Times New Roman" w:cs="Times New Roman"/>
          <w:b/>
        </w:rPr>
      </w:pPr>
      <w:r>
        <w:rPr>
          <w:rFonts w:ascii="Times New Roman" w:hAnsi="Times New Roman" w:cs="Times New Roman"/>
          <w:b/>
        </w:rPr>
        <w:t>Bezrobotni pozostający</w:t>
      </w:r>
      <w:r w:rsidR="002F1AE7" w:rsidRPr="002F1AE7">
        <w:rPr>
          <w:rFonts w:ascii="Times New Roman" w:hAnsi="Times New Roman" w:cs="Times New Roman"/>
          <w:b/>
        </w:rPr>
        <w:t xml:space="preserve"> bez pracy powyżej 12 m-cy</w:t>
      </w:r>
    </w:p>
    <w:p w:rsidR="002F1AE7" w:rsidRPr="002F1AE7" w:rsidRDefault="002F1AE7" w:rsidP="00AC7ECD">
      <w:pPr>
        <w:spacing w:after="0"/>
        <w:jc w:val="both"/>
        <w:rPr>
          <w:rFonts w:ascii="Times New Roman" w:hAnsi="Times New Roman" w:cs="Times New Roman"/>
        </w:rPr>
      </w:pPr>
    </w:p>
    <w:p w:rsidR="009B0A30" w:rsidRPr="002F1AE7" w:rsidRDefault="002F1AE7" w:rsidP="00B0378C">
      <w:pPr>
        <w:spacing w:after="0"/>
        <w:ind w:firstLine="708"/>
        <w:jc w:val="both"/>
        <w:rPr>
          <w:rFonts w:ascii="Times New Roman" w:hAnsi="Times New Roman" w:cs="Times New Roman"/>
        </w:rPr>
      </w:pPr>
      <w:r>
        <w:rPr>
          <w:rFonts w:ascii="Times New Roman" w:hAnsi="Times New Roman" w:cs="Times New Roman"/>
        </w:rPr>
        <w:t>W 2015 roku osoby pozostające bez pracy powyżej 12 m-cy stanowiły w gminie 32% ogółu bezrobotnych z czego najwięcej ich pochodziło z Nowej Wsi, Łabowej i Maciejowej</w:t>
      </w:r>
      <w:r w:rsidR="00B0378C">
        <w:rPr>
          <w:rFonts w:ascii="Times New Roman" w:hAnsi="Times New Roman" w:cs="Times New Roman"/>
        </w:rPr>
        <w:t xml:space="preserve"> – 59,8% ogółu bezrobotnych w tej kategorii w całej gminie</w:t>
      </w:r>
      <w:r>
        <w:rPr>
          <w:rFonts w:ascii="Times New Roman" w:hAnsi="Times New Roman" w:cs="Times New Roman"/>
        </w:rPr>
        <w:t xml:space="preserve">. W poszczególnych miejscowościach największy ich udział </w:t>
      </w:r>
      <w:r w:rsidR="00B0378C">
        <w:rPr>
          <w:rFonts w:ascii="Times New Roman" w:hAnsi="Times New Roman" w:cs="Times New Roman"/>
        </w:rPr>
        <w:t>(powyżej ś</w:t>
      </w:r>
      <w:r w:rsidR="001D7102">
        <w:rPr>
          <w:rFonts w:ascii="Times New Roman" w:hAnsi="Times New Roman" w:cs="Times New Roman"/>
        </w:rPr>
        <w:t>redniej gminnej) odnotowano w U</w:t>
      </w:r>
      <w:r w:rsidR="00B0378C">
        <w:rPr>
          <w:rFonts w:ascii="Times New Roman" w:hAnsi="Times New Roman" w:cs="Times New Roman"/>
        </w:rPr>
        <w:t xml:space="preserve">hryniu, Kamiannej, Maciejowej, Barnowcu, Nowej, Wsi, </w:t>
      </w:r>
      <w:r w:rsidR="00B0378C">
        <w:rPr>
          <w:rFonts w:ascii="Times New Roman" w:hAnsi="Times New Roman" w:cs="Times New Roman"/>
        </w:rPr>
        <w:lastRenderedPageBreak/>
        <w:t>Łosiu i Czaczowie. W Łabowcu żadna z osób bezrobotnych nie posiadała statusu osoby długotrwale bezrobotnej.</w:t>
      </w:r>
    </w:p>
    <w:p w:rsidR="00902670" w:rsidRPr="002F1AE7" w:rsidRDefault="00902670" w:rsidP="00AC7ECD">
      <w:pPr>
        <w:spacing w:after="0"/>
        <w:jc w:val="both"/>
        <w:rPr>
          <w:rFonts w:ascii="Times New Roman" w:hAnsi="Times New Roman" w:cs="Times New Roman"/>
        </w:rPr>
      </w:pPr>
    </w:p>
    <w:p w:rsidR="009B0A30" w:rsidRPr="0020342B" w:rsidRDefault="002F1AE7" w:rsidP="00AC7ECD">
      <w:pPr>
        <w:spacing w:after="0"/>
        <w:jc w:val="both"/>
        <w:rPr>
          <w:rFonts w:ascii="Times New Roman" w:hAnsi="Times New Roman" w:cs="Times New Roman"/>
          <w:b/>
        </w:rPr>
      </w:pPr>
      <w:r w:rsidRPr="0020342B">
        <w:rPr>
          <w:rFonts w:ascii="Times New Roman" w:hAnsi="Times New Roman" w:cs="Times New Roman"/>
          <w:b/>
        </w:rPr>
        <w:t xml:space="preserve">Tabela </w:t>
      </w:r>
      <w:r w:rsidR="0020342B">
        <w:rPr>
          <w:rFonts w:ascii="Times New Roman" w:hAnsi="Times New Roman" w:cs="Times New Roman"/>
          <w:b/>
        </w:rPr>
        <w:t>2</w:t>
      </w:r>
      <w:r w:rsidRPr="0020342B">
        <w:rPr>
          <w:rFonts w:ascii="Times New Roman" w:hAnsi="Times New Roman" w:cs="Times New Roman"/>
          <w:b/>
        </w:rPr>
        <w:t>3. Liczba osób pozostających bez pracy powyżej 12 m-cy w poszczególnych miejscowościach w Gminie Łabowa w latach 2013-2015 (stan w dniu 31.XII)</w:t>
      </w:r>
    </w:p>
    <w:tbl>
      <w:tblPr>
        <w:tblStyle w:val="Tabelasiatki2akcent51"/>
        <w:tblW w:w="108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786"/>
        <w:gridCol w:w="1305"/>
        <w:gridCol w:w="960"/>
        <w:gridCol w:w="1305"/>
        <w:gridCol w:w="694"/>
        <w:gridCol w:w="1305"/>
        <w:gridCol w:w="960"/>
        <w:gridCol w:w="1305"/>
        <w:gridCol w:w="1005"/>
      </w:tblGrid>
      <w:tr w:rsidR="002F1AE7" w:rsidRPr="00505B68" w:rsidTr="00505B68">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94" w:type="dxa"/>
            <w:vMerge w:val="restart"/>
            <w:tcBorders>
              <w:top w:val="none" w:sz="0" w:space="0" w:color="auto"/>
              <w:bottom w:val="none" w:sz="0" w:space="0" w:color="auto"/>
              <w:right w:val="none" w:sz="0" w:space="0" w:color="auto"/>
            </w:tcBorders>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w:t>
            </w:r>
          </w:p>
        </w:tc>
        <w:tc>
          <w:tcPr>
            <w:tcW w:w="4356" w:type="dxa"/>
            <w:gridSpan w:val="4"/>
            <w:tcBorders>
              <w:top w:val="none" w:sz="0" w:space="0" w:color="auto"/>
              <w:left w:val="none" w:sz="0" w:space="0" w:color="auto"/>
              <w:bottom w:val="none" w:sz="0" w:space="0" w:color="auto"/>
              <w:right w:val="none" w:sz="0" w:space="0" w:color="auto"/>
            </w:tcBorders>
            <w:hideMark/>
          </w:tcPr>
          <w:p w:rsidR="002F1AE7" w:rsidRPr="00505B68" w:rsidRDefault="002F1AE7" w:rsidP="002F1AE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2013</w:t>
            </w:r>
          </w:p>
        </w:tc>
        <w:tc>
          <w:tcPr>
            <w:tcW w:w="5269" w:type="dxa"/>
            <w:gridSpan w:val="5"/>
            <w:tcBorders>
              <w:top w:val="none" w:sz="0" w:space="0" w:color="auto"/>
              <w:left w:val="none" w:sz="0" w:space="0" w:color="auto"/>
              <w:bottom w:val="none" w:sz="0" w:space="0" w:color="auto"/>
            </w:tcBorders>
            <w:hideMark/>
          </w:tcPr>
          <w:p w:rsidR="002F1AE7" w:rsidRPr="00505B68" w:rsidRDefault="002F1AE7" w:rsidP="002F1AE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2015</w:t>
            </w:r>
          </w:p>
        </w:tc>
      </w:tr>
      <w:tr w:rsidR="002F1AE7" w:rsidRPr="00505B68" w:rsidTr="00505B68">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194" w:type="dxa"/>
            <w:vMerge/>
            <w:hideMark/>
          </w:tcPr>
          <w:p w:rsidR="002F1AE7" w:rsidRPr="00505B68" w:rsidRDefault="002F1AE7" w:rsidP="002F1AE7">
            <w:pPr>
              <w:rPr>
                <w:rFonts w:ascii="Times New Roman" w:eastAsia="Times New Roman" w:hAnsi="Times New Roman" w:cs="Times New Roman"/>
                <w:sz w:val="20"/>
                <w:szCs w:val="20"/>
                <w:lang w:eastAsia="pl-PL"/>
              </w:rPr>
            </w:pPr>
          </w:p>
        </w:tc>
        <w:tc>
          <w:tcPr>
            <w:tcW w:w="786" w:type="dxa"/>
            <w:hideMark/>
          </w:tcPr>
          <w:p w:rsidR="002F1AE7" w:rsidRPr="00505B68" w:rsidRDefault="002F1AE7" w:rsidP="002F1AE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liczba</w:t>
            </w:r>
          </w:p>
        </w:tc>
        <w:tc>
          <w:tcPr>
            <w:tcW w:w="1305" w:type="dxa"/>
            <w:hideMark/>
          </w:tcPr>
          <w:p w:rsidR="002F1AE7" w:rsidRPr="00505B68" w:rsidRDefault="002F1AE7" w:rsidP="002F1AE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bezrobotnych w miejscowości</w:t>
            </w:r>
          </w:p>
        </w:tc>
        <w:tc>
          <w:tcPr>
            <w:tcW w:w="960" w:type="dxa"/>
            <w:hideMark/>
          </w:tcPr>
          <w:p w:rsidR="002F1AE7" w:rsidRPr="00505B68" w:rsidRDefault="002F1AE7" w:rsidP="002F1AE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w gminie</w:t>
            </w:r>
          </w:p>
        </w:tc>
        <w:tc>
          <w:tcPr>
            <w:tcW w:w="1305" w:type="dxa"/>
            <w:hideMark/>
          </w:tcPr>
          <w:p w:rsidR="002F1AE7" w:rsidRPr="00505B68" w:rsidRDefault="002F1AE7" w:rsidP="002F1AE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udział w ogólnej liczbie mieszkańców miejscowości</w:t>
            </w:r>
          </w:p>
        </w:tc>
        <w:tc>
          <w:tcPr>
            <w:tcW w:w="694" w:type="dxa"/>
            <w:hideMark/>
          </w:tcPr>
          <w:p w:rsidR="002F1AE7" w:rsidRPr="00505B68" w:rsidRDefault="002F1AE7" w:rsidP="002F1AE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liczba</w:t>
            </w:r>
          </w:p>
        </w:tc>
        <w:tc>
          <w:tcPr>
            <w:tcW w:w="1305" w:type="dxa"/>
            <w:hideMark/>
          </w:tcPr>
          <w:p w:rsidR="002F1AE7" w:rsidRPr="00505B68" w:rsidRDefault="002F1AE7" w:rsidP="002F1AE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bezrobotnych w miejscowości</w:t>
            </w:r>
          </w:p>
        </w:tc>
        <w:tc>
          <w:tcPr>
            <w:tcW w:w="960" w:type="dxa"/>
            <w:hideMark/>
          </w:tcPr>
          <w:p w:rsidR="002F1AE7" w:rsidRPr="00505B68" w:rsidRDefault="002F1AE7" w:rsidP="002F1AE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 w gminie</w:t>
            </w:r>
          </w:p>
        </w:tc>
        <w:tc>
          <w:tcPr>
            <w:tcW w:w="1305" w:type="dxa"/>
            <w:hideMark/>
          </w:tcPr>
          <w:p w:rsidR="002F1AE7" w:rsidRPr="00505B68" w:rsidRDefault="002F1AE7" w:rsidP="002F1AE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udział w ogólnej liczbie mieszkańców miejscowości</w:t>
            </w:r>
          </w:p>
        </w:tc>
        <w:tc>
          <w:tcPr>
            <w:tcW w:w="1005" w:type="dxa"/>
            <w:hideMark/>
          </w:tcPr>
          <w:p w:rsidR="002F1AE7" w:rsidRPr="00505B68" w:rsidRDefault="002F1AE7" w:rsidP="002F1AE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dynamika w roku 2015 w stosunku do 2013 roku</w:t>
            </w:r>
          </w:p>
        </w:tc>
      </w:tr>
      <w:tr w:rsidR="002F1AE7"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Barnowiec</w:t>
            </w:r>
          </w:p>
        </w:tc>
        <w:tc>
          <w:tcPr>
            <w:tcW w:w="786"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6,7%</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0,7%</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0,5%</w:t>
            </w:r>
          </w:p>
        </w:tc>
        <w:tc>
          <w:tcPr>
            <w:tcW w:w="694"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38,5%</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5,7%</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2,4%</w:t>
            </w:r>
          </w:p>
        </w:tc>
        <w:tc>
          <w:tcPr>
            <w:tcW w:w="10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400,0%</w:t>
            </w:r>
          </w:p>
        </w:tc>
      </w:tr>
      <w:tr w:rsidR="002F1AE7" w:rsidRPr="00505B68"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Czaczów</w:t>
            </w:r>
          </w:p>
        </w:tc>
        <w:tc>
          <w:tcPr>
            <w:tcW w:w="786"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31,1%</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10,2%</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2,6%</w:t>
            </w:r>
          </w:p>
        </w:tc>
        <w:tc>
          <w:tcPr>
            <w:tcW w:w="694"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34,8%</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9,2%</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w:t>
            </w:r>
          </w:p>
        </w:tc>
        <w:tc>
          <w:tcPr>
            <w:tcW w:w="10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-42,9%</w:t>
            </w:r>
          </w:p>
        </w:tc>
      </w:tr>
      <w:tr w:rsidR="002F1AE7" w:rsidRPr="00505B68" w:rsidTr="00505B68">
        <w:trPr>
          <w:trHeight w:val="199"/>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Maciejowa</w:t>
            </w:r>
          </w:p>
        </w:tc>
        <w:tc>
          <w:tcPr>
            <w:tcW w:w="786"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18</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48,6%</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13,1%</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2,6%</w:t>
            </w:r>
          </w:p>
        </w:tc>
        <w:tc>
          <w:tcPr>
            <w:tcW w:w="694"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40,0%</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16,1%</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2,0%</w:t>
            </w:r>
          </w:p>
        </w:tc>
        <w:tc>
          <w:tcPr>
            <w:tcW w:w="10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-22,2%</w:t>
            </w:r>
          </w:p>
        </w:tc>
      </w:tr>
      <w:tr w:rsidR="002F1AE7" w:rsidRPr="00505B68"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Składziste</w:t>
            </w:r>
          </w:p>
        </w:tc>
        <w:tc>
          <w:tcPr>
            <w:tcW w:w="786"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0,0%</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0,0%</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0,0%</w:t>
            </w:r>
          </w:p>
        </w:tc>
        <w:tc>
          <w:tcPr>
            <w:tcW w:w="694"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28,6%</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2,3%</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w:t>
            </w:r>
          </w:p>
        </w:tc>
        <w:tc>
          <w:tcPr>
            <w:tcW w:w="10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200,0%</w:t>
            </w:r>
          </w:p>
        </w:tc>
      </w:tr>
      <w:tr w:rsidR="002F1AE7"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Łabowa</w:t>
            </w:r>
          </w:p>
        </w:tc>
        <w:tc>
          <w:tcPr>
            <w:tcW w:w="786"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39</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41,5%</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28,5%</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2,6%</w:t>
            </w:r>
          </w:p>
        </w:tc>
        <w:tc>
          <w:tcPr>
            <w:tcW w:w="694"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20,6%</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16,1%</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0,9%</w:t>
            </w:r>
          </w:p>
        </w:tc>
        <w:tc>
          <w:tcPr>
            <w:tcW w:w="10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-64,1%</w:t>
            </w:r>
          </w:p>
        </w:tc>
      </w:tr>
      <w:tr w:rsidR="002F1AE7" w:rsidRPr="00505B68"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Łabowiec</w:t>
            </w:r>
          </w:p>
        </w:tc>
        <w:tc>
          <w:tcPr>
            <w:tcW w:w="786"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50,0%</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2,9%</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3,6%</w:t>
            </w:r>
          </w:p>
        </w:tc>
        <w:tc>
          <w:tcPr>
            <w:tcW w:w="694"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0,0%</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0,0%</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0,0%</w:t>
            </w:r>
          </w:p>
        </w:tc>
        <w:tc>
          <w:tcPr>
            <w:tcW w:w="10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-100,0%</w:t>
            </w:r>
          </w:p>
        </w:tc>
      </w:tr>
      <w:tr w:rsidR="002F1AE7"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Uhryń</w:t>
            </w:r>
          </w:p>
        </w:tc>
        <w:tc>
          <w:tcPr>
            <w:tcW w:w="786"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33,3%</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3,1%</w:t>
            </w:r>
          </w:p>
        </w:tc>
        <w:tc>
          <w:tcPr>
            <w:tcW w:w="694"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60,0%</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3,4%</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4,3%</w:t>
            </w:r>
          </w:p>
        </w:tc>
        <w:tc>
          <w:tcPr>
            <w:tcW w:w="10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50,0%</w:t>
            </w:r>
          </w:p>
        </w:tc>
      </w:tr>
      <w:tr w:rsidR="002F1AE7" w:rsidRPr="00505B68"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Kotów</w:t>
            </w:r>
          </w:p>
        </w:tc>
        <w:tc>
          <w:tcPr>
            <w:tcW w:w="786"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33,3%</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2,2%</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1,4%</w:t>
            </w:r>
          </w:p>
        </w:tc>
        <w:tc>
          <w:tcPr>
            <w:tcW w:w="694"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25,0%</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1,1%</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0,4%</w:t>
            </w:r>
          </w:p>
        </w:tc>
        <w:tc>
          <w:tcPr>
            <w:tcW w:w="10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-66,7%</w:t>
            </w:r>
          </w:p>
        </w:tc>
      </w:tr>
      <w:tr w:rsidR="002F1AE7"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Kamianna</w:t>
            </w:r>
          </w:p>
        </w:tc>
        <w:tc>
          <w:tcPr>
            <w:tcW w:w="786"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15,4%</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w:t>
            </w:r>
          </w:p>
        </w:tc>
        <w:tc>
          <w:tcPr>
            <w:tcW w:w="694"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7</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b/>
                <w:sz w:val="20"/>
                <w:szCs w:val="20"/>
                <w:lang w:eastAsia="pl-PL"/>
              </w:rPr>
              <w:t>50,0</w:t>
            </w:r>
            <w:r w:rsidRPr="00505B68">
              <w:rPr>
                <w:rFonts w:ascii="Times New Roman" w:eastAsia="Times New Roman" w:hAnsi="Times New Roman" w:cs="Times New Roman"/>
                <w:sz w:val="20"/>
                <w:szCs w:val="20"/>
                <w:lang w:eastAsia="pl-PL"/>
              </w:rPr>
              <w:t>%</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8,0%</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3,2%</w:t>
            </w:r>
          </w:p>
        </w:tc>
        <w:tc>
          <w:tcPr>
            <w:tcW w:w="10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250,0%</w:t>
            </w:r>
          </w:p>
        </w:tc>
      </w:tr>
      <w:tr w:rsidR="002F1AE7" w:rsidRPr="00505B68" w:rsidTr="00505B6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Nowa Wieś</w:t>
            </w:r>
          </w:p>
        </w:tc>
        <w:tc>
          <w:tcPr>
            <w:tcW w:w="786"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37</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40,7%</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27,0%</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3,7%</w:t>
            </w:r>
          </w:p>
        </w:tc>
        <w:tc>
          <w:tcPr>
            <w:tcW w:w="694"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24</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37,5%</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27,6%</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2,3%</w:t>
            </w:r>
          </w:p>
        </w:tc>
        <w:tc>
          <w:tcPr>
            <w:tcW w:w="10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-35,1%</w:t>
            </w:r>
          </w:p>
        </w:tc>
      </w:tr>
      <w:tr w:rsidR="002F1AE7"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Łosie</w:t>
            </w:r>
          </w:p>
        </w:tc>
        <w:tc>
          <w:tcPr>
            <w:tcW w:w="786"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40,0%</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4,4%</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2,7%</w:t>
            </w:r>
          </w:p>
        </w:tc>
        <w:tc>
          <w:tcPr>
            <w:tcW w:w="694"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pl-PL"/>
              </w:rPr>
            </w:pPr>
            <w:r w:rsidRPr="00505B68">
              <w:rPr>
                <w:rFonts w:ascii="Times New Roman" w:eastAsia="Times New Roman" w:hAnsi="Times New Roman" w:cs="Times New Roman"/>
                <w:b/>
                <w:sz w:val="20"/>
                <w:szCs w:val="20"/>
                <w:lang w:eastAsia="pl-PL"/>
              </w:rPr>
              <w:t>37,5%</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3,4%</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1,2%</w:t>
            </w:r>
          </w:p>
        </w:tc>
        <w:tc>
          <w:tcPr>
            <w:tcW w:w="10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-50,0%</w:t>
            </w:r>
          </w:p>
        </w:tc>
      </w:tr>
      <w:tr w:rsidR="002F1AE7" w:rsidRPr="00505B68" w:rsidTr="00505B6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Roztoka Wielka</w:t>
            </w:r>
          </w:p>
        </w:tc>
        <w:tc>
          <w:tcPr>
            <w:tcW w:w="786"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6</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25,0%</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4,4%</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w:t>
            </w:r>
          </w:p>
        </w:tc>
        <w:tc>
          <w:tcPr>
            <w:tcW w:w="694"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17,6%</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3,4%</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0,7%</w:t>
            </w:r>
          </w:p>
        </w:tc>
        <w:tc>
          <w:tcPr>
            <w:tcW w:w="10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-50,0%</w:t>
            </w:r>
          </w:p>
        </w:tc>
      </w:tr>
      <w:tr w:rsidR="002F1AE7" w:rsidRPr="00505B68"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Krzyżówka</w:t>
            </w:r>
          </w:p>
        </w:tc>
        <w:tc>
          <w:tcPr>
            <w:tcW w:w="786"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5</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27,8%</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3,6%</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1,9%</w:t>
            </w:r>
          </w:p>
        </w:tc>
        <w:tc>
          <w:tcPr>
            <w:tcW w:w="694" w:type="dxa"/>
            <w:hideMark/>
          </w:tcPr>
          <w:p w:rsidR="002F1AE7" w:rsidRPr="00505B68" w:rsidRDefault="002F1AE7" w:rsidP="002F1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30,0%</w:t>
            </w:r>
          </w:p>
        </w:tc>
        <w:tc>
          <w:tcPr>
            <w:tcW w:w="960"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3,4%</w:t>
            </w:r>
          </w:p>
        </w:tc>
        <w:tc>
          <w:tcPr>
            <w:tcW w:w="13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1,1%</w:t>
            </w:r>
          </w:p>
        </w:tc>
        <w:tc>
          <w:tcPr>
            <w:tcW w:w="1005" w:type="dxa"/>
            <w:noWrap/>
            <w:hideMark/>
          </w:tcPr>
          <w:p w:rsidR="002F1AE7" w:rsidRPr="00505B68" w:rsidRDefault="002F1AE7" w:rsidP="002F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-40,0%</w:t>
            </w:r>
          </w:p>
        </w:tc>
      </w:tr>
      <w:tr w:rsidR="002F1AE7" w:rsidRPr="00505B68" w:rsidTr="00505B68">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94" w:type="dxa"/>
            <w:hideMark/>
          </w:tcPr>
          <w:p w:rsidR="002F1AE7" w:rsidRPr="00505B68" w:rsidRDefault="002F1AE7" w:rsidP="002F1AE7">
            <w:pPr>
              <w:jc w:val="center"/>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Razem</w:t>
            </w:r>
          </w:p>
        </w:tc>
        <w:tc>
          <w:tcPr>
            <w:tcW w:w="786"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137</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35,7%</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100,0%</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2,5%</w:t>
            </w:r>
          </w:p>
        </w:tc>
        <w:tc>
          <w:tcPr>
            <w:tcW w:w="694" w:type="dxa"/>
            <w:hideMark/>
          </w:tcPr>
          <w:p w:rsidR="002F1AE7" w:rsidRPr="00505B68" w:rsidRDefault="002F1AE7" w:rsidP="002F1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87</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32,0%</w:t>
            </w:r>
          </w:p>
        </w:tc>
        <w:tc>
          <w:tcPr>
            <w:tcW w:w="960"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100,0%</w:t>
            </w:r>
          </w:p>
        </w:tc>
        <w:tc>
          <w:tcPr>
            <w:tcW w:w="13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1,5%</w:t>
            </w:r>
          </w:p>
        </w:tc>
        <w:tc>
          <w:tcPr>
            <w:tcW w:w="1005" w:type="dxa"/>
            <w:noWrap/>
            <w:hideMark/>
          </w:tcPr>
          <w:p w:rsidR="002F1AE7" w:rsidRPr="00505B68" w:rsidRDefault="002F1AE7" w:rsidP="002F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5B68">
              <w:rPr>
                <w:rFonts w:ascii="Times New Roman" w:eastAsia="Times New Roman" w:hAnsi="Times New Roman" w:cs="Times New Roman"/>
                <w:sz w:val="20"/>
                <w:szCs w:val="20"/>
                <w:lang w:eastAsia="pl-PL"/>
              </w:rPr>
              <w:t>-36,5%</w:t>
            </w:r>
          </w:p>
        </w:tc>
      </w:tr>
    </w:tbl>
    <w:p w:rsidR="00794725" w:rsidRPr="002F1AE7" w:rsidRDefault="00794725" w:rsidP="00794725">
      <w:pPr>
        <w:spacing w:after="0" w:line="276" w:lineRule="auto"/>
        <w:jc w:val="both"/>
        <w:rPr>
          <w:rFonts w:ascii="Times New Roman" w:hAnsi="Times New Roman" w:cs="Times New Roman"/>
        </w:rPr>
      </w:pPr>
      <w:r w:rsidRPr="002F1AE7">
        <w:rPr>
          <w:rFonts w:ascii="Times New Roman" w:hAnsi="Times New Roman" w:cs="Times New Roman"/>
          <w:i/>
          <w:sz w:val="20"/>
        </w:rPr>
        <w:t>Źródło: opracowanie własne na podstawie danych z Powiatowego Urzędu Pracy dla Powiatu Nowosądeckiego</w:t>
      </w:r>
    </w:p>
    <w:p w:rsidR="00B0378C" w:rsidRPr="002E728D" w:rsidRDefault="00B0378C" w:rsidP="00B0378C">
      <w:pPr>
        <w:spacing w:after="0"/>
        <w:jc w:val="both"/>
        <w:rPr>
          <w:rFonts w:ascii="Times New Roman" w:hAnsi="Times New Roman" w:cs="Times New Roman"/>
          <w:b/>
        </w:rPr>
      </w:pPr>
      <w:r w:rsidRPr="002E728D">
        <w:rPr>
          <w:rFonts w:ascii="Times New Roman" w:hAnsi="Times New Roman" w:cs="Times New Roman"/>
          <w:b/>
        </w:rPr>
        <w:t>Bezrobotni poniżej 25 r. ż.</w:t>
      </w:r>
    </w:p>
    <w:p w:rsidR="00B0378C" w:rsidRPr="002E728D" w:rsidRDefault="00B0378C" w:rsidP="00B0378C">
      <w:pPr>
        <w:spacing w:after="0"/>
        <w:jc w:val="both"/>
        <w:rPr>
          <w:rFonts w:ascii="Times New Roman" w:hAnsi="Times New Roman" w:cs="Times New Roman"/>
        </w:rPr>
      </w:pPr>
    </w:p>
    <w:p w:rsidR="005E072B" w:rsidRPr="002E728D" w:rsidRDefault="002E728D" w:rsidP="00B0378C">
      <w:pPr>
        <w:spacing w:after="0"/>
        <w:jc w:val="both"/>
        <w:rPr>
          <w:rFonts w:ascii="Times New Roman" w:hAnsi="Times New Roman" w:cs="Times New Roman"/>
        </w:rPr>
      </w:pPr>
      <w:r w:rsidRPr="002E728D">
        <w:rPr>
          <w:rFonts w:ascii="Times New Roman" w:hAnsi="Times New Roman" w:cs="Times New Roman"/>
        </w:rPr>
        <w:t>Osoby młode</w:t>
      </w:r>
      <w:r w:rsidR="00B0378C" w:rsidRPr="002E728D">
        <w:rPr>
          <w:rFonts w:ascii="Times New Roman" w:hAnsi="Times New Roman" w:cs="Times New Roman"/>
        </w:rPr>
        <w:t xml:space="preserve"> stanowiły w gminie 24,6% ogółu bezrobotnych. Od 2013 roku liczba ta zmniejszyła się </w:t>
      </w:r>
      <w:r w:rsidRPr="002E728D">
        <w:rPr>
          <w:rFonts w:ascii="Times New Roman" w:hAnsi="Times New Roman" w:cs="Times New Roman"/>
        </w:rPr>
        <w:t xml:space="preserve">tu </w:t>
      </w:r>
      <w:r w:rsidR="00B0378C" w:rsidRPr="002E728D">
        <w:rPr>
          <w:rFonts w:ascii="Times New Roman" w:hAnsi="Times New Roman" w:cs="Times New Roman"/>
        </w:rPr>
        <w:t>o 45,1%</w:t>
      </w:r>
      <w:r w:rsidRPr="002E728D">
        <w:rPr>
          <w:rFonts w:ascii="Times New Roman" w:hAnsi="Times New Roman" w:cs="Times New Roman"/>
        </w:rPr>
        <w:t>. W strukturze bezrobotnych w poszczególnych miejscowościach udział osób młodych był powyżej średniej gminnej w m. Barnowiec, Łabowa, Kotów, Kamianna, Nowa Wieś, Łosie i Roztok</w:t>
      </w:r>
      <w:r w:rsidR="001D7102">
        <w:rPr>
          <w:rFonts w:ascii="Times New Roman" w:hAnsi="Times New Roman" w:cs="Times New Roman"/>
        </w:rPr>
        <w:t>a Wielka. W Łabowcu, U</w:t>
      </w:r>
      <w:r w:rsidRPr="002E728D">
        <w:rPr>
          <w:rFonts w:ascii="Times New Roman" w:hAnsi="Times New Roman" w:cs="Times New Roman"/>
        </w:rPr>
        <w:t>hryniu i Krzyżówce w 2015 r. nie było osób bezrobotnych poniżej 25 r. ż.</w:t>
      </w:r>
    </w:p>
    <w:p w:rsidR="00BC37F1" w:rsidRDefault="00BC37F1"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Default="00505B68" w:rsidP="00036A9A">
      <w:pPr>
        <w:spacing w:after="0"/>
        <w:ind w:firstLine="708"/>
        <w:jc w:val="both"/>
        <w:rPr>
          <w:rFonts w:ascii="Times New Roman" w:hAnsi="Times New Roman" w:cs="Times New Roman"/>
        </w:rPr>
      </w:pPr>
    </w:p>
    <w:p w:rsidR="00505B68" w:rsidRPr="002E728D" w:rsidRDefault="00505B68" w:rsidP="00036A9A">
      <w:pPr>
        <w:spacing w:after="0"/>
        <w:ind w:firstLine="708"/>
        <w:jc w:val="both"/>
        <w:rPr>
          <w:rFonts w:ascii="Times New Roman" w:hAnsi="Times New Roman" w:cs="Times New Roman"/>
        </w:rPr>
      </w:pPr>
    </w:p>
    <w:p w:rsidR="005E072B" w:rsidRPr="002E728D" w:rsidRDefault="00B0378C" w:rsidP="00AC7ECD">
      <w:pPr>
        <w:spacing w:after="0"/>
        <w:jc w:val="both"/>
        <w:rPr>
          <w:rFonts w:ascii="Times New Roman" w:hAnsi="Times New Roman" w:cs="Times New Roman"/>
        </w:rPr>
      </w:pPr>
      <w:r w:rsidRPr="002E728D">
        <w:rPr>
          <w:rFonts w:ascii="Times New Roman" w:hAnsi="Times New Roman" w:cs="Times New Roman"/>
          <w:b/>
        </w:rPr>
        <w:lastRenderedPageBreak/>
        <w:t xml:space="preserve">Tabela </w:t>
      </w:r>
      <w:r w:rsidR="0020342B">
        <w:rPr>
          <w:rFonts w:ascii="Times New Roman" w:hAnsi="Times New Roman" w:cs="Times New Roman"/>
          <w:b/>
        </w:rPr>
        <w:t>2</w:t>
      </w:r>
      <w:r w:rsidRPr="002E728D">
        <w:rPr>
          <w:rFonts w:ascii="Times New Roman" w:hAnsi="Times New Roman" w:cs="Times New Roman"/>
          <w:b/>
        </w:rPr>
        <w:t>4. Liczba osób bezrobotnych poniżej 25 roku życia w poszczególnych miejscowościach w Gminie Łabowa w latach 2013-2015 (stan w dniu 31.XII)</w:t>
      </w:r>
    </w:p>
    <w:tbl>
      <w:tblPr>
        <w:tblStyle w:val="Tabelasiatki2akcent51"/>
        <w:tblW w:w="106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744"/>
        <w:gridCol w:w="1305"/>
        <w:gridCol w:w="833"/>
        <w:gridCol w:w="1305"/>
        <w:gridCol w:w="713"/>
        <w:gridCol w:w="1305"/>
        <w:gridCol w:w="833"/>
        <w:gridCol w:w="1305"/>
        <w:gridCol w:w="1005"/>
      </w:tblGrid>
      <w:tr w:rsidR="002E728D" w:rsidRPr="002E728D" w:rsidTr="00505B6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26" w:type="dxa"/>
            <w:vMerge w:val="restart"/>
            <w:tcBorders>
              <w:top w:val="none" w:sz="0" w:space="0" w:color="auto"/>
              <w:bottom w:val="none" w:sz="0" w:space="0" w:color="auto"/>
              <w:right w:val="none" w:sz="0" w:space="0" w:color="auto"/>
            </w:tcBorders>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 </w:t>
            </w:r>
          </w:p>
        </w:tc>
        <w:tc>
          <w:tcPr>
            <w:tcW w:w="4187" w:type="dxa"/>
            <w:gridSpan w:val="4"/>
            <w:tcBorders>
              <w:top w:val="none" w:sz="0" w:space="0" w:color="auto"/>
              <w:left w:val="none" w:sz="0" w:space="0" w:color="auto"/>
              <w:bottom w:val="none" w:sz="0" w:space="0" w:color="auto"/>
              <w:right w:val="none" w:sz="0" w:space="0" w:color="auto"/>
            </w:tcBorders>
            <w:hideMark/>
          </w:tcPr>
          <w:p w:rsidR="00B0378C" w:rsidRPr="00B0378C" w:rsidRDefault="00B0378C" w:rsidP="00B037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2013</w:t>
            </w:r>
          </w:p>
        </w:tc>
        <w:tc>
          <w:tcPr>
            <w:tcW w:w="5161" w:type="dxa"/>
            <w:gridSpan w:val="5"/>
            <w:tcBorders>
              <w:top w:val="none" w:sz="0" w:space="0" w:color="auto"/>
              <w:left w:val="none" w:sz="0" w:space="0" w:color="auto"/>
              <w:bottom w:val="none" w:sz="0" w:space="0" w:color="auto"/>
            </w:tcBorders>
            <w:hideMark/>
          </w:tcPr>
          <w:p w:rsidR="00B0378C" w:rsidRPr="00B0378C" w:rsidRDefault="00B0378C" w:rsidP="00B037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2015</w:t>
            </w:r>
          </w:p>
        </w:tc>
      </w:tr>
      <w:tr w:rsidR="002E728D" w:rsidRPr="002E728D" w:rsidTr="00505B68">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1326" w:type="dxa"/>
            <w:vMerge/>
            <w:hideMark/>
          </w:tcPr>
          <w:p w:rsidR="00B0378C" w:rsidRPr="00B0378C" w:rsidRDefault="00B0378C" w:rsidP="00B0378C">
            <w:pPr>
              <w:rPr>
                <w:rFonts w:ascii="Times New Roman" w:eastAsia="Times New Roman" w:hAnsi="Times New Roman" w:cs="Times New Roman"/>
                <w:sz w:val="20"/>
                <w:szCs w:val="20"/>
                <w:lang w:eastAsia="pl-PL"/>
              </w:rPr>
            </w:pPr>
          </w:p>
        </w:tc>
        <w:tc>
          <w:tcPr>
            <w:tcW w:w="744" w:type="dxa"/>
            <w:hideMark/>
          </w:tcPr>
          <w:p w:rsidR="00B0378C" w:rsidRPr="00B0378C" w:rsidRDefault="00B0378C" w:rsidP="00B037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 </w:t>
            </w:r>
            <w:r w:rsidRPr="002E728D">
              <w:rPr>
                <w:rFonts w:ascii="Times New Roman" w:eastAsia="Times New Roman" w:hAnsi="Times New Roman" w:cs="Times New Roman"/>
                <w:sz w:val="20"/>
                <w:szCs w:val="20"/>
                <w:lang w:eastAsia="pl-PL"/>
              </w:rPr>
              <w:t>liczba</w:t>
            </w:r>
          </w:p>
        </w:tc>
        <w:tc>
          <w:tcPr>
            <w:tcW w:w="1305" w:type="dxa"/>
            <w:hideMark/>
          </w:tcPr>
          <w:p w:rsidR="00B0378C" w:rsidRPr="00B0378C" w:rsidRDefault="00B0378C" w:rsidP="00B037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 bezrobotnych w miejscowości</w:t>
            </w:r>
          </w:p>
        </w:tc>
        <w:tc>
          <w:tcPr>
            <w:tcW w:w="833" w:type="dxa"/>
            <w:hideMark/>
          </w:tcPr>
          <w:p w:rsidR="00B0378C" w:rsidRPr="00B0378C" w:rsidRDefault="00B0378C" w:rsidP="00B037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 w gminie</w:t>
            </w:r>
          </w:p>
        </w:tc>
        <w:tc>
          <w:tcPr>
            <w:tcW w:w="1305" w:type="dxa"/>
            <w:hideMark/>
          </w:tcPr>
          <w:p w:rsidR="00B0378C" w:rsidRPr="00B0378C" w:rsidRDefault="00B0378C" w:rsidP="00B037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udział w ogólnej liczbie mieszkańców miejscowości</w:t>
            </w:r>
          </w:p>
        </w:tc>
        <w:tc>
          <w:tcPr>
            <w:tcW w:w="713" w:type="dxa"/>
            <w:hideMark/>
          </w:tcPr>
          <w:p w:rsidR="00B0378C" w:rsidRPr="00B0378C" w:rsidRDefault="00B0378C" w:rsidP="00B037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liczba</w:t>
            </w:r>
          </w:p>
        </w:tc>
        <w:tc>
          <w:tcPr>
            <w:tcW w:w="1305" w:type="dxa"/>
            <w:hideMark/>
          </w:tcPr>
          <w:p w:rsidR="00B0378C" w:rsidRPr="00B0378C" w:rsidRDefault="00B0378C" w:rsidP="00B037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 bezrobotnych w miejscowości</w:t>
            </w:r>
          </w:p>
        </w:tc>
        <w:tc>
          <w:tcPr>
            <w:tcW w:w="833" w:type="dxa"/>
            <w:hideMark/>
          </w:tcPr>
          <w:p w:rsidR="00B0378C" w:rsidRPr="00B0378C" w:rsidRDefault="00B0378C" w:rsidP="00B037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 w gminie</w:t>
            </w:r>
          </w:p>
        </w:tc>
        <w:tc>
          <w:tcPr>
            <w:tcW w:w="1305" w:type="dxa"/>
            <w:hideMark/>
          </w:tcPr>
          <w:p w:rsidR="00B0378C" w:rsidRPr="00B0378C" w:rsidRDefault="00B0378C" w:rsidP="00B037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udział w ogólnej liczbie mieszkańców miejscowości</w:t>
            </w:r>
          </w:p>
        </w:tc>
        <w:tc>
          <w:tcPr>
            <w:tcW w:w="1005" w:type="dxa"/>
            <w:hideMark/>
          </w:tcPr>
          <w:p w:rsidR="00B0378C" w:rsidRPr="00B0378C" w:rsidRDefault="00B0378C" w:rsidP="00B037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dynamika w roku 2015 w stosunku do 2013 roku</w:t>
            </w:r>
          </w:p>
        </w:tc>
      </w:tr>
      <w:tr w:rsidR="002E728D" w:rsidRPr="002E728D" w:rsidTr="00505B68">
        <w:trPr>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Barnowiec</w:t>
            </w:r>
          </w:p>
        </w:tc>
        <w:tc>
          <w:tcPr>
            <w:tcW w:w="744"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7</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46,7%</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5,7%</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3,6%</w:t>
            </w:r>
          </w:p>
        </w:tc>
        <w:tc>
          <w:tcPr>
            <w:tcW w:w="713"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30,8%</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6,0%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1,9%</w:t>
            </w:r>
          </w:p>
        </w:tc>
        <w:tc>
          <w:tcPr>
            <w:tcW w:w="10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-42,9%</w:t>
            </w:r>
          </w:p>
        </w:tc>
      </w:tr>
      <w:tr w:rsidR="002E728D" w:rsidRPr="002E728D"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Czaczów</w:t>
            </w:r>
          </w:p>
        </w:tc>
        <w:tc>
          <w:tcPr>
            <w:tcW w:w="744"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16</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35,6%</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13,1%</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2,9%</w:t>
            </w:r>
          </w:p>
        </w:tc>
        <w:tc>
          <w:tcPr>
            <w:tcW w:w="713"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5</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21,7%</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7,5%</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0,9%</w:t>
            </w:r>
          </w:p>
        </w:tc>
        <w:tc>
          <w:tcPr>
            <w:tcW w:w="10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-68,8%</w:t>
            </w:r>
          </w:p>
        </w:tc>
      </w:tr>
      <w:tr w:rsidR="002E728D" w:rsidRPr="002E728D" w:rsidTr="00505B68">
        <w:trPr>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Maciejowa</w:t>
            </w:r>
          </w:p>
        </w:tc>
        <w:tc>
          <w:tcPr>
            <w:tcW w:w="744"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8,1%</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2,5%</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0,4%</w:t>
            </w:r>
          </w:p>
        </w:tc>
        <w:tc>
          <w:tcPr>
            <w:tcW w:w="713"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11,4%</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6,0%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0,6%</w:t>
            </w:r>
          </w:p>
        </w:tc>
        <w:tc>
          <w:tcPr>
            <w:tcW w:w="10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33,3%</w:t>
            </w:r>
          </w:p>
        </w:tc>
      </w:tr>
      <w:tr w:rsidR="002E728D" w:rsidRPr="002E728D"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Składziste</w:t>
            </w:r>
          </w:p>
        </w:tc>
        <w:tc>
          <w:tcPr>
            <w:tcW w:w="744"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44,4%</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3,3%</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2,1%</w:t>
            </w:r>
          </w:p>
        </w:tc>
        <w:tc>
          <w:tcPr>
            <w:tcW w:w="713"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14,3%</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1,5%</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0,5%</w:t>
            </w:r>
          </w:p>
        </w:tc>
        <w:tc>
          <w:tcPr>
            <w:tcW w:w="10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-75,0%</w:t>
            </w:r>
          </w:p>
        </w:tc>
      </w:tr>
      <w:tr w:rsidR="002E728D" w:rsidRPr="002E728D" w:rsidTr="00505B68">
        <w:trPr>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Łabowa</w:t>
            </w:r>
          </w:p>
        </w:tc>
        <w:tc>
          <w:tcPr>
            <w:tcW w:w="744"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24</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25,5%</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19,7%</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1,6%</w:t>
            </w:r>
          </w:p>
        </w:tc>
        <w:tc>
          <w:tcPr>
            <w:tcW w:w="713"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29,4%</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29,9%</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1,3%</w:t>
            </w:r>
          </w:p>
        </w:tc>
        <w:tc>
          <w:tcPr>
            <w:tcW w:w="10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-16,7%</w:t>
            </w:r>
          </w:p>
        </w:tc>
      </w:tr>
      <w:tr w:rsidR="002E728D" w:rsidRPr="002E728D"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Łabowiec</w:t>
            </w:r>
          </w:p>
        </w:tc>
        <w:tc>
          <w:tcPr>
            <w:tcW w:w="744"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37,5%</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2,5%</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2,7%</w:t>
            </w:r>
          </w:p>
        </w:tc>
        <w:tc>
          <w:tcPr>
            <w:tcW w:w="713"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10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-100,0%</w:t>
            </w:r>
          </w:p>
        </w:tc>
      </w:tr>
      <w:tr w:rsidR="002E728D" w:rsidRPr="002E728D" w:rsidTr="00505B68">
        <w:trPr>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Uhryń</w:t>
            </w:r>
          </w:p>
        </w:tc>
        <w:tc>
          <w:tcPr>
            <w:tcW w:w="744"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713"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10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r>
      <w:tr w:rsidR="002E728D" w:rsidRPr="002E728D"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Kotów</w:t>
            </w:r>
          </w:p>
        </w:tc>
        <w:tc>
          <w:tcPr>
            <w:tcW w:w="744"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44,4%</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3,3%</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1,8%</w:t>
            </w:r>
          </w:p>
        </w:tc>
        <w:tc>
          <w:tcPr>
            <w:tcW w:w="713"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25,0%</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1,5%</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0,4%</w:t>
            </w:r>
          </w:p>
        </w:tc>
        <w:tc>
          <w:tcPr>
            <w:tcW w:w="10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-75,0%</w:t>
            </w:r>
          </w:p>
        </w:tc>
      </w:tr>
      <w:tr w:rsidR="002E728D" w:rsidRPr="002E728D" w:rsidTr="00505B68">
        <w:trPr>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Kamianna</w:t>
            </w:r>
          </w:p>
        </w:tc>
        <w:tc>
          <w:tcPr>
            <w:tcW w:w="744"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30,8%</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3,3%</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2,0%</w:t>
            </w:r>
          </w:p>
        </w:tc>
        <w:tc>
          <w:tcPr>
            <w:tcW w:w="713"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6</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42,9%</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9,0%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2,8%</w:t>
            </w:r>
          </w:p>
        </w:tc>
        <w:tc>
          <w:tcPr>
            <w:tcW w:w="10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50,0%</w:t>
            </w:r>
          </w:p>
        </w:tc>
      </w:tr>
      <w:tr w:rsidR="002E728D" w:rsidRPr="002E728D"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Nowa Wieś</w:t>
            </w:r>
          </w:p>
        </w:tc>
        <w:tc>
          <w:tcPr>
            <w:tcW w:w="744"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34</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37,4%</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27,9%</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3,4%</w:t>
            </w:r>
          </w:p>
        </w:tc>
        <w:tc>
          <w:tcPr>
            <w:tcW w:w="713"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17</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26,6%</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25,4%</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1,6%</w:t>
            </w:r>
          </w:p>
        </w:tc>
        <w:tc>
          <w:tcPr>
            <w:tcW w:w="10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-50,0%</w:t>
            </w:r>
          </w:p>
        </w:tc>
      </w:tr>
      <w:tr w:rsidR="002E728D" w:rsidRPr="002E728D" w:rsidTr="00505B68">
        <w:trPr>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Łosie</w:t>
            </w:r>
          </w:p>
        </w:tc>
        <w:tc>
          <w:tcPr>
            <w:tcW w:w="744"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5</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33,3%</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4,1%</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2,2%</w:t>
            </w:r>
          </w:p>
        </w:tc>
        <w:tc>
          <w:tcPr>
            <w:tcW w:w="713"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25,0%</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0,8%</w:t>
            </w:r>
          </w:p>
        </w:tc>
        <w:tc>
          <w:tcPr>
            <w:tcW w:w="10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-60,0%</w:t>
            </w:r>
          </w:p>
        </w:tc>
      </w:tr>
      <w:tr w:rsidR="002E728D" w:rsidRPr="002E728D"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Roztoka Wielka</w:t>
            </w:r>
          </w:p>
        </w:tc>
        <w:tc>
          <w:tcPr>
            <w:tcW w:w="744"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9</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37,5%</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7,4%</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2,3%</w:t>
            </w:r>
          </w:p>
        </w:tc>
        <w:tc>
          <w:tcPr>
            <w:tcW w:w="713"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7</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41,2%</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10,4%</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1,7%</w:t>
            </w:r>
          </w:p>
        </w:tc>
        <w:tc>
          <w:tcPr>
            <w:tcW w:w="10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-22,2%</w:t>
            </w:r>
          </w:p>
        </w:tc>
      </w:tr>
      <w:tr w:rsidR="002E728D" w:rsidRPr="002E728D" w:rsidTr="00505B68">
        <w:trPr>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Krzyżówka</w:t>
            </w:r>
          </w:p>
        </w:tc>
        <w:tc>
          <w:tcPr>
            <w:tcW w:w="744"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9</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50,0%</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7,4%</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3,5%</w:t>
            </w:r>
          </w:p>
        </w:tc>
        <w:tc>
          <w:tcPr>
            <w:tcW w:w="713" w:type="dxa"/>
            <w:hideMark/>
          </w:tcPr>
          <w:p w:rsidR="00B0378C" w:rsidRPr="00B0378C" w:rsidRDefault="00B0378C" w:rsidP="00B037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833"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13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0,0%</w:t>
            </w:r>
          </w:p>
        </w:tc>
        <w:tc>
          <w:tcPr>
            <w:tcW w:w="1005" w:type="dxa"/>
            <w:noWrap/>
            <w:hideMark/>
          </w:tcPr>
          <w:p w:rsidR="00B0378C" w:rsidRPr="00B0378C" w:rsidRDefault="00B0378C" w:rsidP="00B037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-100,0%</w:t>
            </w:r>
          </w:p>
        </w:tc>
      </w:tr>
      <w:tr w:rsidR="002E728D" w:rsidRPr="002E728D"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dxa"/>
            <w:hideMark/>
          </w:tcPr>
          <w:p w:rsidR="00B0378C" w:rsidRPr="00B0378C" w:rsidRDefault="00B0378C" w:rsidP="00B0378C">
            <w:pPr>
              <w:jc w:val="center"/>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Razem</w:t>
            </w:r>
          </w:p>
        </w:tc>
        <w:tc>
          <w:tcPr>
            <w:tcW w:w="744"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122</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31,8%</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100,0%</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2,2%</w:t>
            </w:r>
          </w:p>
        </w:tc>
        <w:tc>
          <w:tcPr>
            <w:tcW w:w="713" w:type="dxa"/>
            <w:hideMark/>
          </w:tcPr>
          <w:p w:rsidR="00B0378C" w:rsidRPr="00B0378C" w:rsidRDefault="00B0378C" w:rsidP="00B037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67</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24,6%</w:t>
            </w:r>
          </w:p>
        </w:tc>
        <w:tc>
          <w:tcPr>
            <w:tcW w:w="833"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100,0%</w:t>
            </w:r>
          </w:p>
        </w:tc>
        <w:tc>
          <w:tcPr>
            <w:tcW w:w="13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1,1%</w:t>
            </w:r>
          </w:p>
        </w:tc>
        <w:tc>
          <w:tcPr>
            <w:tcW w:w="1005" w:type="dxa"/>
            <w:noWrap/>
            <w:hideMark/>
          </w:tcPr>
          <w:p w:rsidR="00B0378C" w:rsidRPr="00B0378C" w:rsidRDefault="00B0378C" w:rsidP="00B0378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B0378C">
              <w:rPr>
                <w:rFonts w:ascii="Times New Roman" w:eastAsia="Times New Roman" w:hAnsi="Times New Roman" w:cs="Times New Roman"/>
                <w:sz w:val="20"/>
                <w:szCs w:val="20"/>
                <w:lang w:eastAsia="pl-PL"/>
              </w:rPr>
              <w:t>-45,1%</w:t>
            </w:r>
          </w:p>
        </w:tc>
      </w:tr>
    </w:tbl>
    <w:p w:rsidR="00794725" w:rsidRPr="003374DA" w:rsidRDefault="00794725" w:rsidP="00794725">
      <w:pPr>
        <w:spacing w:after="0" w:line="276" w:lineRule="auto"/>
        <w:jc w:val="both"/>
        <w:rPr>
          <w:rFonts w:ascii="Times New Roman" w:hAnsi="Times New Roman" w:cs="Times New Roman"/>
          <w:color w:val="FF0000"/>
        </w:rPr>
      </w:pPr>
      <w:r w:rsidRPr="002E728D">
        <w:rPr>
          <w:rFonts w:ascii="Times New Roman" w:hAnsi="Times New Roman" w:cs="Times New Roman"/>
          <w:i/>
          <w:sz w:val="20"/>
        </w:rPr>
        <w:t>Źródło: opracowanie własne na podstawie danych z Powiatowego Urzędu Pracy dla Powiatu Nowosądeckiego</w:t>
      </w:r>
    </w:p>
    <w:p w:rsidR="005E072B" w:rsidRPr="003374DA" w:rsidRDefault="005E072B" w:rsidP="00AC7ECD">
      <w:pPr>
        <w:spacing w:after="0"/>
        <w:jc w:val="both"/>
        <w:rPr>
          <w:rFonts w:cs="Tahoma"/>
          <w:color w:val="FF0000"/>
        </w:rPr>
      </w:pPr>
    </w:p>
    <w:p w:rsidR="002E728D" w:rsidRPr="00395A55" w:rsidRDefault="002E728D" w:rsidP="002E728D">
      <w:pPr>
        <w:spacing w:after="0"/>
        <w:jc w:val="both"/>
        <w:rPr>
          <w:rFonts w:ascii="Times New Roman" w:hAnsi="Times New Roman" w:cs="Times New Roman"/>
          <w:b/>
        </w:rPr>
      </w:pPr>
      <w:r w:rsidRPr="00395A55">
        <w:rPr>
          <w:rFonts w:ascii="Times New Roman" w:hAnsi="Times New Roman" w:cs="Times New Roman"/>
          <w:b/>
        </w:rPr>
        <w:t>Bezrobotni powyżej 45 r. ż.</w:t>
      </w:r>
    </w:p>
    <w:p w:rsidR="002E728D" w:rsidRPr="00395A55" w:rsidRDefault="002E728D" w:rsidP="002E728D">
      <w:pPr>
        <w:spacing w:after="0"/>
        <w:jc w:val="both"/>
        <w:rPr>
          <w:rFonts w:ascii="Times New Roman" w:hAnsi="Times New Roman" w:cs="Times New Roman"/>
        </w:rPr>
      </w:pPr>
    </w:p>
    <w:p w:rsidR="00CA2B4B" w:rsidRPr="00395A55" w:rsidRDefault="00395A55" w:rsidP="00CA2B4B">
      <w:pPr>
        <w:spacing w:after="0"/>
        <w:ind w:firstLine="708"/>
        <w:jc w:val="both"/>
        <w:rPr>
          <w:rFonts w:ascii="Times New Roman" w:hAnsi="Times New Roman" w:cs="Times New Roman"/>
        </w:rPr>
      </w:pPr>
      <w:r w:rsidRPr="00395A55">
        <w:rPr>
          <w:rFonts w:ascii="Times New Roman" w:hAnsi="Times New Roman" w:cs="Times New Roman"/>
        </w:rPr>
        <w:t>W Gminie Łabowa problem bezrobocia dotyczył 63 osób w wieku powyżej 45 lat</w:t>
      </w:r>
      <w:r w:rsidR="001403D7" w:rsidRPr="00395A55">
        <w:rPr>
          <w:rFonts w:ascii="Times New Roman" w:hAnsi="Times New Roman" w:cs="Times New Roman"/>
        </w:rPr>
        <w:t xml:space="preserve">., tj. </w:t>
      </w:r>
      <w:r w:rsidR="00484B42" w:rsidRPr="00395A55">
        <w:rPr>
          <w:rFonts w:ascii="Times New Roman" w:hAnsi="Times New Roman" w:cs="Times New Roman"/>
        </w:rPr>
        <w:t>2</w:t>
      </w:r>
      <w:r w:rsidRPr="00395A55">
        <w:rPr>
          <w:rFonts w:ascii="Times New Roman" w:hAnsi="Times New Roman" w:cs="Times New Roman"/>
        </w:rPr>
        <w:t>3,2</w:t>
      </w:r>
      <w:r w:rsidR="001403D7" w:rsidRPr="00395A55">
        <w:rPr>
          <w:rFonts w:ascii="Times New Roman" w:hAnsi="Times New Roman" w:cs="Times New Roman"/>
        </w:rPr>
        <w:t>% ogółu bezrobotnych</w:t>
      </w:r>
      <w:r w:rsidRPr="00395A55">
        <w:rPr>
          <w:rFonts w:ascii="Times New Roman" w:hAnsi="Times New Roman" w:cs="Times New Roman"/>
        </w:rPr>
        <w:t>. Wyższy wskaźnik odnotowano w m. Czaczów, Maciejowa, Składziste, Łabowiec i Łosie. Ilościowo najwięcej osób bezrobotnych powyżej 45 r. ż. pochodziło z Łabowej, Nowej Wsi</w:t>
      </w:r>
      <w:r w:rsidR="006532D8">
        <w:rPr>
          <w:rFonts w:ascii="Times New Roman" w:hAnsi="Times New Roman" w:cs="Times New Roman"/>
        </w:rPr>
        <w:t xml:space="preserve">                           </w:t>
      </w:r>
      <w:r w:rsidRPr="00395A55">
        <w:rPr>
          <w:rFonts w:ascii="Times New Roman" w:hAnsi="Times New Roman" w:cs="Times New Roman"/>
        </w:rPr>
        <w:t xml:space="preserve"> i Maciejowej – łącznie 61,9% tej kategorii bezrobotnych w gminie. Jedynie w Kotowie żadna z osób bezrobotnych nie miała więcej niż 45 lat.</w:t>
      </w:r>
    </w:p>
    <w:p w:rsidR="002E04A8" w:rsidRPr="00395A55" w:rsidRDefault="002E04A8" w:rsidP="00CA2B4B">
      <w:pPr>
        <w:spacing w:after="0"/>
        <w:ind w:firstLine="708"/>
        <w:jc w:val="both"/>
        <w:rPr>
          <w:rFonts w:ascii="Times New Roman" w:hAnsi="Times New Roman" w:cs="Times New Roman"/>
        </w:rPr>
      </w:pPr>
    </w:p>
    <w:p w:rsidR="007E313F" w:rsidRDefault="007E313F" w:rsidP="00AC7ECD">
      <w:pPr>
        <w:spacing w:after="0"/>
        <w:jc w:val="both"/>
        <w:rPr>
          <w:rFonts w:ascii="Times New Roman" w:hAnsi="Times New Roman" w:cs="Times New Roman"/>
          <w:b/>
        </w:rPr>
      </w:pPr>
    </w:p>
    <w:p w:rsidR="007E313F" w:rsidRDefault="007E313F" w:rsidP="00AC7ECD">
      <w:pPr>
        <w:spacing w:after="0"/>
        <w:jc w:val="both"/>
        <w:rPr>
          <w:rFonts w:ascii="Times New Roman" w:hAnsi="Times New Roman" w:cs="Times New Roman"/>
          <w:b/>
        </w:rPr>
      </w:pPr>
    </w:p>
    <w:p w:rsidR="007E313F" w:rsidRDefault="007E313F" w:rsidP="00AC7ECD">
      <w:pPr>
        <w:spacing w:after="0"/>
        <w:jc w:val="both"/>
        <w:rPr>
          <w:rFonts w:ascii="Times New Roman" w:hAnsi="Times New Roman" w:cs="Times New Roman"/>
          <w:b/>
        </w:rPr>
      </w:pPr>
    </w:p>
    <w:p w:rsidR="007E313F" w:rsidRDefault="007E313F" w:rsidP="00AC7ECD">
      <w:pPr>
        <w:spacing w:after="0"/>
        <w:jc w:val="both"/>
        <w:rPr>
          <w:rFonts w:ascii="Times New Roman" w:hAnsi="Times New Roman" w:cs="Times New Roman"/>
          <w:b/>
        </w:rPr>
      </w:pPr>
    </w:p>
    <w:p w:rsidR="007E313F" w:rsidRDefault="007E313F"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7E313F" w:rsidRDefault="007E313F" w:rsidP="00AC7ECD">
      <w:pPr>
        <w:spacing w:after="0"/>
        <w:jc w:val="both"/>
        <w:rPr>
          <w:rFonts w:ascii="Times New Roman" w:hAnsi="Times New Roman" w:cs="Times New Roman"/>
          <w:b/>
        </w:rPr>
      </w:pPr>
    </w:p>
    <w:p w:rsidR="007E313F" w:rsidRDefault="007E313F" w:rsidP="00AC7ECD">
      <w:pPr>
        <w:spacing w:after="0"/>
        <w:jc w:val="both"/>
        <w:rPr>
          <w:rFonts w:ascii="Times New Roman" w:hAnsi="Times New Roman" w:cs="Times New Roman"/>
          <w:b/>
        </w:rPr>
      </w:pPr>
    </w:p>
    <w:p w:rsidR="007E313F" w:rsidRDefault="007E313F" w:rsidP="00AC7ECD">
      <w:pPr>
        <w:spacing w:after="0"/>
        <w:jc w:val="both"/>
        <w:rPr>
          <w:rFonts w:ascii="Times New Roman" w:hAnsi="Times New Roman" w:cs="Times New Roman"/>
          <w:b/>
        </w:rPr>
      </w:pPr>
    </w:p>
    <w:p w:rsidR="001403D7" w:rsidRPr="00395A55" w:rsidRDefault="00395A55" w:rsidP="00AC7ECD">
      <w:pPr>
        <w:spacing w:after="0"/>
        <w:jc w:val="both"/>
        <w:rPr>
          <w:rFonts w:ascii="Times New Roman" w:hAnsi="Times New Roman" w:cs="Times New Roman"/>
          <w:b/>
        </w:rPr>
      </w:pPr>
      <w:r w:rsidRPr="00395A55">
        <w:rPr>
          <w:rFonts w:ascii="Times New Roman" w:hAnsi="Times New Roman" w:cs="Times New Roman"/>
          <w:b/>
        </w:rPr>
        <w:lastRenderedPageBreak/>
        <w:t xml:space="preserve">Tabela </w:t>
      </w:r>
      <w:r w:rsidR="0020342B">
        <w:rPr>
          <w:rFonts w:ascii="Times New Roman" w:hAnsi="Times New Roman" w:cs="Times New Roman"/>
          <w:b/>
        </w:rPr>
        <w:t>2</w:t>
      </w:r>
      <w:r w:rsidRPr="00395A55">
        <w:rPr>
          <w:rFonts w:ascii="Times New Roman" w:hAnsi="Times New Roman" w:cs="Times New Roman"/>
          <w:b/>
        </w:rPr>
        <w:t>5. Liczba osób bezrobotnych powyżej 45 roku życia w poszczególnych miejscowościach w Gminie Łabowa w latach 2013-2015 (stan w dniu 31.XII)</w:t>
      </w:r>
    </w:p>
    <w:tbl>
      <w:tblPr>
        <w:tblStyle w:val="Tabelasiatki2akcent51"/>
        <w:tblW w:w="106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732"/>
        <w:gridCol w:w="1305"/>
        <w:gridCol w:w="875"/>
        <w:gridCol w:w="1305"/>
        <w:gridCol w:w="694"/>
        <w:gridCol w:w="1305"/>
        <w:gridCol w:w="960"/>
        <w:gridCol w:w="1305"/>
        <w:gridCol w:w="1005"/>
      </w:tblGrid>
      <w:tr w:rsidR="00395A55" w:rsidRPr="00395A55" w:rsidTr="00505B68">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94" w:type="dxa"/>
            <w:vMerge w:val="restart"/>
            <w:tcBorders>
              <w:top w:val="none" w:sz="0" w:space="0" w:color="auto"/>
              <w:bottom w:val="none" w:sz="0" w:space="0" w:color="auto"/>
              <w:right w:val="none" w:sz="0" w:space="0" w:color="auto"/>
            </w:tcBorders>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 </w:t>
            </w:r>
          </w:p>
        </w:tc>
        <w:tc>
          <w:tcPr>
            <w:tcW w:w="4217" w:type="dxa"/>
            <w:gridSpan w:val="4"/>
            <w:tcBorders>
              <w:top w:val="none" w:sz="0" w:space="0" w:color="auto"/>
              <w:left w:val="none" w:sz="0" w:space="0" w:color="auto"/>
              <w:bottom w:val="none" w:sz="0" w:space="0" w:color="auto"/>
              <w:right w:val="none" w:sz="0" w:space="0" w:color="auto"/>
            </w:tcBorders>
            <w:hideMark/>
          </w:tcPr>
          <w:p w:rsidR="00395A55" w:rsidRPr="00395A55" w:rsidRDefault="00395A55" w:rsidP="00395A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2013</w:t>
            </w:r>
          </w:p>
        </w:tc>
        <w:tc>
          <w:tcPr>
            <w:tcW w:w="4264" w:type="dxa"/>
            <w:gridSpan w:val="4"/>
            <w:tcBorders>
              <w:top w:val="none" w:sz="0" w:space="0" w:color="auto"/>
              <w:left w:val="none" w:sz="0" w:space="0" w:color="auto"/>
              <w:bottom w:val="none" w:sz="0" w:space="0" w:color="auto"/>
              <w:right w:val="none" w:sz="0" w:space="0" w:color="auto"/>
            </w:tcBorders>
            <w:hideMark/>
          </w:tcPr>
          <w:p w:rsidR="00395A55" w:rsidRPr="00395A55" w:rsidRDefault="00395A55" w:rsidP="00395A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2015</w:t>
            </w:r>
          </w:p>
        </w:tc>
        <w:tc>
          <w:tcPr>
            <w:tcW w:w="1005" w:type="dxa"/>
            <w:tcBorders>
              <w:top w:val="none" w:sz="0" w:space="0" w:color="auto"/>
              <w:left w:val="none" w:sz="0" w:space="0" w:color="auto"/>
              <w:bottom w:val="none" w:sz="0" w:space="0" w:color="auto"/>
            </w:tcBorders>
            <w:noWrap/>
            <w:hideMark/>
          </w:tcPr>
          <w:p w:rsidR="00395A55" w:rsidRPr="00395A55" w:rsidRDefault="00395A55" w:rsidP="00395A5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 </w:t>
            </w:r>
          </w:p>
        </w:tc>
      </w:tr>
      <w:tr w:rsidR="00395A55" w:rsidRPr="00395A55" w:rsidTr="00505B68">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1194" w:type="dxa"/>
            <w:vMerge/>
            <w:hideMark/>
          </w:tcPr>
          <w:p w:rsidR="00395A55" w:rsidRPr="00395A55" w:rsidRDefault="00395A55" w:rsidP="00395A55">
            <w:pPr>
              <w:rPr>
                <w:rFonts w:ascii="Times New Roman" w:eastAsia="Times New Roman" w:hAnsi="Times New Roman" w:cs="Times New Roman"/>
                <w:color w:val="000000"/>
                <w:sz w:val="20"/>
                <w:szCs w:val="20"/>
                <w:lang w:eastAsia="pl-PL"/>
              </w:rPr>
            </w:pPr>
          </w:p>
        </w:tc>
        <w:tc>
          <w:tcPr>
            <w:tcW w:w="732" w:type="dxa"/>
            <w:hideMark/>
          </w:tcPr>
          <w:p w:rsidR="00395A55" w:rsidRPr="00395A55" w:rsidRDefault="00395A55" w:rsidP="00395A5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liczba</w:t>
            </w:r>
          </w:p>
        </w:tc>
        <w:tc>
          <w:tcPr>
            <w:tcW w:w="1305" w:type="dxa"/>
            <w:hideMark/>
          </w:tcPr>
          <w:p w:rsidR="00395A55" w:rsidRPr="00395A55" w:rsidRDefault="00395A55" w:rsidP="00395A5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 bezrobotnych w miejscowości</w:t>
            </w:r>
          </w:p>
        </w:tc>
        <w:tc>
          <w:tcPr>
            <w:tcW w:w="875" w:type="dxa"/>
            <w:hideMark/>
          </w:tcPr>
          <w:p w:rsidR="00395A55" w:rsidRPr="00395A55" w:rsidRDefault="00395A55" w:rsidP="00395A5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 w gminie</w:t>
            </w:r>
          </w:p>
        </w:tc>
        <w:tc>
          <w:tcPr>
            <w:tcW w:w="1305" w:type="dxa"/>
            <w:hideMark/>
          </w:tcPr>
          <w:p w:rsidR="00395A55" w:rsidRPr="00395A55" w:rsidRDefault="00395A55" w:rsidP="00395A5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udział w ogólnej liczbie mieszkańców miejscowości</w:t>
            </w:r>
          </w:p>
        </w:tc>
        <w:tc>
          <w:tcPr>
            <w:tcW w:w="694" w:type="dxa"/>
            <w:hideMark/>
          </w:tcPr>
          <w:p w:rsidR="00395A55" w:rsidRPr="00395A55" w:rsidRDefault="00395A55" w:rsidP="00395A5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liczba</w:t>
            </w:r>
          </w:p>
        </w:tc>
        <w:tc>
          <w:tcPr>
            <w:tcW w:w="1305" w:type="dxa"/>
            <w:hideMark/>
          </w:tcPr>
          <w:p w:rsidR="00395A55" w:rsidRPr="00395A55" w:rsidRDefault="00395A55" w:rsidP="00395A5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 bezrobotnych w miejscowości</w:t>
            </w:r>
          </w:p>
        </w:tc>
        <w:tc>
          <w:tcPr>
            <w:tcW w:w="960" w:type="dxa"/>
            <w:hideMark/>
          </w:tcPr>
          <w:p w:rsidR="00395A55" w:rsidRPr="00395A55" w:rsidRDefault="00395A55" w:rsidP="00395A5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 w gminie</w:t>
            </w:r>
          </w:p>
        </w:tc>
        <w:tc>
          <w:tcPr>
            <w:tcW w:w="1305" w:type="dxa"/>
            <w:hideMark/>
          </w:tcPr>
          <w:p w:rsidR="00395A55" w:rsidRPr="00395A55" w:rsidRDefault="00395A55" w:rsidP="00395A5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udział w ogólnej liczbie mieszkańców miejscowości</w:t>
            </w:r>
          </w:p>
        </w:tc>
        <w:tc>
          <w:tcPr>
            <w:tcW w:w="1005" w:type="dxa"/>
            <w:hideMark/>
          </w:tcPr>
          <w:p w:rsidR="00395A55" w:rsidRPr="00395A55" w:rsidRDefault="00395A55" w:rsidP="00395A5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dynamika w roku 2015 w stosunku do 2013 roku</w:t>
            </w:r>
          </w:p>
        </w:tc>
      </w:tr>
      <w:tr w:rsidR="00395A55" w:rsidRPr="00395A55"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Barnowiec</w:t>
            </w:r>
          </w:p>
        </w:tc>
        <w:tc>
          <w:tcPr>
            <w:tcW w:w="732"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6,7%</w:t>
            </w:r>
          </w:p>
        </w:tc>
        <w:tc>
          <w:tcPr>
            <w:tcW w:w="87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0,5%</w:t>
            </w:r>
          </w:p>
        </w:tc>
        <w:tc>
          <w:tcPr>
            <w:tcW w:w="694"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7,7%</w:t>
            </w:r>
          </w:p>
        </w:tc>
        <w:tc>
          <w:tcPr>
            <w:tcW w:w="960"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0,5%</w:t>
            </w:r>
          </w:p>
        </w:tc>
        <w:tc>
          <w:tcPr>
            <w:tcW w:w="10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r>
      <w:tr w:rsidR="00395A55" w:rsidRPr="00395A55"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Czaczów</w:t>
            </w:r>
          </w:p>
        </w:tc>
        <w:tc>
          <w:tcPr>
            <w:tcW w:w="732"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11</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24,4%</w:t>
            </w:r>
          </w:p>
        </w:tc>
        <w:tc>
          <w:tcPr>
            <w:tcW w:w="87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18,0%</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2,0%</w:t>
            </w:r>
          </w:p>
        </w:tc>
        <w:tc>
          <w:tcPr>
            <w:tcW w:w="694"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8</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34,8%</w:t>
            </w:r>
          </w:p>
        </w:tc>
        <w:tc>
          <w:tcPr>
            <w:tcW w:w="960"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12,7%</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1,4%</w:t>
            </w:r>
          </w:p>
        </w:tc>
        <w:tc>
          <w:tcPr>
            <w:tcW w:w="10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-27,3%</w:t>
            </w:r>
          </w:p>
        </w:tc>
      </w:tr>
      <w:tr w:rsidR="00395A55" w:rsidRPr="00395A55" w:rsidTr="00505B68">
        <w:trPr>
          <w:trHeight w:val="261"/>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Maciejowa</w:t>
            </w:r>
          </w:p>
        </w:tc>
        <w:tc>
          <w:tcPr>
            <w:tcW w:w="732"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6</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16,2%</w:t>
            </w:r>
          </w:p>
        </w:tc>
        <w:tc>
          <w:tcPr>
            <w:tcW w:w="87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9,8%</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0,9%</w:t>
            </w:r>
          </w:p>
        </w:tc>
        <w:tc>
          <w:tcPr>
            <w:tcW w:w="694"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11</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31,4%</w:t>
            </w:r>
          </w:p>
        </w:tc>
        <w:tc>
          <w:tcPr>
            <w:tcW w:w="960"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17,5%</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1,5%</w:t>
            </w:r>
          </w:p>
        </w:tc>
        <w:tc>
          <w:tcPr>
            <w:tcW w:w="10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83,3%</w:t>
            </w:r>
          </w:p>
        </w:tc>
      </w:tr>
      <w:tr w:rsidR="00395A55" w:rsidRPr="00395A55"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Składziste</w:t>
            </w:r>
          </w:p>
        </w:tc>
        <w:tc>
          <w:tcPr>
            <w:tcW w:w="732"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22,2%</w:t>
            </w:r>
          </w:p>
        </w:tc>
        <w:tc>
          <w:tcPr>
            <w:tcW w:w="87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3,3%</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1,1%</w:t>
            </w:r>
          </w:p>
        </w:tc>
        <w:tc>
          <w:tcPr>
            <w:tcW w:w="694"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42,9%</w:t>
            </w:r>
          </w:p>
        </w:tc>
        <w:tc>
          <w:tcPr>
            <w:tcW w:w="960"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4,8%</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1,5%</w:t>
            </w:r>
          </w:p>
        </w:tc>
        <w:tc>
          <w:tcPr>
            <w:tcW w:w="10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50,0%</w:t>
            </w:r>
          </w:p>
        </w:tc>
      </w:tr>
      <w:tr w:rsidR="00395A55" w:rsidRPr="00395A55"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Łabowa</w:t>
            </w:r>
          </w:p>
        </w:tc>
        <w:tc>
          <w:tcPr>
            <w:tcW w:w="732"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15</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16,0%</w:t>
            </w:r>
          </w:p>
        </w:tc>
        <w:tc>
          <w:tcPr>
            <w:tcW w:w="87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24,6%</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1,0%</w:t>
            </w:r>
          </w:p>
        </w:tc>
        <w:tc>
          <w:tcPr>
            <w:tcW w:w="694"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15</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22,1%</w:t>
            </w:r>
          </w:p>
        </w:tc>
        <w:tc>
          <w:tcPr>
            <w:tcW w:w="960"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23,8%</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0,9%</w:t>
            </w:r>
          </w:p>
        </w:tc>
        <w:tc>
          <w:tcPr>
            <w:tcW w:w="10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r>
      <w:tr w:rsidR="00395A55" w:rsidRPr="00395A55"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Łabowiec</w:t>
            </w:r>
          </w:p>
        </w:tc>
        <w:tc>
          <w:tcPr>
            <w:tcW w:w="732"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c>
          <w:tcPr>
            <w:tcW w:w="87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c>
          <w:tcPr>
            <w:tcW w:w="694"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25,0%</w:t>
            </w:r>
          </w:p>
        </w:tc>
        <w:tc>
          <w:tcPr>
            <w:tcW w:w="960"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0,8%</w:t>
            </w:r>
          </w:p>
        </w:tc>
        <w:tc>
          <w:tcPr>
            <w:tcW w:w="10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100,0%</w:t>
            </w:r>
          </w:p>
        </w:tc>
      </w:tr>
      <w:tr w:rsidR="00395A55" w:rsidRPr="00395A55"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Uhryń</w:t>
            </w:r>
          </w:p>
        </w:tc>
        <w:tc>
          <w:tcPr>
            <w:tcW w:w="732"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16,7%</w:t>
            </w:r>
          </w:p>
        </w:tc>
        <w:tc>
          <w:tcPr>
            <w:tcW w:w="87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1,5%</w:t>
            </w:r>
          </w:p>
        </w:tc>
        <w:tc>
          <w:tcPr>
            <w:tcW w:w="694"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20,0%</w:t>
            </w:r>
          </w:p>
        </w:tc>
        <w:tc>
          <w:tcPr>
            <w:tcW w:w="960"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1,4%</w:t>
            </w:r>
          </w:p>
        </w:tc>
        <w:tc>
          <w:tcPr>
            <w:tcW w:w="10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r>
      <w:tr w:rsidR="00395A55" w:rsidRPr="00395A55"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Kotów</w:t>
            </w:r>
          </w:p>
        </w:tc>
        <w:tc>
          <w:tcPr>
            <w:tcW w:w="732"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11,1%</w:t>
            </w:r>
          </w:p>
        </w:tc>
        <w:tc>
          <w:tcPr>
            <w:tcW w:w="87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0,5%</w:t>
            </w:r>
          </w:p>
        </w:tc>
        <w:tc>
          <w:tcPr>
            <w:tcW w:w="694"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c>
          <w:tcPr>
            <w:tcW w:w="960"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c>
          <w:tcPr>
            <w:tcW w:w="10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-100,0%</w:t>
            </w:r>
          </w:p>
        </w:tc>
      </w:tr>
      <w:tr w:rsidR="00395A55" w:rsidRPr="00395A55"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Kamianna</w:t>
            </w:r>
          </w:p>
        </w:tc>
        <w:tc>
          <w:tcPr>
            <w:tcW w:w="732"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7,7%</w:t>
            </w:r>
          </w:p>
        </w:tc>
        <w:tc>
          <w:tcPr>
            <w:tcW w:w="87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1,6%</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0,5%</w:t>
            </w:r>
          </w:p>
        </w:tc>
        <w:tc>
          <w:tcPr>
            <w:tcW w:w="694"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14,3%</w:t>
            </w:r>
          </w:p>
        </w:tc>
        <w:tc>
          <w:tcPr>
            <w:tcW w:w="960"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3,2%</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0,9%</w:t>
            </w:r>
          </w:p>
        </w:tc>
        <w:tc>
          <w:tcPr>
            <w:tcW w:w="10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100,0%</w:t>
            </w:r>
          </w:p>
        </w:tc>
      </w:tr>
      <w:tr w:rsidR="00395A55" w:rsidRPr="00395A55" w:rsidTr="00505B6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Nowa Wieś</w:t>
            </w:r>
          </w:p>
        </w:tc>
        <w:tc>
          <w:tcPr>
            <w:tcW w:w="732"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13</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14,3%</w:t>
            </w:r>
          </w:p>
        </w:tc>
        <w:tc>
          <w:tcPr>
            <w:tcW w:w="87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21,3%</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1,3%</w:t>
            </w:r>
          </w:p>
        </w:tc>
        <w:tc>
          <w:tcPr>
            <w:tcW w:w="694"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13</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20,3%</w:t>
            </w:r>
          </w:p>
        </w:tc>
        <w:tc>
          <w:tcPr>
            <w:tcW w:w="960"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20,6%</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1,3%</w:t>
            </w:r>
          </w:p>
        </w:tc>
        <w:tc>
          <w:tcPr>
            <w:tcW w:w="10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r>
      <w:tr w:rsidR="00395A55" w:rsidRPr="00395A55"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Łosie</w:t>
            </w:r>
          </w:p>
        </w:tc>
        <w:tc>
          <w:tcPr>
            <w:tcW w:w="732"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20,0%</w:t>
            </w:r>
          </w:p>
        </w:tc>
        <w:tc>
          <w:tcPr>
            <w:tcW w:w="87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4,9%</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1,3%</w:t>
            </w:r>
          </w:p>
        </w:tc>
        <w:tc>
          <w:tcPr>
            <w:tcW w:w="694"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4</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50,0%</w:t>
            </w:r>
          </w:p>
        </w:tc>
        <w:tc>
          <w:tcPr>
            <w:tcW w:w="960"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6,3%</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1,7%</w:t>
            </w:r>
          </w:p>
        </w:tc>
        <w:tc>
          <w:tcPr>
            <w:tcW w:w="10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33,3%</w:t>
            </w:r>
          </w:p>
        </w:tc>
      </w:tr>
      <w:tr w:rsidR="00395A55" w:rsidRPr="00395A55" w:rsidTr="00505B6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Roztoka Wielka</w:t>
            </w:r>
          </w:p>
        </w:tc>
        <w:tc>
          <w:tcPr>
            <w:tcW w:w="732"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5</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20,8%</w:t>
            </w:r>
          </w:p>
        </w:tc>
        <w:tc>
          <w:tcPr>
            <w:tcW w:w="87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8,2%</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1,3%</w:t>
            </w:r>
          </w:p>
        </w:tc>
        <w:tc>
          <w:tcPr>
            <w:tcW w:w="694"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11,8%</w:t>
            </w:r>
          </w:p>
        </w:tc>
        <w:tc>
          <w:tcPr>
            <w:tcW w:w="960"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3,2%</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0,5%</w:t>
            </w:r>
          </w:p>
        </w:tc>
        <w:tc>
          <w:tcPr>
            <w:tcW w:w="10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-60,0%</w:t>
            </w:r>
          </w:p>
        </w:tc>
      </w:tr>
      <w:tr w:rsidR="00395A55" w:rsidRPr="00395A55" w:rsidTr="00505B68">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Krzyżówka</w:t>
            </w:r>
          </w:p>
        </w:tc>
        <w:tc>
          <w:tcPr>
            <w:tcW w:w="732"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11,1%</w:t>
            </w:r>
          </w:p>
        </w:tc>
        <w:tc>
          <w:tcPr>
            <w:tcW w:w="87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3,3%</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0,8%</w:t>
            </w:r>
          </w:p>
        </w:tc>
        <w:tc>
          <w:tcPr>
            <w:tcW w:w="694" w:type="dxa"/>
            <w:hideMark/>
          </w:tcPr>
          <w:p w:rsidR="00395A55" w:rsidRPr="00395A55" w:rsidRDefault="00395A55" w:rsidP="00395A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20,0%</w:t>
            </w:r>
          </w:p>
        </w:tc>
        <w:tc>
          <w:tcPr>
            <w:tcW w:w="960"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3,2%</w:t>
            </w:r>
          </w:p>
        </w:tc>
        <w:tc>
          <w:tcPr>
            <w:tcW w:w="13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0,7%</w:t>
            </w:r>
          </w:p>
        </w:tc>
        <w:tc>
          <w:tcPr>
            <w:tcW w:w="1005" w:type="dxa"/>
            <w:noWrap/>
            <w:hideMark/>
          </w:tcPr>
          <w:p w:rsidR="00395A55" w:rsidRPr="00395A55" w:rsidRDefault="00395A55" w:rsidP="00395A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0,0%</w:t>
            </w:r>
          </w:p>
        </w:tc>
      </w:tr>
      <w:tr w:rsidR="00395A55" w:rsidRPr="00395A55" w:rsidTr="00505B68">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194" w:type="dxa"/>
            <w:hideMark/>
          </w:tcPr>
          <w:p w:rsidR="00395A55" w:rsidRPr="00395A55" w:rsidRDefault="00395A55" w:rsidP="00395A55">
            <w:pPr>
              <w:jc w:val="center"/>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Razem</w:t>
            </w:r>
          </w:p>
        </w:tc>
        <w:tc>
          <w:tcPr>
            <w:tcW w:w="732"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61</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15,9%</w:t>
            </w:r>
          </w:p>
        </w:tc>
        <w:tc>
          <w:tcPr>
            <w:tcW w:w="87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100,0%</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1,1%</w:t>
            </w:r>
          </w:p>
        </w:tc>
        <w:tc>
          <w:tcPr>
            <w:tcW w:w="694" w:type="dxa"/>
            <w:hideMark/>
          </w:tcPr>
          <w:p w:rsidR="00395A55" w:rsidRPr="00395A55" w:rsidRDefault="00395A55" w:rsidP="00395A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63</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23,2%</w:t>
            </w:r>
          </w:p>
        </w:tc>
        <w:tc>
          <w:tcPr>
            <w:tcW w:w="960"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100,0%</w:t>
            </w:r>
          </w:p>
        </w:tc>
        <w:tc>
          <w:tcPr>
            <w:tcW w:w="13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1,1%</w:t>
            </w:r>
          </w:p>
        </w:tc>
        <w:tc>
          <w:tcPr>
            <w:tcW w:w="1005" w:type="dxa"/>
            <w:noWrap/>
            <w:hideMark/>
          </w:tcPr>
          <w:p w:rsidR="00395A55" w:rsidRPr="00395A55" w:rsidRDefault="00395A55" w:rsidP="00395A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395A55">
              <w:rPr>
                <w:rFonts w:ascii="Times New Roman" w:eastAsia="Times New Roman" w:hAnsi="Times New Roman" w:cs="Times New Roman"/>
                <w:color w:val="000000"/>
                <w:sz w:val="20"/>
                <w:szCs w:val="20"/>
                <w:lang w:eastAsia="pl-PL"/>
              </w:rPr>
              <w:t>3,3%</w:t>
            </w:r>
          </w:p>
        </w:tc>
      </w:tr>
    </w:tbl>
    <w:p w:rsidR="00794725" w:rsidRPr="003F1C41" w:rsidRDefault="00794725" w:rsidP="00794725">
      <w:pPr>
        <w:spacing w:after="0" w:line="276" w:lineRule="auto"/>
        <w:jc w:val="both"/>
        <w:rPr>
          <w:rFonts w:ascii="Times New Roman" w:hAnsi="Times New Roman" w:cs="Times New Roman"/>
        </w:rPr>
      </w:pPr>
      <w:r w:rsidRPr="003F1C41">
        <w:rPr>
          <w:rFonts w:ascii="Times New Roman" w:hAnsi="Times New Roman" w:cs="Times New Roman"/>
          <w:i/>
          <w:sz w:val="20"/>
        </w:rPr>
        <w:t>Źródło: opracowanie własne na podstawie danych z Powiatowego Urzędu Pracy dla Powiatu Nowosądeckiego</w:t>
      </w:r>
    </w:p>
    <w:p w:rsidR="00484B42" w:rsidRPr="003F1C41" w:rsidRDefault="00484B42" w:rsidP="000F797E">
      <w:pPr>
        <w:spacing w:after="0"/>
        <w:ind w:firstLine="708"/>
        <w:jc w:val="both"/>
        <w:rPr>
          <w:rFonts w:ascii="Times New Roman" w:hAnsi="Times New Roman" w:cs="Times New Roman"/>
        </w:rPr>
      </w:pPr>
    </w:p>
    <w:p w:rsidR="00B45076" w:rsidRPr="003F1C41" w:rsidRDefault="00B45076" w:rsidP="00B45076">
      <w:pPr>
        <w:spacing w:after="0"/>
        <w:jc w:val="both"/>
        <w:rPr>
          <w:rFonts w:ascii="Times New Roman" w:hAnsi="Times New Roman" w:cs="Times New Roman"/>
          <w:b/>
        </w:rPr>
      </w:pPr>
      <w:r w:rsidRPr="003F1C41">
        <w:rPr>
          <w:rFonts w:ascii="Times New Roman" w:hAnsi="Times New Roman" w:cs="Times New Roman"/>
          <w:b/>
        </w:rPr>
        <w:t>Bezrobotni bez wykształcenia średniego</w:t>
      </w:r>
    </w:p>
    <w:p w:rsidR="00B45076" w:rsidRPr="003F1C41" w:rsidRDefault="00B45076" w:rsidP="00B45076">
      <w:pPr>
        <w:spacing w:after="0"/>
        <w:jc w:val="both"/>
        <w:rPr>
          <w:rFonts w:ascii="Times New Roman" w:hAnsi="Times New Roman" w:cs="Times New Roman"/>
        </w:rPr>
      </w:pPr>
    </w:p>
    <w:p w:rsidR="00CA2B4B" w:rsidRPr="003F1C41" w:rsidRDefault="003F1C41" w:rsidP="009B533A">
      <w:pPr>
        <w:spacing w:after="0"/>
        <w:ind w:firstLine="708"/>
        <w:jc w:val="both"/>
        <w:rPr>
          <w:rFonts w:ascii="Times New Roman" w:hAnsi="Times New Roman" w:cs="Times New Roman"/>
        </w:rPr>
      </w:pPr>
      <w:r w:rsidRPr="003F1C41">
        <w:rPr>
          <w:rFonts w:ascii="Times New Roman" w:hAnsi="Times New Roman" w:cs="Times New Roman"/>
        </w:rPr>
        <w:t xml:space="preserve">Osoby bezrobotne nieposiadające wykształcenia średniego stanowiły w Gminie Łabowa aż 51,8% ogółu bezrobotnych (141 osób). Wskaźnik ten na wyższym poziomie odnotowano </w:t>
      </w:r>
      <w:r w:rsidR="009B533A">
        <w:rPr>
          <w:rFonts w:ascii="Times New Roman" w:hAnsi="Times New Roman" w:cs="Times New Roman"/>
        </w:rPr>
        <w:br/>
      </w:r>
      <w:r w:rsidRPr="003F1C41">
        <w:rPr>
          <w:rFonts w:ascii="Times New Roman" w:hAnsi="Times New Roman" w:cs="Times New Roman"/>
        </w:rPr>
        <w:t>w m. Barnowiec, Czaczów, Maciejowa, Łabowiec, Kotów, Kamianna, Nowa Wieś i Łosie. Od 2013 roku w skali gminy liczba ta spadła o 29,9%. Najwięcej tych osób pochodziło z Nowej Wsi, Łabowej, Maciejowej i Czaczowa – łącznie 68,8%.</w:t>
      </w:r>
      <w:r w:rsidR="00264F42" w:rsidRPr="003F1C41">
        <w:rPr>
          <w:rFonts w:ascii="Times New Roman" w:hAnsi="Times New Roman" w:cs="Times New Roman"/>
        </w:rPr>
        <w:t xml:space="preserve"> </w:t>
      </w:r>
    </w:p>
    <w:p w:rsidR="00301515" w:rsidRDefault="00301515"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Default="00505B68" w:rsidP="000F797E">
      <w:pPr>
        <w:spacing w:after="0"/>
        <w:ind w:firstLine="708"/>
        <w:jc w:val="both"/>
        <w:rPr>
          <w:rFonts w:ascii="Times New Roman" w:hAnsi="Times New Roman" w:cs="Times New Roman"/>
        </w:rPr>
      </w:pPr>
    </w:p>
    <w:p w:rsidR="00505B68" w:rsidRPr="003F1C41" w:rsidRDefault="00505B68" w:rsidP="000F797E">
      <w:pPr>
        <w:spacing w:after="0"/>
        <w:ind w:firstLine="708"/>
        <w:jc w:val="both"/>
        <w:rPr>
          <w:rFonts w:ascii="Times New Roman" w:hAnsi="Times New Roman" w:cs="Times New Roman"/>
        </w:rPr>
      </w:pPr>
    </w:p>
    <w:p w:rsidR="00CA2B4B" w:rsidRPr="003F1C41" w:rsidRDefault="00B45076" w:rsidP="00AC7ECD">
      <w:pPr>
        <w:spacing w:after="0"/>
        <w:jc w:val="both"/>
        <w:rPr>
          <w:rFonts w:ascii="Times New Roman" w:hAnsi="Times New Roman" w:cs="Times New Roman"/>
          <w:b/>
        </w:rPr>
      </w:pPr>
      <w:r w:rsidRPr="003F1C41">
        <w:rPr>
          <w:rFonts w:ascii="Times New Roman" w:hAnsi="Times New Roman" w:cs="Times New Roman"/>
          <w:b/>
        </w:rPr>
        <w:lastRenderedPageBreak/>
        <w:t xml:space="preserve">Tabela </w:t>
      </w:r>
      <w:r w:rsidR="0020342B">
        <w:rPr>
          <w:rFonts w:ascii="Times New Roman" w:hAnsi="Times New Roman" w:cs="Times New Roman"/>
          <w:b/>
        </w:rPr>
        <w:t>2</w:t>
      </w:r>
      <w:r w:rsidRPr="003F1C41">
        <w:rPr>
          <w:rFonts w:ascii="Times New Roman" w:hAnsi="Times New Roman" w:cs="Times New Roman"/>
          <w:b/>
        </w:rPr>
        <w:t>6. Liczba osób bezrobotnych bez wykształcenia średniego w poszczególnych miejscowościach w Gminie Łabowa w latach 2013-2015 (stan w dniu 31.XII)</w:t>
      </w:r>
    </w:p>
    <w:tbl>
      <w:tblPr>
        <w:tblStyle w:val="Tabelasiatki2akcent51"/>
        <w:tblW w:w="106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694"/>
        <w:gridCol w:w="1305"/>
        <w:gridCol w:w="875"/>
        <w:gridCol w:w="1305"/>
        <w:gridCol w:w="694"/>
        <w:gridCol w:w="1305"/>
        <w:gridCol w:w="833"/>
        <w:gridCol w:w="1305"/>
        <w:gridCol w:w="1005"/>
      </w:tblGrid>
      <w:tr w:rsidR="003F1C41" w:rsidRPr="003F1C41" w:rsidTr="00505B68">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48" w:type="dxa"/>
            <w:vMerge w:val="restart"/>
            <w:tcBorders>
              <w:top w:val="none" w:sz="0" w:space="0" w:color="auto"/>
              <w:bottom w:val="none" w:sz="0" w:space="0" w:color="auto"/>
              <w:right w:val="none" w:sz="0" w:space="0" w:color="auto"/>
            </w:tcBorders>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w:t>
            </w:r>
          </w:p>
        </w:tc>
        <w:tc>
          <w:tcPr>
            <w:tcW w:w="4179" w:type="dxa"/>
            <w:gridSpan w:val="4"/>
            <w:tcBorders>
              <w:top w:val="none" w:sz="0" w:space="0" w:color="auto"/>
              <w:left w:val="none" w:sz="0" w:space="0" w:color="auto"/>
              <w:bottom w:val="none" w:sz="0" w:space="0" w:color="auto"/>
              <w:right w:val="none" w:sz="0" w:space="0" w:color="auto"/>
            </w:tcBorders>
            <w:hideMark/>
          </w:tcPr>
          <w:p w:rsidR="00B45076" w:rsidRPr="003F1C41" w:rsidRDefault="00B45076" w:rsidP="00B45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2013</w:t>
            </w:r>
          </w:p>
        </w:tc>
        <w:tc>
          <w:tcPr>
            <w:tcW w:w="5142" w:type="dxa"/>
            <w:gridSpan w:val="5"/>
            <w:tcBorders>
              <w:top w:val="none" w:sz="0" w:space="0" w:color="auto"/>
              <w:left w:val="none" w:sz="0" w:space="0" w:color="auto"/>
              <w:bottom w:val="none" w:sz="0" w:space="0" w:color="auto"/>
            </w:tcBorders>
            <w:hideMark/>
          </w:tcPr>
          <w:p w:rsidR="00B45076" w:rsidRPr="003F1C41" w:rsidRDefault="00B45076" w:rsidP="00B45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2015</w:t>
            </w:r>
          </w:p>
        </w:tc>
      </w:tr>
      <w:tr w:rsidR="003F1C41" w:rsidRPr="003F1C41" w:rsidTr="00505B68">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1348" w:type="dxa"/>
            <w:vMerge/>
            <w:hideMark/>
          </w:tcPr>
          <w:p w:rsidR="00B45076" w:rsidRPr="003F1C41" w:rsidRDefault="00B45076" w:rsidP="00B45076">
            <w:pPr>
              <w:rPr>
                <w:rFonts w:ascii="Times New Roman" w:eastAsia="Times New Roman" w:hAnsi="Times New Roman" w:cs="Times New Roman"/>
                <w:sz w:val="20"/>
                <w:szCs w:val="20"/>
                <w:lang w:eastAsia="pl-PL"/>
              </w:rPr>
            </w:pPr>
          </w:p>
        </w:tc>
        <w:tc>
          <w:tcPr>
            <w:tcW w:w="694" w:type="dxa"/>
            <w:hideMark/>
          </w:tcPr>
          <w:p w:rsidR="00B45076" w:rsidRPr="003F1C41" w:rsidRDefault="00B45076" w:rsidP="00B45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liczba</w:t>
            </w:r>
          </w:p>
        </w:tc>
        <w:tc>
          <w:tcPr>
            <w:tcW w:w="1305" w:type="dxa"/>
            <w:hideMark/>
          </w:tcPr>
          <w:p w:rsidR="00B45076" w:rsidRPr="003F1C41" w:rsidRDefault="00B45076" w:rsidP="00B45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bezrobotnych w miejscowości</w:t>
            </w:r>
          </w:p>
        </w:tc>
        <w:tc>
          <w:tcPr>
            <w:tcW w:w="875" w:type="dxa"/>
            <w:hideMark/>
          </w:tcPr>
          <w:p w:rsidR="00B45076" w:rsidRPr="003F1C41" w:rsidRDefault="00B45076" w:rsidP="00B45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w gminie</w:t>
            </w:r>
          </w:p>
        </w:tc>
        <w:tc>
          <w:tcPr>
            <w:tcW w:w="1305" w:type="dxa"/>
            <w:hideMark/>
          </w:tcPr>
          <w:p w:rsidR="00B45076" w:rsidRPr="003F1C41" w:rsidRDefault="00B45076" w:rsidP="00B45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udział w ogólnej liczbie mieszkańców miejscowości</w:t>
            </w:r>
          </w:p>
        </w:tc>
        <w:tc>
          <w:tcPr>
            <w:tcW w:w="694" w:type="dxa"/>
            <w:hideMark/>
          </w:tcPr>
          <w:p w:rsidR="00B45076" w:rsidRPr="003F1C41" w:rsidRDefault="00B45076" w:rsidP="00B45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liczba</w:t>
            </w:r>
          </w:p>
        </w:tc>
        <w:tc>
          <w:tcPr>
            <w:tcW w:w="1305" w:type="dxa"/>
            <w:hideMark/>
          </w:tcPr>
          <w:p w:rsidR="00B45076" w:rsidRPr="003F1C41" w:rsidRDefault="00B45076" w:rsidP="00B45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bezrobotnych w miejscowości</w:t>
            </w:r>
          </w:p>
        </w:tc>
        <w:tc>
          <w:tcPr>
            <w:tcW w:w="833" w:type="dxa"/>
            <w:hideMark/>
          </w:tcPr>
          <w:p w:rsidR="00B45076" w:rsidRPr="003F1C41" w:rsidRDefault="00B45076" w:rsidP="00B45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w gminie</w:t>
            </w:r>
          </w:p>
        </w:tc>
        <w:tc>
          <w:tcPr>
            <w:tcW w:w="1305" w:type="dxa"/>
            <w:hideMark/>
          </w:tcPr>
          <w:p w:rsidR="00B45076" w:rsidRPr="003F1C41" w:rsidRDefault="00B45076" w:rsidP="00B45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udział w ogólnej liczbie mieszkańców miejscowości</w:t>
            </w:r>
          </w:p>
        </w:tc>
        <w:tc>
          <w:tcPr>
            <w:tcW w:w="1005" w:type="dxa"/>
            <w:hideMark/>
          </w:tcPr>
          <w:p w:rsidR="00B45076" w:rsidRPr="003F1C41" w:rsidRDefault="00B45076" w:rsidP="00B45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dynamika w roku 2015 w stosunku do 2013 roku</w:t>
            </w:r>
          </w:p>
        </w:tc>
      </w:tr>
      <w:tr w:rsidR="003F1C41" w:rsidRPr="003F1C41" w:rsidTr="00505B68">
        <w:trPr>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Barnowiec</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8</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53,3%</w:t>
            </w:r>
          </w:p>
        </w:tc>
        <w:tc>
          <w:tcPr>
            <w:tcW w:w="87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4,0%</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4,1%</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8</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61,5%</w:t>
            </w:r>
          </w:p>
        </w:tc>
        <w:tc>
          <w:tcPr>
            <w:tcW w:w="833"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5,7%</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3,8%</w:t>
            </w:r>
          </w:p>
        </w:tc>
        <w:tc>
          <w:tcPr>
            <w:tcW w:w="10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r>
      <w:tr w:rsidR="003F1C41" w:rsidRPr="003F1C41"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Czaczów</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26</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57,8%</w:t>
            </w:r>
          </w:p>
        </w:tc>
        <w:tc>
          <w:tcPr>
            <w:tcW w:w="87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12,9%</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4,7%</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15</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65,2%</w:t>
            </w:r>
          </w:p>
        </w:tc>
        <w:tc>
          <w:tcPr>
            <w:tcW w:w="833"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10,6%</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2,7%</w:t>
            </w:r>
          </w:p>
        </w:tc>
        <w:tc>
          <w:tcPr>
            <w:tcW w:w="10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-42,3%</w:t>
            </w:r>
          </w:p>
        </w:tc>
      </w:tr>
      <w:tr w:rsidR="003F1C41" w:rsidRPr="003F1C41" w:rsidTr="00505B68">
        <w:trPr>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Maciejowa</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24</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64,9%</w:t>
            </w:r>
          </w:p>
        </w:tc>
        <w:tc>
          <w:tcPr>
            <w:tcW w:w="87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11,9%</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3,5%</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19</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54,3%</w:t>
            </w:r>
          </w:p>
        </w:tc>
        <w:tc>
          <w:tcPr>
            <w:tcW w:w="833"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13,5%</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2,6%</w:t>
            </w:r>
          </w:p>
        </w:tc>
        <w:tc>
          <w:tcPr>
            <w:tcW w:w="10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-20,8%</w:t>
            </w:r>
          </w:p>
        </w:tc>
      </w:tr>
      <w:tr w:rsidR="003F1C41" w:rsidRPr="003F1C41"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Składziste</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33,3%</w:t>
            </w:r>
          </w:p>
        </w:tc>
        <w:tc>
          <w:tcPr>
            <w:tcW w:w="87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1,5%</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1,6%</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42,9%</w:t>
            </w:r>
          </w:p>
        </w:tc>
        <w:tc>
          <w:tcPr>
            <w:tcW w:w="833"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2,1%</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1,5%</w:t>
            </w:r>
          </w:p>
        </w:tc>
        <w:tc>
          <w:tcPr>
            <w:tcW w:w="10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r>
      <w:tr w:rsidR="003F1C41" w:rsidRPr="003F1C41" w:rsidTr="00505B68">
        <w:trPr>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Łabowa</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49</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52,1%</w:t>
            </w:r>
          </w:p>
        </w:tc>
        <w:tc>
          <w:tcPr>
            <w:tcW w:w="87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24,4%</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3,3%</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29</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42,6%</w:t>
            </w:r>
          </w:p>
        </w:tc>
        <w:tc>
          <w:tcPr>
            <w:tcW w:w="833"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20,6%</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1,8%</w:t>
            </w:r>
          </w:p>
        </w:tc>
        <w:tc>
          <w:tcPr>
            <w:tcW w:w="10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-40,8%</w:t>
            </w:r>
          </w:p>
        </w:tc>
      </w:tr>
      <w:tr w:rsidR="003F1C41" w:rsidRPr="003F1C41"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Łabowiec</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50,0%</w:t>
            </w:r>
          </w:p>
        </w:tc>
        <w:tc>
          <w:tcPr>
            <w:tcW w:w="87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3,6%</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100,0%</w:t>
            </w:r>
          </w:p>
        </w:tc>
        <w:tc>
          <w:tcPr>
            <w:tcW w:w="833"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2,8%</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3,4%</w:t>
            </w:r>
          </w:p>
        </w:tc>
        <w:tc>
          <w:tcPr>
            <w:tcW w:w="10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r>
      <w:tr w:rsidR="003F1C41" w:rsidRPr="003F1C41" w:rsidTr="00505B68">
        <w:trPr>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Uhryń</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33,3%</w:t>
            </w:r>
          </w:p>
        </w:tc>
        <w:tc>
          <w:tcPr>
            <w:tcW w:w="87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3,1%</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40,0%</w:t>
            </w:r>
          </w:p>
        </w:tc>
        <w:tc>
          <w:tcPr>
            <w:tcW w:w="833"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1,4%</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2,9%</w:t>
            </w:r>
          </w:p>
        </w:tc>
        <w:tc>
          <w:tcPr>
            <w:tcW w:w="10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r>
      <w:tr w:rsidR="003F1C41" w:rsidRPr="003F1C41"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Kotów</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44,4%</w:t>
            </w:r>
          </w:p>
        </w:tc>
        <w:tc>
          <w:tcPr>
            <w:tcW w:w="87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1,8%</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75,0%</w:t>
            </w:r>
          </w:p>
        </w:tc>
        <w:tc>
          <w:tcPr>
            <w:tcW w:w="833"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2,1%</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1,2%</w:t>
            </w:r>
          </w:p>
        </w:tc>
        <w:tc>
          <w:tcPr>
            <w:tcW w:w="10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-25,0%</w:t>
            </w:r>
          </w:p>
        </w:tc>
      </w:tr>
      <w:tr w:rsidR="003F1C41" w:rsidRPr="003F1C41" w:rsidTr="00505B68">
        <w:trPr>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Kamianna</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8</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61,5%</w:t>
            </w:r>
          </w:p>
        </w:tc>
        <w:tc>
          <w:tcPr>
            <w:tcW w:w="87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4,0%</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3,9%</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8</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57,1%</w:t>
            </w:r>
          </w:p>
        </w:tc>
        <w:tc>
          <w:tcPr>
            <w:tcW w:w="833"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5,7%</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3,7%</w:t>
            </w:r>
          </w:p>
        </w:tc>
        <w:tc>
          <w:tcPr>
            <w:tcW w:w="10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r>
      <w:tr w:rsidR="003F1C41" w:rsidRPr="003F1C41"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Nowa Wieś</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44</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48,4%</w:t>
            </w:r>
          </w:p>
        </w:tc>
        <w:tc>
          <w:tcPr>
            <w:tcW w:w="87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21,9%</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4,4%</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34</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53,1%</w:t>
            </w:r>
          </w:p>
        </w:tc>
        <w:tc>
          <w:tcPr>
            <w:tcW w:w="833"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24,1%</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3,3%</w:t>
            </w:r>
          </w:p>
        </w:tc>
        <w:tc>
          <w:tcPr>
            <w:tcW w:w="10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-22,7%</w:t>
            </w:r>
          </w:p>
        </w:tc>
      </w:tr>
      <w:tr w:rsidR="003F1C41" w:rsidRPr="003F1C41" w:rsidTr="00505B68">
        <w:trPr>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Łosie</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66,7%</w:t>
            </w:r>
          </w:p>
        </w:tc>
        <w:tc>
          <w:tcPr>
            <w:tcW w:w="87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5,0%</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4,5%</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75,0%</w:t>
            </w:r>
          </w:p>
        </w:tc>
        <w:tc>
          <w:tcPr>
            <w:tcW w:w="833"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4,3%</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2,5%</w:t>
            </w:r>
          </w:p>
        </w:tc>
        <w:tc>
          <w:tcPr>
            <w:tcW w:w="10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-40,0%</w:t>
            </w:r>
          </w:p>
        </w:tc>
      </w:tr>
      <w:tr w:rsidR="003F1C41" w:rsidRPr="003F1C41"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Roztoka Wielka</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11</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45,8%</w:t>
            </w:r>
          </w:p>
        </w:tc>
        <w:tc>
          <w:tcPr>
            <w:tcW w:w="87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5,5%</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2,8%</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29,4%</w:t>
            </w:r>
          </w:p>
        </w:tc>
        <w:tc>
          <w:tcPr>
            <w:tcW w:w="833"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3,5%</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1,2%</w:t>
            </w:r>
          </w:p>
        </w:tc>
        <w:tc>
          <w:tcPr>
            <w:tcW w:w="10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-54,5%</w:t>
            </w:r>
          </w:p>
        </w:tc>
      </w:tr>
      <w:tr w:rsidR="003F1C41" w:rsidRPr="003F1C41" w:rsidTr="00505B68">
        <w:trPr>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Krzyżówka</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8</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44,4%</w:t>
            </w:r>
          </w:p>
        </w:tc>
        <w:tc>
          <w:tcPr>
            <w:tcW w:w="87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4,0%</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3,1%</w:t>
            </w:r>
          </w:p>
        </w:tc>
        <w:tc>
          <w:tcPr>
            <w:tcW w:w="694" w:type="dxa"/>
            <w:hideMark/>
          </w:tcPr>
          <w:p w:rsidR="00B45076" w:rsidRPr="003F1C41" w:rsidRDefault="00B45076" w:rsidP="00B450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50,0%</w:t>
            </w:r>
          </w:p>
        </w:tc>
        <w:tc>
          <w:tcPr>
            <w:tcW w:w="833"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3,5%</w:t>
            </w:r>
          </w:p>
        </w:tc>
        <w:tc>
          <w:tcPr>
            <w:tcW w:w="13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1,8%</w:t>
            </w:r>
          </w:p>
        </w:tc>
        <w:tc>
          <w:tcPr>
            <w:tcW w:w="1005" w:type="dxa"/>
            <w:noWrap/>
            <w:hideMark/>
          </w:tcPr>
          <w:p w:rsidR="00B45076" w:rsidRPr="003F1C41" w:rsidRDefault="00B45076" w:rsidP="00B4507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-37,5%</w:t>
            </w:r>
          </w:p>
        </w:tc>
      </w:tr>
      <w:tr w:rsidR="003F1C41" w:rsidRPr="003F1C41"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hideMark/>
          </w:tcPr>
          <w:p w:rsidR="00B45076" w:rsidRPr="003F1C41" w:rsidRDefault="00B45076" w:rsidP="00B45076">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Razem</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201</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52,3%</w:t>
            </w:r>
          </w:p>
        </w:tc>
        <w:tc>
          <w:tcPr>
            <w:tcW w:w="87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100,0%</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3,6%</w:t>
            </w:r>
          </w:p>
        </w:tc>
        <w:tc>
          <w:tcPr>
            <w:tcW w:w="694" w:type="dxa"/>
            <w:hideMark/>
          </w:tcPr>
          <w:p w:rsidR="00B45076" w:rsidRPr="003F1C41" w:rsidRDefault="00B45076" w:rsidP="00B450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141</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51,8%</w:t>
            </w:r>
          </w:p>
        </w:tc>
        <w:tc>
          <w:tcPr>
            <w:tcW w:w="833"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100,0%</w:t>
            </w:r>
          </w:p>
        </w:tc>
        <w:tc>
          <w:tcPr>
            <w:tcW w:w="13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2,4%</w:t>
            </w:r>
          </w:p>
        </w:tc>
        <w:tc>
          <w:tcPr>
            <w:tcW w:w="1005" w:type="dxa"/>
            <w:noWrap/>
            <w:hideMark/>
          </w:tcPr>
          <w:p w:rsidR="00B45076" w:rsidRPr="003F1C41" w:rsidRDefault="00B45076" w:rsidP="00B450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-29,9%</w:t>
            </w:r>
          </w:p>
        </w:tc>
      </w:tr>
    </w:tbl>
    <w:p w:rsidR="00855C02" w:rsidRPr="003F1C41" w:rsidRDefault="00855C02" w:rsidP="00855C02">
      <w:pPr>
        <w:spacing w:after="0" w:line="276" w:lineRule="auto"/>
        <w:jc w:val="both"/>
        <w:rPr>
          <w:rFonts w:ascii="Times New Roman" w:hAnsi="Times New Roman" w:cs="Times New Roman"/>
        </w:rPr>
      </w:pPr>
      <w:r w:rsidRPr="003F1C41">
        <w:rPr>
          <w:rFonts w:ascii="Times New Roman" w:hAnsi="Times New Roman" w:cs="Times New Roman"/>
          <w:i/>
          <w:sz w:val="20"/>
        </w:rPr>
        <w:t xml:space="preserve">Źródło: opracowanie własne na podstawie danych z </w:t>
      </w:r>
      <w:r w:rsidR="00794725" w:rsidRPr="003F1C41">
        <w:rPr>
          <w:rFonts w:ascii="Times New Roman" w:hAnsi="Times New Roman" w:cs="Times New Roman"/>
          <w:i/>
          <w:sz w:val="20"/>
        </w:rPr>
        <w:t>Powiatowego Urzędu Pracy dla Powiatu Nowosądeckiego</w:t>
      </w:r>
    </w:p>
    <w:p w:rsidR="00BC37F1" w:rsidRPr="00AF0A8A" w:rsidRDefault="00BC37F1" w:rsidP="00264F42">
      <w:pPr>
        <w:spacing w:after="0"/>
        <w:ind w:firstLine="708"/>
        <w:jc w:val="both"/>
        <w:rPr>
          <w:rFonts w:ascii="Times New Roman" w:hAnsi="Times New Roman" w:cs="Times New Roman"/>
        </w:rPr>
      </w:pPr>
    </w:p>
    <w:p w:rsidR="003F1C41" w:rsidRPr="00AF0A8A" w:rsidRDefault="003F1C41" w:rsidP="003F1C41">
      <w:pPr>
        <w:spacing w:after="0"/>
        <w:jc w:val="both"/>
        <w:rPr>
          <w:rFonts w:ascii="Times New Roman" w:hAnsi="Times New Roman" w:cs="Times New Roman"/>
          <w:b/>
        </w:rPr>
      </w:pPr>
      <w:r w:rsidRPr="00AF0A8A">
        <w:rPr>
          <w:rFonts w:ascii="Times New Roman" w:hAnsi="Times New Roman" w:cs="Times New Roman"/>
          <w:b/>
        </w:rPr>
        <w:t>Bezrobotni bez stażu pracy</w:t>
      </w:r>
    </w:p>
    <w:p w:rsidR="003F1C41" w:rsidRPr="00AF0A8A" w:rsidRDefault="003F1C41" w:rsidP="003F1C41">
      <w:pPr>
        <w:spacing w:after="0"/>
        <w:jc w:val="both"/>
        <w:rPr>
          <w:rFonts w:ascii="Times New Roman" w:hAnsi="Times New Roman" w:cs="Times New Roman"/>
        </w:rPr>
      </w:pPr>
    </w:p>
    <w:p w:rsidR="002E04A8" w:rsidRPr="00AF0A8A" w:rsidRDefault="00264F42" w:rsidP="00264F42">
      <w:pPr>
        <w:spacing w:after="0"/>
        <w:ind w:firstLine="708"/>
        <w:jc w:val="both"/>
        <w:rPr>
          <w:rFonts w:ascii="Times New Roman" w:hAnsi="Times New Roman" w:cs="Times New Roman"/>
        </w:rPr>
      </w:pPr>
      <w:r w:rsidRPr="00AF0A8A">
        <w:rPr>
          <w:rFonts w:ascii="Times New Roman" w:hAnsi="Times New Roman" w:cs="Times New Roman"/>
        </w:rPr>
        <w:t>O</w:t>
      </w:r>
      <w:r w:rsidR="00134843" w:rsidRPr="00AF0A8A">
        <w:rPr>
          <w:rFonts w:ascii="Times New Roman" w:hAnsi="Times New Roman" w:cs="Times New Roman"/>
        </w:rPr>
        <w:t xml:space="preserve">soby bezrobotne bez stażu pracy w </w:t>
      </w:r>
      <w:r w:rsidR="003F1C41" w:rsidRPr="00AF0A8A">
        <w:rPr>
          <w:rFonts w:ascii="Times New Roman" w:hAnsi="Times New Roman" w:cs="Times New Roman"/>
        </w:rPr>
        <w:t>Gminie Łabowa</w:t>
      </w:r>
      <w:r w:rsidRPr="00AF0A8A">
        <w:rPr>
          <w:rFonts w:ascii="Times New Roman" w:hAnsi="Times New Roman" w:cs="Times New Roman"/>
        </w:rPr>
        <w:t xml:space="preserve"> na k</w:t>
      </w:r>
      <w:r w:rsidR="003F1C41" w:rsidRPr="00AF0A8A">
        <w:rPr>
          <w:rFonts w:ascii="Times New Roman" w:hAnsi="Times New Roman" w:cs="Times New Roman"/>
        </w:rPr>
        <w:t>oniec 2015 r. stanowiły 12,1</w:t>
      </w:r>
      <w:r w:rsidR="00134843" w:rsidRPr="00AF0A8A">
        <w:rPr>
          <w:rFonts w:ascii="Times New Roman" w:hAnsi="Times New Roman" w:cs="Times New Roman"/>
        </w:rPr>
        <w:t>% ogółu bezrobotnych,</w:t>
      </w:r>
      <w:r w:rsidR="003F1C41" w:rsidRPr="00AF0A8A">
        <w:rPr>
          <w:rFonts w:ascii="Times New Roman" w:hAnsi="Times New Roman" w:cs="Times New Roman"/>
        </w:rPr>
        <w:t xml:space="preserve"> tj. 33 osoby. Ich udział w ogólnej liczbie bezrobotnych poszczególnych miejscowości był powyżej średniej dla gminy w Barnowcu, Składzistym, Kamiannej, Łosiu, Roztoce Wielkiej </w:t>
      </w:r>
      <w:r w:rsidR="00681CF2">
        <w:rPr>
          <w:rFonts w:ascii="Times New Roman" w:hAnsi="Times New Roman" w:cs="Times New Roman"/>
        </w:rPr>
        <w:t xml:space="preserve">                             </w:t>
      </w:r>
      <w:r w:rsidR="003F1C41" w:rsidRPr="00AF0A8A">
        <w:rPr>
          <w:rFonts w:ascii="Times New Roman" w:hAnsi="Times New Roman" w:cs="Times New Roman"/>
        </w:rPr>
        <w:t>i Krzyżówce.</w:t>
      </w:r>
      <w:r w:rsidRPr="00AF0A8A">
        <w:rPr>
          <w:rFonts w:ascii="Times New Roman" w:hAnsi="Times New Roman" w:cs="Times New Roman"/>
        </w:rPr>
        <w:t xml:space="preserve"> </w:t>
      </w:r>
      <w:r w:rsidR="00AF0A8A" w:rsidRPr="00AF0A8A">
        <w:rPr>
          <w:rFonts w:ascii="Times New Roman" w:hAnsi="Times New Roman" w:cs="Times New Roman"/>
        </w:rPr>
        <w:t>Ilościowo najwięcej tychże osób pochodziło z Łabowej, Nowej Wsi i Kamiannej – łącz</w:t>
      </w:r>
      <w:r w:rsidR="00C646F3">
        <w:rPr>
          <w:rFonts w:ascii="Times New Roman" w:hAnsi="Times New Roman" w:cs="Times New Roman"/>
        </w:rPr>
        <w:t>nie 57,6%. Z kolei w Łabowcu, U</w:t>
      </w:r>
      <w:r w:rsidR="00AF0A8A" w:rsidRPr="00AF0A8A">
        <w:rPr>
          <w:rFonts w:ascii="Times New Roman" w:hAnsi="Times New Roman" w:cs="Times New Roman"/>
        </w:rPr>
        <w:t>hryniu i Kotowie nie odnotowano osób bezrobotnych w tej kategorii.</w:t>
      </w:r>
    </w:p>
    <w:p w:rsidR="0020342B" w:rsidRDefault="0020342B"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9B533A" w:rsidRDefault="009B533A"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505B68" w:rsidRDefault="00505B68" w:rsidP="00AC7ECD">
      <w:pPr>
        <w:spacing w:after="0"/>
        <w:jc w:val="both"/>
        <w:rPr>
          <w:rFonts w:ascii="Times New Roman" w:hAnsi="Times New Roman" w:cs="Times New Roman"/>
          <w:b/>
        </w:rPr>
      </w:pPr>
    </w:p>
    <w:p w:rsidR="000F797E" w:rsidRPr="00AF0A8A" w:rsidRDefault="003F1C41" w:rsidP="00AC7ECD">
      <w:pPr>
        <w:spacing w:after="0"/>
        <w:jc w:val="both"/>
        <w:rPr>
          <w:rFonts w:ascii="Times New Roman" w:hAnsi="Times New Roman" w:cs="Times New Roman"/>
          <w:b/>
        </w:rPr>
      </w:pPr>
      <w:r w:rsidRPr="00AF0A8A">
        <w:rPr>
          <w:rFonts w:ascii="Times New Roman" w:hAnsi="Times New Roman" w:cs="Times New Roman"/>
          <w:b/>
        </w:rPr>
        <w:lastRenderedPageBreak/>
        <w:t xml:space="preserve">Tabela </w:t>
      </w:r>
      <w:r w:rsidR="0020342B">
        <w:rPr>
          <w:rFonts w:ascii="Times New Roman" w:hAnsi="Times New Roman" w:cs="Times New Roman"/>
          <w:b/>
        </w:rPr>
        <w:t>2</w:t>
      </w:r>
      <w:r w:rsidRPr="00AF0A8A">
        <w:rPr>
          <w:rFonts w:ascii="Times New Roman" w:hAnsi="Times New Roman" w:cs="Times New Roman"/>
          <w:b/>
        </w:rPr>
        <w:t>7. Liczba osób bezrobotnych bez stażu w poszczególnych miejscowościach w Gminie Łabowa w latach 2013-2015 (stan w dniu 31.XII)</w:t>
      </w:r>
    </w:p>
    <w:tbl>
      <w:tblPr>
        <w:tblStyle w:val="Tabelasiatki2akcent51"/>
        <w:tblW w:w="106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742"/>
        <w:gridCol w:w="1305"/>
        <w:gridCol w:w="833"/>
        <w:gridCol w:w="1305"/>
        <w:gridCol w:w="694"/>
        <w:gridCol w:w="1305"/>
        <w:gridCol w:w="833"/>
        <w:gridCol w:w="1305"/>
        <w:gridCol w:w="1005"/>
      </w:tblGrid>
      <w:tr w:rsidR="00AF0A8A" w:rsidRPr="00AF0A8A" w:rsidTr="00505B6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47" w:type="dxa"/>
            <w:vMerge w:val="restart"/>
            <w:tcBorders>
              <w:top w:val="none" w:sz="0" w:space="0" w:color="auto"/>
              <w:bottom w:val="none" w:sz="0" w:space="0" w:color="auto"/>
              <w:right w:val="none" w:sz="0" w:space="0" w:color="auto"/>
            </w:tcBorders>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w:t>
            </w:r>
          </w:p>
        </w:tc>
        <w:tc>
          <w:tcPr>
            <w:tcW w:w="4185" w:type="dxa"/>
            <w:gridSpan w:val="4"/>
            <w:tcBorders>
              <w:top w:val="none" w:sz="0" w:space="0" w:color="auto"/>
              <w:left w:val="none" w:sz="0" w:space="0" w:color="auto"/>
              <w:bottom w:val="none" w:sz="0" w:space="0" w:color="auto"/>
              <w:right w:val="none" w:sz="0" w:space="0" w:color="auto"/>
            </w:tcBorders>
            <w:hideMark/>
          </w:tcPr>
          <w:p w:rsidR="003F1C41" w:rsidRPr="003F1C41" w:rsidRDefault="003F1C41" w:rsidP="003F1C4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2013</w:t>
            </w:r>
          </w:p>
        </w:tc>
        <w:tc>
          <w:tcPr>
            <w:tcW w:w="5142" w:type="dxa"/>
            <w:gridSpan w:val="5"/>
            <w:tcBorders>
              <w:top w:val="none" w:sz="0" w:space="0" w:color="auto"/>
              <w:left w:val="none" w:sz="0" w:space="0" w:color="auto"/>
              <w:bottom w:val="none" w:sz="0" w:space="0" w:color="auto"/>
            </w:tcBorders>
            <w:hideMark/>
          </w:tcPr>
          <w:p w:rsidR="003F1C41" w:rsidRPr="003F1C41" w:rsidRDefault="003F1C41" w:rsidP="003F1C4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2015</w:t>
            </w:r>
          </w:p>
        </w:tc>
      </w:tr>
      <w:tr w:rsidR="00AF0A8A" w:rsidRPr="00AF0A8A" w:rsidTr="00505B68">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1347" w:type="dxa"/>
            <w:vMerge/>
            <w:hideMark/>
          </w:tcPr>
          <w:p w:rsidR="003F1C41" w:rsidRPr="003F1C41" w:rsidRDefault="003F1C41" w:rsidP="003F1C41">
            <w:pPr>
              <w:rPr>
                <w:rFonts w:ascii="Times New Roman" w:eastAsia="Times New Roman" w:hAnsi="Times New Roman" w:cs="Times New Roman"/>
                <w:sz w:val="20"/>
                <w:szCs w:val="20"/>
                <w:lang w:eastAsia="pl-PL"/>
              </w:rPr>
            </w:pPr>
          </w:p>
        </w:tc>
        <w:tc>
          <w:tcPr>
            <w:tcW w:w="742" w:type="dxa"/>
            <w:hideMark/>
          </w:tcPr>
          <w:p w:rsidR="003F1C41" w:rsidRPr="003F1C41" w:rsidRDefault="003F1C41" w:rsidP="003F1C4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liczba</w:t>
            </w:r>
          </w:p>
        </w:tc>
        <w:tc>
          <w:tcPr>
            <w:tcW w:w="1305" w:type="dxa"/>
            <w:hideMark/>
          </w:tcPr>
          <w:p w:rsidR="003F1C41" w:rsidRPr="003F1C41" w:rsidRDefault="003F1C41" w:rsidP="003F1C4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bezrobotnych w miejscowości</w:t>
            </w:r>
          </w:p>
        </w:tc>
        <w:tc>
          <w:tcPr>
            <w:tcW w:w="833" w:type="dxa"/>
            <w:hideMark/>
          </w:tcPr>
          <w:p w:rsidR="003F1C41" w:rsidRPr="003F1C41" w:rsidRDefault="003F1C41" w:rsidP="003F1C4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w gminie</w:t>
            </w:r>
          </w:p>
        </w:tc>
        <w:tc>
          <w:tcPr>
            <w:tcW w:w="1305" w:type="dxa"/>
            <w:hideMark/>
          </w:tcPr>
          <w:p w:rsidR="003F1C41" w:rsidRPr="003F1C41" w:rsidRDefault="003F1C41" w:rsidP="003F1C4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udział w ogólnej liczbie mieszkańców miejscowości</w:t>
            </w:r>
          </w:p>
        </w:tc>
        <w:tc>
          <w:tcPr>
            <w:tcW w:w="694" w:type="dxa"/>
            <w:hideMark/>
          </w:tcPr>
          <w:p w:rsidR="003F1C41" w:rsidRPr="003F1C41" w:rsidRDefault="003F1C41" w:rsidP="003F1C4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liczba</w:t>
            </w:r>
          </w:p>
        </w:tc>
        <w:tc>
          <w:tcPr>
            <w:tcW w:w="1305" w:type="dxa"/>
            <w:hideMark/>
          </w:tcPr>
          <w:p w:rsidR="003F1C41" w:rsidRPr="003F1C41" w:rsidRDefault="003F1C41" w:rsidP="003F1C4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bezrobotnych w miejscowości</w:t>
            </w:r>
          </w:p>
        </w:tc>
        <w:tc>
          <w:tcPr>
            <w:tcW w:w="833" w:type="dxa"/>
            <w:hideMark/>
          </w:tcPr>
          <w:p w:rsidR="003F1C41" w:rsidRPr="003F1C41" w:rsidRDefault="003F1C41" w:rsidP="003F1C4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 w gminie</w:t>
            </w:r>
          </w:p>
        </w:tc>
        <w:tc>
          <w:tcPr>
            <w:tcW w:w="1305" w:type="dxa"/>
            <w:hideMark/>
          </w:tcPr>
          <w:p w:rsidR="003F1C41" w:rsidRPr="003F1C41" w:rsidRDefault="003F1C41" w:rsidP="003F1C4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udział w ogólnej liczbie mieszkańców miejscowości</w:t>
            </w:r>
          </w:p>
        </w:tc>
        <w:tc>
          <w:tcPr>
            <w:tcW w:w="1005" w:type="dxa"/>
            <w:hideMark/>
          </w:tcPr>
          <w:p w:rsidR="003F1C41" w:rsidRPr="003F1C41" w:rsidRDefault="003F1C41" w:rsidP="003F1C4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dynamika w roku 2015 w stosunku do 2013 roku</w:t>
            </w:r>
          </w:p>
        </w:tc>
      </w:tr>
      <w:tr w:rsidR="00AF0A8A" w:rsidRPr="00AF0A8A" w:rsidTr="00505B68">
        <w:trPr>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Barnowiec</w:t>
            </w:r>
          </w:p>
        </w:tc>
        <w:tc>
          <w:tcPr>
            <w:tcW w:w="742"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26,7%</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5,5%</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w:t>
            </w:r>
          </w:p>
        </w:tc>
        <w:tc>
          <w:tcPr>
            <w:tcW w:w="694"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15,4%</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6,1%</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0,9%</w:t>
            </w:r>
          </w:p>
        </w:tc>
        <w:tc>
          <w:tcPr>
            <w:tcW w:w="10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-50,0%</w:t>
            </w:r>
          </w:p>
        </w:tc>
      </w:tr>
      <w:tr w:rsidR="00AF0A8A" w:rsidRPr="00AF0A8A"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Czaczów</w:t>
            </w:r>
          </w:p>
        </w:tc>
        <w:tc>
          <w:tcPr>
            <w:tcW w:w="742"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22,2%</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13,7%</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1,8%</w:t>
            </w:r>
          </w:p>
        </w:tc>
        <w:tc>
          <w:tcPr>
            <w:tcW w:w="694"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4,3%</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3,0%</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0,2%</w:t>
            </w:r>
          </w:p>
        </w:tc>
        <w:tc>
          <w:tcPr>
            <w:tcW w:w="10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-90,0%</w:t>
            </w:r>
          </w:p>
        </w:tc>
      </w:tr>
      <w:tr w:rsidR="00AF0A8A" w:rsidRPr="00AF0A8A" w:rsidTr="00505B68">
        <w:trPr>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Maciejowa</w:t>
            </w:r>
          </w:p>
        </w:tc>
        <w:tc>
          <w:tcPr>
            <w:tcW w:w="742"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2,7%</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1,4%</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0,1%</w:t>
            </w:r>
          </w:p>
        </w:tc>
        <w:tc>
          <w:tcPr>
            <w:tcW w:w="694"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5,7%</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6,1%</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0,3%</w:t>
            </w:r>
          </w:p>
        </w:tc>
        <w:tc>
          <w:tcPr>
            <w:tcW w:w="10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100,0%</w:t>
            </w:r>
          </w:p>
        </w:tc>
      </w:tr>
      <w:tr w:rsidR="00AF0A8A" w:rsidRPr="00AF0A8A"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Składziste</w:t>
            </w:r>
          </w:p>
        </w:tc>
        <w:tc>
          <w:tcPr>
            <w:tcW w:w="742"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33,3%</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4,1%</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1,6%</w:t>
            </w:r>
          </w:p>
        </w:tc>
        <w:tc>
          <w:tcPr>
            <w:tcW w:w="694"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14,3%</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3,0%</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0,5%</w:t>
            </w:r>
          </w:p>
        </w:tc>
        <w:tc>
          <w:tcPr>
            <w:tcW w:w="10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-66,7%</w:t>
            </w:r>
          </w:p>
        </w:tc>
      </w:tr>
      <w:tr w:rsidR="00AF0A8A" w:rsidRPr="00AF0A8A" w:rsidTr="00505B68">
        <w:trPr>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Łabowa</w:t>
            </w:r>
          </w:p>
        </w:tc>
        <w:tc>
          <w:tcPr>
            <w:tcW w:w="742"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20</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21,3%</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27,4%</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1,3%</w:t>
            </w:r>
          </w:p>
        </w:tc>
        <w:tc>
          <w:tcPr>
            <w:tcW w:w="694"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8</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11,8%</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24,2%</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0,5%</w:t>
            </w:r>
          </w:p>
        </w:tc>
        <w:tc>
          <w:tcPr>
            <w:tcW w:w="10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-60,0%</w:t>
            </w:r>
          </w:p>
        </w:tc>
      </w:tr>
      <w:tr w:rsidR="00AF0A8A" w:rsidRPr="00AF0A8A"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Łabowiec</w:t>
            </w:r>
          </w:p>
        </w:tc>
        <w:tc>
          <w:tcPr>
            <w:tcW w:w="742"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37,5%</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4,1%</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2,7%</w:t>
            </w:r>
          </w:p>
        </w:tc>
        <w:tc>
          <w:tcPr>
            <w:tcW w:w="694"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10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-100,0%</w:t>
            </w:r>
          </w:p>
        </w:tc>
      </w:tr>
      <w:tr w:rsidR="00AF0A8A" w:rsidRPr="00AF0A8A" w:rsidTr="00505B68">
        <w:trPr>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Uhryń</w:t>
            </w:r>
          </w:p>
        </w:tc>
        <w:tc>
          <w:tcPr>
            <w:tcW w:w="742"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694"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10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r>
      <w:tr w:rsidR="00AF0A8A" w:rsidRPr="00AF0A8A"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Kotów</w:t>
            </w:r>
          </w:p>
        </w:tc>
        <w:tc>
          <w:tcPr>
            <w:tcW w:w="742"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11,1%</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1,4%</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0,5%</w:t>
            </w:r>
          </w:p>
        </w:tc>
        <w:tc>
          <w:tcPr>
            <w:tcW w:w="694"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0,0%</w:t>
            </w:r>
          </w:p>
        </w:tc>
        <w:tc>
          <w:tcPr>
            <w:tcW w:w="10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-100,0%</w:t>
            </w:r>
          </w:p>
        </w:tc>
      </w:tr>
      <w:tr w:rsidR="00AF0A8A" w:rsidRPr="00AF0A8A" w:rsidTr="00505B68">
        <w:trPr>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Kamianna</w:t>
            </w:r>
          </w:p>
        </w:tc>
        <w:tc>
          <w:tcPr>
            <w:tcW w:w="742"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15,4%</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2,7%</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w:t>
            </w:r>
          </w:p>
        </w:tc>
        <w:tc>
          <w:tcPr>
            <w:tcW w:w="694"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28,6%</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12,1%</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1,8%</w:t>
            </w:r>
          </w:p>
        </w:tc>
        <w:tc>
          <w:tcPr>
            <w:tcW w:w="10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100,0%</w:t>
            </w:r>
          </w:p>
        </w:tc>
      </w:tr>
      <w:tr w:rsidR="00AF0A8A" w:rsidRPr="00AF0A8A"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Nowa Wieś</w:t>
            </w:r>
          </w:p>
        </w:tc>
        <w:tc>
          <w:tcPr>
            <w:tcW w:w="742"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17</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18,7%</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23,3%</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1,7%</w:t>
            </w:r>
          </w:p>
        </w:tc>
        <w:tc>
          <w:tcPr>
            <w:tcW w:w="694"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7</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10,9%</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21,2%</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0,7%</w:t>
            </w:r>
          </w:p>
        </w:tc>
        <w:tc>
          <w:tcPr>
            <w:tcW w:w="10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-58,8%</w:t>
            </w:r>
          </w:p>
        </w:tc>
      </w:tr>
      <w:tr w:rsidR="00AF0A8A" w:rsidRPr="00AF0A8A" w:rsidTr="00505B68">
        <w:trPr>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Łosie</w:t>
            </w:r>
          </w:p>
        </w:tc>
        <w:tc>
          <w:tcPr>
            <w:tcW w:w="742"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26,7%</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5,5%</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1,8%</w:t>
            </w:r>
          </w:p>
        </w:tc>
        <w:tc>
          <w:tcPr>
            <w:tcW w:w="694"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25,0%</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6,1%</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0,8%</w:t>
            </w:r>
          </w:p>
        </w:tc>
        <w:tc>
          <w:tcPr>
            <w:tcW w:w="10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-50,0%</w:t>
            </w:r>
          </w:p>
        </w:tc>
      </w:tr>
      <w:tr w:rsidR="00AF0A8A" w:rsidRPr="00AF0A8A" w:rsidTr="00505B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Roztoka Wielka</w:t>
            </w:r>
          </w:p>
        </w:tc>
        <w:tc>
          <w:tcPr>
            <w:tcW w:w="742"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16,7%</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5,5%</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w:t>
            </w:r>
          </w:p>
        </w:tc>
        <w:tc>
          <w:tcPr>
            <w:tcW w:w="694"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17,6%</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9,1%</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0,7%</w:t>
            </w:r>
          </w:p>
        </w:tc>
        <w:tc>
          <w:tcPr>
            <w:tcW w:w="10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-25,0%</w:t>
            </w:r>
          </w:p>
        </w:tc>
      </w:tr>
      <w:tr w:rsidR="00AF0A8A" w:rsidRPr="00AF0A8A" w:rsidTr="00505B68">
        <w:trPr>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Krzyżówka</w:t>
            </w:r>
          </w:p>
        </w:tc>
        <w:tc>
          <w:tcPr>
            <w:tcW w:w="742"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4</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22,2%</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5,5%</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1,6%</w:t>
            </w:r>
          </w:p>
        </w:tc>
        <w:tc>
          <w:tcPr>
            <w:tcW w:w="694" w:type="dxa"/>
            <w:hideMark/>
          </w:tcPr>
          <w:p w:rsidR="003F1C41" w:rsidRPr="003F1C41" w:rsidRDefault="003F1C41" w:rsidP="003F1C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30,0%</w:t>
            </w:r>
          </w:p>
        </w:tc>
        <w:tc>
          <w:tcPr>
            <w:tcW w:w="833"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9,1%</w:t>
            </w:r>
          </w:p>
        </w:tc>
        <w:tc>
          <w:tcPr>
            <w:tcW w:w="13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1,1%</w:t>
            </w:r>
          </w:p>
        </w:tc>
        <w:tc>
          <w:tcPr>
            <w:tcW w:w="1005" w:type="dxa"/>
            <w:noWrap/>
            <w:hideMark/>
          </w:tcPr>
          <w:p w:rsidR="003F1C41" w:rsidRPr="003F1C41" w:rsidRDefault="003F1C41" w:rsidP="003F1C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-25,0%</w:t>
            </w:r>
          </w:p>
        </w:tc>
      </w:tr>
      <w:tr w:rsidR="00AF0A8A" w:rsidRPr="00AF0A8A"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hideMark/>
          </w:tcPr>
          <w:p w:rsidR="003F1C41" w:rsidRPr="003F1C41" w:rsidRDefault="003F1C41" w:rsidP="003F1C41">
            <w:pPr>
              <w:jc w:val="center"/>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Razem</w:t>
            </w:r>
          </w:p>
        </w:tc>
        <w:tc>
          <w:tcPr>
            <w:tcW w:w="742"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73</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19,0%</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100,0%</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1,3%</w:t>
            </w:r>
          </w:p>
        </w:tc>
        <w:tc>
          <w:tcPr>
            <w:tcW w:w="694" w:type="dxa"/>
            <w:hideMark/>
          </w:tcPr>
          <w:p w:rsidR="003F1C41" w:rsidRPr="003F1C41" w:rsidRDefault="003F1C41" w:rsidP="003F1C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33</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12,1%</w:t>
            </w:r>
          </w:p>
        </w:tc>
        <w:tc>
          <w:tcPr>
            <w:tcW w:w="833"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100,0%</w:t>
            </w:r>
          </w:p>
        </w:tc>
        <w:tc>
          <w:tcPr>
            <w:tcW w:w="13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0,6%</w:t>
            </w:r>
          </w:p>
        </w:tc>
        <w:tc>
          <w:tcPr>
            <w:tcW w:w="1005" w:type="dxa"/>
            <w:noWrap/>
            <w:hideMark/>
          </w:tcPr>
          <w:p w:rsidR="003F1C41" w:rsidRPr="003F1C41" w:rsidRDefault="003F1C41" w:rsidP="003F1C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F1C41">
              <w:rPr>
                <w:rFonts w:ascii="Times New Roman" w:eastAsia="Times New Roman" w:hAnsi="Times New Roman" w:cs="Times New Roman"/>
                <w:sz w:val="20"/>
                <w:szCs w:val="20"/>
                <w:lang w:eastAsia="pl-PL"/>
              </w:rPr>
              <w:t>-54,8%</w:t>
            </w:r>
          </w:p>
        </w:tc>
      </w:tr>
    </w:tbl>
    <w:p w:rsidR="003D29E3" w:rsidRPr="00AF0A8A" w:rsidRDefault="003D29E3" w:rsidP="003D29E3">
      <w:pPr>
        <w:spacing w:after="0" w:line="276" w:lineRule="auto"/>
        <w:jc w:val="both"/>
        <w:rPr>
          <w:rFonts w:ascii="Times New Roman" w:hAnsi="Times New Roman" w:cs="Times New Roman"/>
          <w:i/>
          <w:sz w:val="20"/>
        </w:rPr>
      </w:pPr>
      <w:r w:rsidRPr="00AF0A8A">
        <w:rPr>
          <w:rFonts w:ascii="Times New Roman" w:hAnsi="Times New Roman" w:cs="Times New Roman"/>
          <w:i/>
          <w:sz w:val="20"/>
        </w:rPr>
        <w:t xml:space="preserve">Źródło: opracowanie własne na podstawie danych z </w:t>
      </w:r>
      <w:r w:rsidR="00794725" w:rsidRPr="00AF0A8A">
        <w:rPr>
          <w:rFonts w:ascii="Times New Roman" w:hAnsi="Times New Roman" w:cs="Times New Roman"/>
          <w:i/>
          <w:sz w:val="20"/>
        </w:rPr>
        <w:t>Powiatowego Urzędu Pracy dla Powiatu Nowosądeckiego</w:t>
      </w:r>
    </w:p>
    <w:p w:rsidR="00264F42" w:rsidRDefault="00264F42" w:rsidP="003D29E3">
      <w:pPr>
        <w:spacing w:after="0" w:line="276" w:lineRule="auto"/>
        <w:jc w:val="both"/>
        <w:rPr>
          <w:rFonts w:ascii="Times New Roman" w:hAnsi="Times New Roman" w:cs="Times New Roman"/>
          <w:color w:val="FF0000"/>
        </w:rPr>
      </w:pPr>
    </w:p>
    <w:p w:rsidR="000771ED" w:rsidRPr="003374DA" w:rsidRDefault="000771ED" w:rsidP="003D29E3">
      <w:pPr>
        <w:spacing w:after="0" w:line="276" w:lineRule="auto"/>
        <w:jc w:val="both"/>
        <w:rPr>
          <w:rFonts w:ascii="Times New Roman" w:hAnsi="Times New Roman" w:cs="Times New Roman"/>
          <w:color w:val="FF0000"/>
        </w:rPr>
      </w:pPr>
    </w:p>
    <w:p w:rsidR="009E7F75" w:rsidRPr="00130BCA" w:rsidRDefault="009E7F75" w:rsidP="00E57167">
      <w:pPr>
        <w:pStyle w:val="Nagwek3"/>
        <w:numPr>
          <w:ilvl w:val="1"/>
          <w:numId w:val="40"/>
        </w:numPr>
        <w:spacing w:before="0" w:line="276" w:lineRule="auto"/>
        <w:rPr>
          <w:rFonts w:ascii="Times New Roman" w:hAnsi="Times New Roman" w:cs="Times New Roman"/>
          <w:b/>
          <w:color w:val="auto"/>
        </w:rPr>
      </w:pPr>
      <w:bookmarkStart w:id="31" w:name="_Toc442976535"/>
      <w:bookmarkStart w:id="32" w:name="_Toc480480933"/>
      <w:r w:rsidRPr="00130BCA">
        <w:rPr>
          <w:rFonts w:ascii="Times New Roman" w:hAnsi="Times New Roman" w:cs="Times New Roman"/>
          <w:b/>
          <w:color w:val="auto"/>
        </w:rPr>
        <w:t>Pomoc społeczna</w:t>
      </w:r>
      <w:bookmarkEnd w:id="31"/>
      <w:bookmarkEnd w:id="32"/>
    </w:p>
    <w:p w:rsidR="0077390A" w:rsidRPr="00130BCA" w:rsidRDefault="0077390A" w:rsidP="00AC7ECD">
      <w:pPr>
        <w:spacing w:after="0"/>
      </w:pPr>
    </w:p>
    <w:p w:rsidR="0047143E" w:rsidRPr="00130BCA" w:rsidRDefault="00AF0A8A" w:rsidP="00AC7ECD">
      <w:pPr>
        <w:spacing w:after="0" w:line="276" w:lineRule="auto"/>
        <w:ind w:firstLine="708"/>
        <w:jc w:val="both"/>
        <w:rPr>
          <w:rFonts w:ascii="Times New Roman" w:hAnsi="Times New Roman" w:cs="Times New Roman"/>
        </w:rPr>
      </w:pPr>
      <w:r w:rsidRPr="00130BCA">
        <w:rPr>
          <w:rFonts w:ascii="Times New Roman" w:hAnsi="Times New Roman" w:cs="Times New Roman"/>
        </w:rPr>
        <w:t xml:space="preserve">Problemy społeczne Gminy Łabowa i sołectw wchodzących w jej skład zostały zidentyfikowane </w:t>
      </w:r>
      <w:r w:rsidR="00C26AD9" w:rsidRPr="00130BCA">
        <w:rPr>
          <w:rFonts w:ascii="Times New Roman" w:hAnsi="Times New Roman" w:cs="Times New Roman"/>
        </w:rPr>
        <w:t xml:space="preserve"> </w:t>
      </w:r>
      <w:r w:rsidRPr="00130BCA">
        <w:rPr>
          <w:rFonts w:ascii="Times New Roman" w:hAnsi="Times New Roman" w:cs="Times New Roman"/>
        </w:rPr>
        <w:t xml:space="preserve">na podstawie danych pochodzących z </w:t>
      </w:r>
      <w:r w:rsidR="00C26AD9" w:rsidRPr="00130BCA">
        <w:rPr>
          <w:rFonts w:ascii="Times New Roman" w:hAnsi="Times New Roman" w:cs="Times New Roman"/>
        </w:rPr>
        <w:t xml:space="preserve">Ośrodka Pomocy Społecznej. Obejmują one informacje o liczbie osób korzystających z pomocy OPS z uwzględnieniem powodów takich jak: </w:t>
      </w:r>
      <w:r w:rsidR="0047143E" w:rsidRPr="00130BCA">
        <w:rPr>
          <w:rFonts w:ascii="Times New Roman" w:hAnsi="Times New Roman" w:cs="Times New Roman"/>
        </w:rPr>
        <w:t xml:space="preserve">ubóstwo, </w:t>
      </w:r>
      <w:r w:rsidR="00C26AD9" w:rsidRPr="00130BCA">
        <w:rPr>
          <w:rFonts w:ascii="Times New Roman" w:hAnsi="Times New Roman" w:cs="Times New Roman"/>
        </w:rPr>
        <w:t xml:space="preserve">alkoholizm, </w:t>
      </w:r>
      <w:r w:rsidR="0047143E" w:rsidRPr="00130BCA">
        <w:rPr>
          <w:rFonts w:ascii="Times New Roman" w:hAnsi="Times New Roman" w:cs="Times New Roman"/>
        </w:rPr>
        <w:t>bezradność w sprawach opiekuńczo-wychowawczych, oraz niepełnosprawność.</w:t>
      </w:r>
    </w:p>
    <w:p w:rsidR="00AF0A8A" w:rsidRPr="00130BCA" w:rsidRDefault="00AF0A8A" w:rsidP="00AC7ECD">
      <w:pPr>
        <w:spacing w:after="0" w:line="276" w:lineRule="auto"/>
        <w:ind w:firstLine="708"/>
        <w:jc w:val="both"/>
        <w:rPr>
          <w:rFonts w:ascii="Times New Roman" w:hAnsi="Times New Roman" w:cs="Times New Roman"/>
        </w:rPr>
      </w:pPr>
      <w:r w:rsidRPr="00130BCA">
        <w:rPr>
          <w:rFonts w:ascii="Times New Roman" w:hAnsi="Times New Roman" w:cs="Times New Roman"/>
        </w:rPr>
        <w:t>W 2014 roku w Gminie Łabowa:</w:t>
      </w:r>
    </w:p>
    <w:p w:rsidR="0020342B" w:rsidRPr="009B533A" w:rsidRDefault="00AF0A8A" w:rsidP="00E57167">
      <w:pPr>
        <w:pStyle w:val="Akapitzlist"/>
        <w:numPr>
          <w:ilvl w:val="0"/>
          <w:numId w:val="27"/>
        </w:numPr>
        <w:spacing w:after="0" w:line="276" w:lineRule="auto"/>
        <w:jc w:val="both"/>
        <w:rPr>
          <w:rFonts w:ascii="Times New Roman" w:hAnsi="Times New Roman" w:cs="Times New Roman"/>
        </w:rPr>
      </w:pPr>
      <w:r w:rsidRPr="00130BCA">
        <w:rPr>
          <w:rFonts w:ascii="Times New Roman" w:hAnsi="Times New Roman" w:cs="Times New Roman"/>
        </w:rPr>
        <w:t>na 1 zatrudnionego tu pracownika socjalnego przypadało 1944 mieszkańców,</w:t>
      </w:r>
    </w:p>
    <w:p w:rsidR="0020342B" w:rsidRPr="00130BCA" w:rsidRDefault="0020342B" w:rsidP="00E57167">
      <w:pPr>
        <w:pStyle w:val="Akapitzlist"/>
        <w:numPr>
          <w:ilvl w:val="0"/>
          <w:numId w:val="27"/>
        </w:numPr>
        <w:spacing w:after="0" w:line="276" w:lineRule="auto"/>
        <w:jc w:val="both"/>
        <w:rPr>
          <w:rFonts w:ascii="Times New Roman" w:hAnsi="Times New Roman" w:cs="Times New Roman"/>
        </w:rPr>
      </w:pPr>
      <w:r w:rsidRPr="00130BCA">
        <w:rPr>
          <w:rFonts w:ascii="Times New Roman" w:hAnsi="Times New Roman" w:cs="Times New Roman"/>
        </w:rPr>
        <w:t>51% mieszkańców gminy było beneficjentami pomocy społecznej (7 lokata w Powiecie Nowosądeckim),</w:t>
      </w:r>
    </w:p>
    <w:p w:rsidR="0020342B" w:rsidRPr="00130BCA" w:rsidRDefault="0020342B" w:rsidP="00E57167">
      <w:pPr>
        <w:pStyle w:val="Akapitzlist"/>
        <w:numPr>
          <w:ilvl w:val="0"/>
          <w:numId w:val="27"/>
        </w:numPr>
        <w:spacing w:after="0" w:line="276" w:lineRule="auto"/>
        <w:jc w:val="both"/>
        <w:rPr>
          <w:rFonts w:ascii="Times New Roman" w:hAnsi="Times New Roman" w:cs="Times New Roman"/>
        </w:rPr>
      </w:pPr>
      <w:r w:rsidRPr="00130BCA">
        <w:rPr>
          <w:rFonts w:ascii="Times New Roman" w:hAnsi="Times New Roman" w:cs="Times New Roman"/>
        </w:rPr>
        <w:t>11,94% rodzin objętych pomocą było rodzinami niepełnymi,</w:t>
      </w:r>
    </w:p>
    <w:p w:rsidR="0020342B" w:rsidRPr="00130BCA" w:rsidRDefault="0020342B" w:rsidP="00E57167">
      <w:pPr>
        <w:pStyle w:val="Akapitzlist"/>
        <w:numPr>
          <w:ilvl w:val="0"/>
          <w:numId w:val="27"/>
        </w:numPr>
        <w:spacing w:after="0" w:line="276" w:lineRule="auto"/>
        <w:jc w:val="both"/>
        <w:rPr>
          <w:rFonts w:ascii="Times New Roman" w:hAnsi="Times New Roman" w:cs="Times New Roman"/>
        </w:rPr>
      </w:pPr>
      <w:r w:rsidRPr="00130BCA">
        <w:rPr>
          <w:rFonts w:ascii="Times New Roman" w:hAnsi="Times New Roman" w:cs="Times New Roman"/>
        </w:rPr>
        <w:t>47,1% rodzin objętych pomocą było rodzinami wielodzietnymi,</w:t>
      </w:r>
    </w:p>
    <w:p w:rsidR="0020342B" w:rsidRPr="00130BCA" w:rsidRDefault="0020342B" w:rsidP="00E57167">
      <w:pPr>
        <w:pStyle w:val="Akapitzlist"/>
        <w:numPr>
          <w:ilvl w:val="0"/>
          <w:numId w:val="27"/>
        </w:numPr>
        <w:spacing w:after="0" w:line="276" w:lineRule="auto"/>
        <w:jc w:val="both"/>
        <w:rPr>
          <w:rFonts w:ascii="Times New Roman" w:hAnsi="Times New Roman" w:cs="Times New Roman"/>
        </w:rPr>
      </w:pPr>
      <w:r w:rsidRPr="00130BCA">
        <w:rPr>
          <w:rFonts w:ascii="Times New Roman" w:hAnsi="Times New Roman" w:cs="Times New Roman"/>
        </w:rPr>
        <w:t>21,52% rodzin objętych pomocą było rodzinami emerytów i rencistów,</w:t>
      </w:r>
    </w:p>
    <w:p w:rsidR="007C293F" w:rsidRPr="00130BCA" w:rsidRDefault="0020342B" w:rsidP="00E57167">
      <w:pPr>
        <w:pStyle w:val="Akapitzlist"/>
        <w:numPr>
          <w:ilvl w:val="0"/>
          <w:numId w:val="27"/>
        </w:numPr>
        <w:spacing w:after="0" w:line="276" w:lineRule="auto"/>
        <w:jc w:val="both"/>
        <w:rPr>
          <w:rFonts w:ascii="Times New Roman" w:hAnsi="Times New Roman" w:cs="Times New Roman"/>
        </w:rPr>
      </w:pPr>
      <w:r w:rsidRPr="00130BCA">
        <w:rPr>
          <w:rFonts w:ascii="Times New Roman" w:hAnsi="Times New Roman" w:cs="Times New Roman"/>
        </w:rPr>
        <w:t xml:space="preserve">27 osób na 1000 mieszkańców objętych było pomocą w zakresie dożywiania, z czego 72% stanowili uczniowie </w:t>
      </w:r>
      <w:r w:rsidR="007C293F" w:rsidRPr="00130BCA">
        <w:rPr>
          <w:rFonts w:ascii="Times New Roman" w:hAnsi="Times New Roman" w:cs="Times New Roman"/>
        </w:rPr>
        <w:t>28% młodsze dzieci.</w:t>
      </w:r>
    </w:p>
    <w:p w:rsidR="00301EFC" w:rsidRPr="00130BCA" w:rsidRDefault="00AF0A8A" w:rsidP="00681CF2">
      <w:pPr>
        <w:spacing w:after="0" w:line="276" w:lineRule="auto"/>
        <w:rPr>
          <w:rFonts w:ascii="Times New Roman" w:hAnsi="Times New Roman" w:cs="Times New Roman"/>
        </w:rPr>
      </w:pPr>
      <w:r w:rsidRPr="00130BCA">
        <w:rPr>
          <w:rFonts w:ascii="Times New Roman" w:hAnsi="Times New Roman" w:cs="Times New Roman"/>
        </w:rPr>
        <w:t>[</w:t>
      </w:r>
      <w:r w:rsidR="00C26AD9" w:rsidRPr="00130BCA">
        <w:rPr>
          <w:rFonts w:ascii="Times New Roman" w:hAnsi="Times New Roman" w:cs="Times New Roman"/>
        </w:rPr>
        <w:t>Internetowy</w:t>
      </w:r>
      <w:r w:rsidRPr="00130BCA">
        <w:rPr>
          <w:rFonts w:ascii="Times New Roman" w:hAnsi="Times New Roman" w:cs="Times New Roman"/>
        </w:rPr>
        <w:t xml:space="preserve"> Obserwator</w:t>
      </w:r>
      <w:r w:rsidR="00C26AD9" w:rsidRPr="00130BCA">
        <w:rPr>
          <w:rFonts w:ascii="Times New Roman" w:hAnsi="Times New Roman" w:cs="Times New Roman"/>
        </w:rPr>
        <w:t xml:space="preserve"> Statystyk Społecznych</w:t>
      </w:r>
      <w:r w:rsidRPr="00130BCA">
        <w:rPr>
          <w:rFonts w:ascii="Times New Roman" w:hAnsi="Times New Roman" w:cs="Times New Roman"/>
        </w:rPr>
        <w:t xml:space="preserve">, </w:t>
      </w:r>
      <w:hyperlink r:id="rId35" w:history="1">
        <w:r w:rsidRPr="00130BCA">
          <w:rPr>
            <w:rStyle w:val="Hipercze"/>
            <w:rFonts w:ascii="Times New Roman" w:hAnsi="Times New Roman" w:cs="Times New Roman"/>
            <w:color w:val="auto"/>
          </w:rPr>
          <w:t>http://www.obserwator.rops.krakow.pl/portraitcommune/data</w:t>
        </w:r>
      </w:hyperlink>
      <w:r w:rsidRPr="00130BCA">
        <w:rPr>
          <w:rFonts w:ascii="Times New Roman" w:hAnsi="Times New Roman" w:cs="Times New Roman"/>
        </w:rPr>
        <w:t xml:space="preserve"> , data emisji 27.05.2016 r.].</w:t>
      </w:r>
    </w:p>
    <w:p w:rsidR="009E7F75" w:rsidRDefault="009E7F75" w:rsidP="007C293F">
      <w:pPr>
        <w:spacing w:after="0" w:line="276" w:lineRule="auto"/>
        <w:jc w:val="both"/>
        <w:rPr>
          <w:rFonts w:ascii="Times New Roman" w:hAnsi="Times New Roman" w:cs="Times New Roman"/>
        </w:rPr>
      </w:pPr>
    </w:p>
    <w:p w:rsidR="00505B68" w:rsidRDefault="00505B68" w:rsidP="007C293F">
      <w:pPr>
        <w:spacing w:after="0" w:line="276" w:lineRule="auto"/>
        <w:jc w:val="both"/>
        <w:rPr>
          <w:rFonts w:ascii="Times New Roman" w:hAnsi="Times New Roman" w:cs="Times New Roman"/>
        </w:rPr>
      </w:pPr>
    </w:p>
    <w:p w:rsidR="00505B68" w:rsidRDefault="00505B68" w:rsidP="007C293F">
      <w:pPr>
        <w:spacing w:after="0" w:line="276" w:lineRule="auto"/>
        <w:jc w:val="both"/>
        <w:rPr>
          <w:rFonts w:ascii="Times New Roman" w:hAnsi="Times New Roman" w:cs="Times New Roman"/>
        </w:rPr>
      </w:pPr>
    </w:p>
    <w:p w:rsidR="00505B68" w:rsidRDefault="00505B68" w:rsidP="007C293F">
      <w:pPr>
        <w:spacing w:after="0" w:line="276" w:lineRule="auto"/>
        <w:jc w:val="both"/>
        <w:rPr>
          <w:rFonts w:ascii="Times New Roman" w:hAnsi="Times New Roman" w:cs="Times New Roman"/>
        </w:rPr>
      </w:pPr>
    </w:p>
    <w:p w:rsidR="009B533A" w:rsidRPr="00130BCA" w:rsidRDefault="009B533A" w:rsidP="007C293F">
      <w:pPr>
        <w:spacing w:after="0" w:line="276" w:lineRule="auto"/>
        <w:jc w:val="both"/>
        <w:rPr>
          <w:rFonts w:ascii="Times New Roman" w:hAnsi="Times New Roman" w:cs="Times New Roman"/>
        </w:rPr>
      </w:pPr>
    </w:p>
    <w:p w:rsidR="00130BCA" w:rsidRPr="00130BCA" w:rsidRDefault="00130BCA" w:rsidP="00130BCA">
      <w:pPr>
        <w:spacing w:after="0" w:line="276" w:lineRule="auto"/>
        <w:jc w:val="both"/>
        <w:rPr>
          <w:rFonts w:ascii="Times New Roman" w:hAnsi="Times New Roman" w:cs="Times New Roman"/>
          <w:b/>
        </w:rPr>
      </w:pPr>
      <w:r w:rsidRPr="00130BCA">
        <w:rPr>
          <w:rFonts w:ascii="Times New Roman" w:hAnsi="Times New Roman" w:cs="Times New Roman"/>
          <w:b/>
        </w:rPr>
        <w:lastRenderedPageBreak/>
        <w:t>Osoby objęte pomocą Ośrodka Pomocy Społecznej</w:t>
      </w:r>
    </w:p>
    <w:p w:rsidR="00130BCA" w:rsidRPr="00130BCA" w:rsidRDefault="00130BCA" w:rsidP="00130BCA">
      <w:pPr>
        <w:spacing w:after="0" w:line="276" w:lineRule="auto"/>
        <w:jc w:val="both"/>
        <w:rPr>
          <w:rFonts w:ascii="Times New Roman" w:hAnsi="Times New Roman" w:cs="Times New Roman"/>
        </w:rPr>
      </w:pPr>
    </w:p>
    <w:p w:rsidR="007C293F" w:rsidRPr="00130BCA" w:rsidRDefault="007C293F" w:rsidP="00147BFA">
      <w:pPr>
        <w:spacing w:after="0" w:line="276" w:lineRule="auto"/>
        <w:ind w:firstLine="708"/>
        <w:jc w:val="both"/>
        <w:rPr>
          <w:rFonts w:ascii="Times New Roman" w:hAnsi="Times New Roman" w:cs="Times New Roman"/>
        </w:rPr>
      </w:pPr>
      <w:r w:rsidRPr="00130BCA">
        <w:rPr>
          <w:rFonts w:ascii="Times New Roman" w:hAnsi="Times New Roman" w:cs="Times New Roman"/>
        </w:rPr>
        <w:t xml:space="preserve">Z danych Ośrodka Pomocy Społecznej wynika, że w 2015 roku liczba osób korzystających </w:t>
      </w:r>
      <w:r w:rsidR="00681CF2">
        <w:rPr>
          <w:rFonts w:ascii="Times New Roman" w:hAnsi="Times New Roman" w:cs="Times New Roman"/>
        </w:rPr>
        <w:t xml:space="preserve">                                 </w:t>
      </w:r>
      <w:r w:rsidRPr="00130BCA">
        <w:rPr>
          <w:rFonts w:ascii="Times New Roman" w:hAnsi="Times New Roman" w:cs="Times New Roman"/>
        </w:rPr>
        <w:t>z pomocy w Gminie Łabowa wynosiła 773</w:t>
      </w:r>
      <w:r w:rsidR="00147BFA" w:rsidRPr="00130BCA">
        <w:rPr>
          <w:rFonts w:ascii="Times New Roman" w:hAnsi="Times New Roman" w:cs="Times New Roman"/>
        </w:rPr>
        <w:t xml:space="preserve">, co stanowiło 13,1% liczby mieszkańców i stanowiło spadek </w:t>
      </w:r>
      <w:r w:rsidRPr="00130BCA">
        <w:rPr>
          <w:rFonts w:ascii="Times New Roman" w:hAnsi="Times New Roman" w:cs="Times New Roman"/>
        </w:rPr>
        <w:t xml:space="preserve">o </w:t>
      </w:r>
      <w:r w:rsidR="00147BFA" w:rsidRPr="00130BCA">
        <w:rPr>
          <w:rFonts w:ascii="Times New Roman" w:hAnsi="Times New Roman" w:cs="Times New Roman"/>
        </w:rPr>
        <w:t xml:space="preserve">5,85% w porównaniu z rokiem 2013. Analizując odsetek mieszkańców poszczególnych miejscowości objętych pomocą społeczną był on wyższy niż średnia dla gminy w Barnowcu, Maciejowej, Składzistym, </w:t>
      </w:r>
      <w:r w:rsidR="00130BCA" w:rsidRPr="00130BCA">
        <w:rPr>
          <w:rFonts w:ascii="Times New Roman" w:hAnsi="Times New Roman" w:cs="Times New Roman"/>
        </w:rPr>
        <w:t>Łabowcu, Kotowie, Nowej Wsi i Roztoce Wielkiej. Ilościowo najwięcej osób objętych pomocą OPS pochodziło z Nowej Wsi, Łabowej i Maciejowej – łącznie 57,8% ogółu osób objętych OPS.</w:t>
      </w:r>
    </w:p>
    <w:p w:rsidR="00794725" w:rsidRPr="00130BCA" w:rsidRDefault="00794725" w:rsidP="0047143E">
      <w:pPr>
        <w:spacing w:after="0" w:line="276" w:lineRule="auto"/>
        <w:ind w:firstLine="708"/>
        <w:jc w:val="both"/>
        <w:rPr>
          <w:rFonts w:ascii="Times New Roman" w:hAnsi="Times New Roman" w:cs="Times New Roman"/>
        </w:rPr>
      </w:pPr>
    </w:p>
    <w:p w:rsidR="00216D84" w:rsidRPr="00130BCA" w:rsidRDefault="007C293F" w:rsidP="00216D84">
      <w:pPr>
        <w:spacing w:after="0" w:line="276" w:lineRule="auto"/>
        <w:jc w:val="both"/>
        <w:rPr>
          <w:rFonts w:ascii="Times New Roman" w:hAnsi="Times New Roman" w:cs="Times New Roman"/>
          <w:b/>
        </w:rPr>
      </w:pPr>
      <w:r w:rsidRPr="00130BCA">
        <w:rPr>
          <w:rFonts w:ascii="Times New Roman" w:hAnsi="Times New Roman" w:cs="Times New Roman"/>
          <w:b/>
        </w:rPr>
        <w:t>Tabela 2</w:t>
      </w:r>
      <w:r w:rsidR="0020342B">
        <w:rPr>
          <w:rFonts w:ascii="Times New Roman" w:hAnsi="Times New Roman" w:cs="Times New Roman"/>
          <w:b/>
        </w:rPr>
        <w:t>8</w:t>
      </w:r>
      <w:r w:rsidRPr="00130BCA">
        <w:rPr>
          <w:rFonts w:ascii="Times New Roman" w:hAnsi="Times New Roman" w:cs="Times New Roman"/>
          <w:b/>
        </w:rPr>
        <w:t>. Liczba osób objętych pomocą ośrodka pomocy społecznej w Gminie Łabowa w latach 2013-2015 (stan na 31.XII)</w:t>
      </w:r>
    </w:p>
    <w:tbl>
      <w:tblPr>
        <w:tblStyle w:val="Tabelasiatki2akcent51"/>
        <w:tblW w:w="1116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694"/>
        <w:gridCol w:w="1305"/>
        <w:gridCol w:w="933"/>
        <w:gridCol w:w="694"/>
        <w:gridCol w:w="1305"/>
        <w:gridCol w:w="933"/>
        <w:gridCol w:w="694"/>
        <w:gridCol w:w="1305"/>
        <w:gridCol w:w="933"/>
        <w:gridCol w:w="1172"/>
      </w:tblGrid>
      <w:tr w:rsidR="00130BCA" w:rsidRPr="00130BCA" w:rsidTr="00505B6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vMerge w:val="restart"/>
            <w:tcBorders>
              <w:top w:val="none" w:sz="0" w:space="0" w:color="auto"/>
              <w:bottom w:val="none" w:sz="0" w:space="0" w:color="auto"/>
              <w:right w:val="none" w:sz="0" w:space="0" w:color="auto"/>
            </w:tcBorders>
            <w:hideMark/>
          </w:tcPr>
          <w:p w:rsidR="007C293F" w:rsidRPr="00130BCA" w:rsidRDefault="007C293F">
            <w:pPr>
              <w:jc w:val="center"/>
              <w:rPr>
                <w:rFonts w:ascii="Times New Roman" w:hAnsi="Times New Roman" w:cs="Times New Roman"/>
                <w:sz w:val="20"/>
                <w:szCs w:val="20"/>
              </w:rPr>
            </w:pPr>
            <w:r w:rsidRPr="00130BCA">
              <w:rPr>
                <w:rFonts w:ascii="Times New Roman" w:hAnsi="Times New Roman" w:cs="Times New Roman"/>
                <w:sz w:val="20"/>
                <w:szCs w:val="20"/>
              </w:rPr>
              <w:t> </w:t>
            </w:r>
          </w:p>
        </w:tc>
        <w:tc>
          <w:tcPr>
            <w:tcW w:w="2932" w:type="dxa"/>
            <w:gridSpan w:val="3"/>
            <w:tcBorders>
              <w:top w:val="none" w:sz="0" w:space="0" w:color="auto"/>
              <w:left w:val="none" w:sz="0" w:space="0" w:color="auto"/>
              <w:bottom w:val="none" w:sz="0" w:space="0" w:color="auto"/>
              <w:right w:val="none" w:sz="0" w:space="0" w:color="auto"/>
            </w:tcBorders>
            <w:hideMark/>
          </w:tcPr>
          <w:p w:rsidR="007C293F" w:rsidRPr="00130BCA" w:rsidRDefault="007C29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2013</w:t>
            </w:r>
          </w:p>
        </w:tc>
        <w:tc>
          <w:tcPr>
            <w:tcW w:w="2932" w:type="dxa"/>
            <w:gridSpan w:val="3"/>
            <w:tcBorders>
              <w:top w:val="none" w:sz="0" w:space="0" w:color="auto"/>
              <w:left w:val="none" w:sz="0" w:space="0" w:color="auto"/>
              <w:bottom w:val="none" w:sz="0" w:space="0" w:color="auto"/>
              <w:right w:val="none" w:sz="0" w:space="0" w:color="auto"/>
            </w:tcBorders>
            <w:hideMark/>
          </w:tcPr>
          <w:p w:rsidR="007C293F" w:rsidRPr="00130BCA" w:rsidRDefault="007C29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2014</w:t>
            </w:r>
          </w:p>
        </w:tc>
        <w:tc>
          <w:tcPr>
            <w:tcW w:w="4104" w:type="dxa"/>
            <w:gridSpan w:val="4"/>
            <w:tcBorders>
              <w:top w:val="none" w:sz="0" w:space="0" w:color="auto"/>
              <w:left w:val="none" w:sz="0" w:space="0" w:color="auto"/>
              <w:bottom w:val="none" w:sz="0" w:space="0" w:color="auto"/>
            </w:tcBorders>
            <w:hideMark/>
          </w:tcPr>
          <w:p w:rsidR="007C293F" w:rsidRPr="00130BCA" w:rsidRDefault="007C29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2015</w:t>
            </w:r>
          </w:p>
        </w:tc>
      </w:tr>
      <w:tr w:rsidR="00130BCA" w:rsidRPr="00130BCA" w:rsidTr="00505B68">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vMerge/>
            <w:hideMark/>
          </w:tcPr>
          <w:p w:rsidR="007C293F" w:rsidRPr="00130BCA" w:rsidRDefault="007C293F">
            <w:pPr>
              <w:rPr>
                <w:rFonts w:ascii="Times New Roman" w:hAnsi="Times New Roman" w:cs="Times New Roman"/>
                <w:sz w:val="20"/>
                <w:szCs w:val="20"/>
              </w:rPr>
            </w:pPr>
          </w:p>
        </w:tc>
        <w:tc>
          <w:tcPr>
            <w:tcW w:w="694"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liczba</w:t>
            </w:r>
          </w:p>
        </w:tc>
        <w:tc>
          <w:tcPr>
            <w:tcW w:w="1305"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 mieszkańców miejscowości</w:t>
            </w:r>
          </w:p>
        </w:tc>
        <w:tc>
          <w:tcPr>
            <w:tcW w:w="933"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 osób objętych pomocą OPS w gminie</w:t>
            </w:r>
          </w:p>
        </w:tc>
        <w:tc>
          <w:tcPr>
            <w:tcW w:w="694"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liczba</w:t>
            </w:r>
          </w:p>
        </w:tc>
        <w:tc>
          <w:tcPr>
            <w:tcW w:w="1305"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 mieszkańców miejscowości</w:t>
            </w:r>
          </w:p>
        </w:tc>
        <w:tc>
          <w:tcPr>
            <w:tcW w:w="933"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 osób objętych pomocą OPS w gminie</w:t>
            </w:r>
          </w:p>
        </w:tc>
        <w:tc>
          <w:tcPr>
            <w:tcW w:w="694"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liczba</w:t>
            </w:r>
          </w:p>
        </w:tc>
        <w:tc>
          <w:tcPr>
            <w:tcW w:w="1305"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 mieszkańców miejscowości</w:t>
            </w:r>
          </w:p>
        </w:tc>
        <w:tc>
          <w:tcPr>
            <w:tcW w:w="933"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 osób objętych pomocą OPS w gminie</w:t>
            </w:r>
          </w:p>
        </w:tc>
        <w:tc>
          <w:tcPr>
            <w:tcW w:w="1172" w:type="dxa"/>
            <w:hideMark/>
          </w:tcPr>
          <w:p w:rsidR="007C293F" w:rsidRPr="00130BCA" w:rsidRDefault="007C2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dynamika w porównaniu z rokiem 2013</w:t>
            </w:r>
          </w:p>
        </w:tc>
      </w:tr>
      <w:tr w:rsidR="00130BCA" w:rsidRPr="00130BCA"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jc w:val="both"/>
              <w:rPr>
                <w:rFonts w:ascii="Times New Roman" w:hAnsi="Times New Roman" w:cs="Times New Roman"/>
                <w:sz w:val="20"/>
                <w:szCs w:val="20"/>
              </w:rPr>
            </w:pPr>
            <w:r w:rsidRPr="00130BCA">
              <w:rPr>
                <w:rFonts w:ascii="Times New Roman" w:hAnsi="Times New Roman" w:cs="Times New Roman"/>
                <w:sz w:val="20"/>
                <w:szCs w:val="20"/>
              </w:rPr>
              <w:t>Barnowiec</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45</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22,84%</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5,48%</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42</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19,91%</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5,07%</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38</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18,01%</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4,92%</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-15,56%</w:t>
            </w:r>
          </w:p>
        </w:tc>
      </w:tr>
      <w:tr w:rsidR="00130BCA" w:rsidRPr="00130BCA"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Czaczów</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67</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12,20%</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8,16%</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69</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12,34%</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8,33%</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64</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11,37%</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8,28%</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-4,48%</w:t>
            </w:r>
          </w:p>
        </w:tc>
      </w:tr>
      <w:tr w:rsidR="00130BCA" w:rsidRPr="00130BCA"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Maciejowa</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100</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14,68%</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12,18%</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98</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13,61%</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11,84%</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94</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13,11%</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12,16%</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-6,00%</w:t>
            </w:r>
          </w:p>
        </w:tc>
      </w:tr>
      <w:tr w:rsidR="00130BCA" w:rsidRPr="00130BCA"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Składziste</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32</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17,02%</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3,90%</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31</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16,40%</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3,74%</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28</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14,14%</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3,62%</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-12,50%</w:t>
            </w:r>
          </w:p>
        </w:tc>
      </w:tr>
      <w:tr w:rsidR="00130BCA" w:rsidRPr="00130BCA"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Łabowa</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165</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11,03%</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20,10%</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168</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10,79%</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20,29%</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159</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10,03%</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20,57%</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-3,64%</w:t>
            </w:r>
          </w:p>
        </w:tc>
      </w:tr>
      <w:tr w:rsidR="00130BCA" w:rsidRPr="00130BCA"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Łabowiec</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25</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22,32%</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3,05%</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16,67%</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2,42%</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18</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15,13%</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2,33%</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-28,00%</w:t>
            </w:r>
          </w:p>
        </w:tc>
      </w:tr>
      <w:tr w:rsidR="00130BCA" w:rsidRPr="00130BCA"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Uhryń</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12</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18,46%</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1,46%</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14,08%</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1,21%</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7</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10,14%</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0,91%</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-41,67%</w:t>
            </w:r>
          </w:p>
        </w:tc>
      </w:tr>
      <w:tr w:rsidR="00130BCA" w:rsidRPr="00130BCA"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Kotów</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26</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11,93%</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3,17%</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31</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12,60%</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3,74%</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28</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11,11%</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3,62%</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7,69%</w:t>
            </w:r>
          </w:p>
        </w:tc>
      </w:tr>
      <w:tr w:rsidR="00130BCA" w:rsidRPr="00130BCA"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Kamianna</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17</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8,29%</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2,07%</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18</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8,29%</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2,17%</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14</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6,45%</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1,81%</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-17,65%</w:t>
            </w:r>
          </w:p>
        </w:tc>
      </w:tr>
      <w:tr w:rsidR="00130BCA" w:rsidRPr="00130BCA"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Nowa Wieś</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186</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18,77%</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22,66%</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195</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19,23%</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23,55%</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194</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18,73%</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25,10%</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4,30%</w:t>
            </w:r>
          </w:p>
        </w:tc>
      </w:tr>
      <w:tr w:rsidR="00130BCA" w:rsidRPr="00130BCA"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Łosie</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31</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13,84%</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3,78%</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32</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13,56%</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3,86%</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28</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11,62%</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3,62%</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-9,68%</w:t>
            </w:r>
          </w:p>
        </w:tc>
      </w:tr>
      <w:tr w:rsidR="00130BCA" w:rsidRPr="00130BCA"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Roztoka Wielka</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83</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20,91%</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10,11%</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84</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20,19%</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10,14%</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77</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18,38%</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9,96%</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-7,23%</w:t>
            </w:r>
          </w:p>
        </w:tc>
      </w:tr>
      <w:tr w:rsidR="00130BCA" w:rsidRPr="00130BCA"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Krzyżówka</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32</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12,45%</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3,90%</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30</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11,11%</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3,62%</w:t>
            </w:r>
          </w:p>
        </w:tc>
        <w:tc>
          <w:tcPr>
            <w:tcW w:w="694" w:type="dxa"/>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24</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8,82%</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3,10%</w:t>
            </w:r>
          </w:p>
        </w:tc>
        <w:tc>
          <w:tcPr>
            <w:tcW w:w="0" w:type="auto"/>
            <w:noWrap/>
            <w:hideMark/>
          </w:tcPr>
          <w:p w:rsidR="007C293F" w:rsidRPr="00130BCA" w:rsidRDefault="007C29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-25,00%</w:t>
            </w:r>
          </w:p>
        </w:tc>
      </w:tr>
      <w:tr w:rsidR="00130BCA" w:rsidRPr="00130BCA"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7C293F" w:rsidRPr="00130BCA" w:rsidRDefault="007C293F">
            <w:pPr>
              <w:rPr>
                <w:rFonts w:ascii="Times New Roman" w:hAnsi="Times New Roman" w:cs="Times New Roman"/>
                <w:sz w:val="20"/>
                <w:szCs w:val="20"/>
              </w:rPr>
            </w:pPr>
            <w:r w:rsidRPr="00130BCA">
              <w:rPr>
                <w:rFonts w:ascii="Times New Roman" w:hAnsi="Times New Roman" w:cs="Times New Roman"/>
                <w:sz w:val="20"/>
                <w:szCs w:val="20"/>
              </w:rPr>
              <w:t>Razem Gmina</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821</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14,71%</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100,00%</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828</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14,21%</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100,00%</w:t>
            </w:r>
          </w:p>
        </w:tc>
        <w:tc>
          <w:tcPr>
            <w:tcW w:w="694" w:type="dxa"/>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773</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13,10%</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100,00%</w:t>
            </w:r>
          </w:p>
        </w:tc>
        <w:tc>
          <w:tcPr>
            <w:tcW w:w="0" w:type="auto"/>
            <w:noWrap/>
            <w:hideMark/>
          </w:tcPr>
          <w:p w:rsidR="007C293F" w:rsidRPr="00130BCA" w:rsidRDefault="007C293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0BCA">
              <w:rPr>
                <w:rFonts w:ascii="Times New Roman" w:hAnsi="Times New Roman" w:cs="Times New Roman"/>
                <w:sz w:val="20"/>
                <w:szCs w:val="20"/>
              </w:rPr>
              <w:t>-5,85%</w:t>
            </w:r>
          </w:p>
        </w:tc>
      </w:tr>
    </w:tbl>
    <w:p w:rsidR="003D29E3" w:rsidRPr="00130BCA" w:rsidRDefault="007C293F" w:rsidP="003D29E3">
      <w:pPr>
        <w:spacing w:after="0" w:line="276" w:lineRule="auto"/>
        <w:jc w:val="both"/>
        <w:rPr>
          <w:rFonts w:ascii="Times New Roman" w:hAnsi="Times New Roman" w:cs="Times New Roman"/>
        </w:rPr>
      </w:pPr>
      <w:r w:rsidRPr="00130BCA">
        <w:rPr>
          <w:rFonts w:ascii="Times New Roman" w:hAnsi="Times New Roman" w:cs="Times New Roman"/>
          <w:i/>
          <w:sz w:val="20"/>
        </w:rPr>
        <w:t xml:space="preserve"> </w:t>
      </w:r>
      <w:r w:rsidR="003D29E3" w:rsidRPr="00130BCA">
        <w:rPr>
          <w:rFonts w:ascii="Times New Roman" w:hAnsi="Times New Roman" w:cs="Times New Roman"/>
          <w:i/>
          <w:sz w:val="20"/>
        </w:rPr>
        <w:t xml:space="preserve">Źródło: opracowanie własne na podstawie danych z Urzędu </w:t>
      </w:r>
      <w:r w:rsidR="000A107F">
        <w:rPr>
          <w:rFonts w:ascii="Times New Roman" w:hAnsi="Times New Roman" w:cs="Times New Roman"/>
          <w:i/>
          <w:sz w:val="20"/>
        </w:rPr>
        <w:t>Gminy Łabowa</w:t>
      </w:r>
    </w:p>
    <w:p w:rsidR="0047143E" w:rsidRPr="003374DA" w:rsidRDefault="0047143E" w:rsidP="0047143E">
      <w:pPr>
        <w:spacing w:after="0" w:line="276" w:lineRule="auto"/>
        <w:jc w:val="both"/>
        <w:rPr>
          <w:rFonts w:ascii="Times New Roman" w:hAnsi="Times New Roman" w:cs="Times New Roman"/>
          <w:color w:val="FF0000"/>
        </w:rPr>
      </w:pPr>
    </w:p>
    <w:p w:rsidR="00301EFC" w:rsidRPr="000A107F" w:rsidRDefault="00130BCA" w:rsidP="00301EFC">
      <w:pPr>
        <w:spacing w:after="0" w:line="276" w:lineRule="auto"/>
        <w:jc w:val="both"/>
        <w:rPr>
          <w:rFonts w:ascii="Times New Roman" w:hAnsi="Times New Roman" w:cs="Times New Roman"/>
          <w:b/>
        </w:rPr>
      </w:pPr>
      <w:r w:rsidRPr="000A107F">
        <w:rPr>
          <w:rFonts w:ascii="Times New Roman" w:hAnsi="Times New Roman" w:cs="Times New Roman"/>
          <w:b/>
        </w:rPr>
        <w:t>Osoby objęte pomocą OPS ze względu na ubóstwo</w:t>
      </w:r>
    </w:p>
    <w:p w:rsidR="00130BCA" w:rsidRPr="000A107F" w:rsidRDefault="00130BCA" w:rsidP="00301EFC">
      <w:pPr>
        <w:spacing w:after="0" w:line="276" w:lineRule="auto"/>
        <w:jc w:val="both"/>
        <w:rPr>
          <w:rFonts w:ascii="Times New Roman" w:hAnsi="Times New Roman" w:cs="Times New Roman"/>
        </w:rPr>
      </w:pPr>
    </w:p>
    <w:p w:rsidR="003D29E3" w:rsidRPr="000A107F" w:rsidRDefault="008A6807" w:rsidP="00D16499">
      <w:pPr>
        <w:spacing w:after="0" w:line="276" w:lineRule="auto"/>
        <w:ind w:firstLine="708"/>
        <w:jc w:val="both"/>
        <w:rPr>
          <w:rFonts w:ascii="Times New Roman" w:hAnsi="Times New Roman" w:cs="Times New Roman"/>
        </w:rPr>
      </w:pPr>
      <w:r w:rsidRPr="000A107F">
        <w:rPr>
          <w:rFonts w:ascii="Times New Roman" w:hAnsi="Times New Roman" w:cs="Times New Roman"/>
        </w:rPr>
        <w:t>W</w:t>
      </w:r>
      <w:r w:rsidR="00D16499" w:rsidRPr="000A107F">
        <w:rPr>
          <w:rFonts w:ascii="Times New Roman" w:hAnsi="Times New Roman" w:cs="Times New Roman"/>
        </w:rPr>
        <w:t xml:space="preserve"> 2015 roku </w:t>
      </w:r>
      <w:r w:rsidR="00130BCA" w:rsidRPr="000A107F">
        <w:rPr>
          <w:rFonts w:ascii="Times New Roman" w:hAnsi="Times New Roman" w:cs="Times New Roman"/>
        </w:rPr>
        <w:t>aż w 79,95% przypadkach</w:t>
      </w:r>
      <w:r w:rsidRPr="000A107F">
        <w:rPr>
          <w:rFonts w:ascii="Times New Roman" w:hAnsi="Times New Roman" w:cs="Times New Roman"/>
        </w:rPr>
        <w:t xml:space="preserve"> powodem objęcia pomocą OPS </w:t>
      </w:r>
      <w:r w:rsidR="00D16499" w:rsidRPr="000A107F">
        <w:rPr>
          <w:rFonts w:ascii="Times New Roman" w:hAnsi="Times New Roman" w:cs="Times New Roman"/>
        </w:rPr>
        <w:t>było</w:t>
      </w:r>
      <w:r w:rsidRPr="000A107F">
        <w:rPr>
          <w:rFonts w:ascii="Times New Roman" w:hAnsi="Times New Roman" w:cs="Times New Roman"/>
        </w:rPr>
        <w:t xml:space="preserve"> ubóstwo</w:t>
      </w:r>
      <w:r w:rsidR="00681CF2">
        <w:rPr>
          <w:rFonts w:ascii="Times New Roman" w:hAnsi="Times New Roman" w:cs="Times New Roman"/>
        </w:rPr>
        <w:t xml:space="preserve">                                     </w:t>
      </w:r>
      <w:r w:rsidR="00130BCA" w:rsidRPr="000A107F">
        <w:rPr>
          <w:rFonts w:ascii="Times New Roman" w:hAnsi="Times New Roman" w:cs="Times New Roman"/>
        </w:rPr>
        <w:t xml:space="preserve"> i dotyczyło to 618 osób pochodzących ze 155 rodzin. </w:t>
      </w:r>
      <w:r w:rsidRPr="000A107F">
        <w:rPr>
          <w:rFonts w:ascii="Times New Roman" w:hAnsi="Times New Roman" w:cs="Times New Roman"/>
        </w:rPr>
        <w:t xml:space="preserve">Najwięcej tych osób pochodziło z </w:t>
      </w:r>
      <w:r w:rsidR="00130BCA" w:rsidRPr="000A107F">
        <w:rPr>
          <w:rFonts w:ascii="Times New Roman" w:hAnsi="Times New Roman" w:cs="Times New Roman"/>
        </w:rPr>
        <w:t xml:space="preserve">m. </w:t>
      </w:r>
      <w:r w:rsidR="000A107F" w:rsidRPr="000A107F">
        <w:rPr>
          <w:rFonts w:ascii="Times New Roman" w:hAnsi="Times New Roman" w:cs="Times New Roman"/>
        </w:rPr>
        <w:t>Łabowa, Nowa Wieś, Maciejowa i Roztoka Wielka (70,1%). W Gminie Łabowa 10,47% mieszkańców objętych było w 2015 roku pomocą OPS ze względu na ubóstwo. Wskaźnik ten na wyższym poziomie odnotowano w m. Barnowiec, Maciejowa, Łabowiec, Nowa Wieś i Roztoka Wielka.</w:t>
      </w:r>
    </w:p>
    <w:p w:rsidR="005F0F62" w:rsidRDefault="005F0F62" w:rsidP="00D16499">
      <w:pPr>
        <w:spacing w:after="0" w:line="276" w:lineRule="auto"/>
        <w:ind w:firstLine="708"/>
        <w:jc w:val="both"/>
        <w:rPr>
          <w:rFonts w:ascii="Times New Roman" w:hAnsi="Times New Roman" w:cs="Times New Roman"/>
        </w:rPr>
      </w:pPr>
    </w:p>
    <w:p w:rsidR="00505B68" w:rsidRDefault="00505B68" w:rsidP="00D16499">
      <w:pPr>
        <w:spacing w:after="0" w:line="276" w:lineRule="auto"/>
        <w:ind w:firstLine="708"/>
        <w:jc w:val="both"/>
        <w:rPr>
          <w:rFonts w:ascii="Times New Roman" w:hAnsi="Times New Roman" w:cs="Times New Roman"/>
        </w:rPr>
      </w:pPr>
    </w:p>
    <w:p w:rsidR="00505B68" w:rsidRDefault="00505B68" w:rsidP="00D16499">
      <w:pPr>
        <w:spacing w:after="0" w:line="276" w:lineRule="auto"/>
        <w:ind w:firstLine="708"/>
        <w:jc w:val="both"/>
        <w:rPr>
          <w:rFonts w:ascii="Times New Roman" w:hAnsi="Times New Roman" w:cs="Times New Roman"/>
        </w:rPr>
      </w:pPr>
    </w:p>
    <w:p w:rsidR="00505B68" w:rsidRDefault="00505B68" w:rsidP="00D16499">
      <w:pPr>
        <w:spacing w:after="0" w:line="276" w:lineRule="auto"/>
        <w:ind w:firstLine="708"/>
        <w:jc w:val="both"/>
        <w:rPr>
          <w:rFonts w:ascii="Times New Roman" w:hAnsi="Times New Roman" w:cs="Times New Roman"/>
        </w:rPr>
      </w:pPr>
    </w:p>
    <w:p w:rsidR="00505B68" w:rsidRDefault="00505B68" w:rsidP="00D16499">
      <w:pPr>
        <w:spacing w:after="0" w:line="276" w:lineRule="auto"/>
        <w:ind w:firstLine="708"/>
        <w:jc w:val="both"/>
        <w:rPr>
          <w:rFonts w:ascii="Times New Roman" w:hAnsi="Times New Roman" w:cs="Times New Roman"/>
        </w:rPr>
      </w:pPr>
    </w:p>
    <w:p w:rsidR="00505B68" w:rsidRPr="000A107F" w:rsidRDefault="00505B68" w:rsidP="00D16499">
      <w:pPr>
        <w:spacing w:after="0" w:line="276" w:lineRule="auto"/>
        <w:ind w:firstLine="708"/>
        <w:jc w:val="both"/>
        <w:rPr>
          <w:rFonts w:ascii="Times New Roman" w:hAnsi="Times New Roman" w:cs="Times New Roman"/>
        </w:rPr>
      </w:pPr>
    </w:p>
    <w:p w:rsidR="00D16499" w:rsidRPr="000A107F" w:rsidRDefault="00130BCA" w:rsidP="002C68E1">
      <w:pPr>
        <w:spacing w:after="0" w:line="276" w:lineRule="auto"/>
        <w:jc w:val="both"/>
        <w:rPr>
          <w:rFonts w:ascii="Times New Roman" w:hAnsi="Times New Roman" w:cs="Times New Roman"/>
          <w:b/>
        </w:rPr>
      </w:pPr>
      <w:r w:rsidRPr="000A107F">
        <w:rPr>
          <w:rFonts w:ascii="Times New Roman" w:hAnsi="Times New Roman" w:cs="Times New Roman"/>
          <w:b/>
        </w:rPr>
        <w:lastRenderedPageBreak/>
        <w:t>Tabela 2</w:t>
      </w:r>
      <w:r w:rsidR="0020342B">
        <w:rPr>
          <w:rFonts w:ascii="Times New Roman" w:hAnsi="Times New Roman" w:cs="Times New Roman"/>
          <w:b/>
        </w:rPr>
        <w:t>9</w:t>
      </w:r>
      <w:r w:rsidRPr="000A107F">
        <w:rPr>
          <w:rFonts w:ascii="Times New Roman" w:hAnsi="Times New Roman" w:cs="Times New Roman"/>
          <w:b/>
        </w:rPr>
        <w:t xml:space="preserve">. Liczba osób objętych pomocą ośrodka pomocy społecznej ze względu na ubóstwo </w:t>
      </w:r>
      <w:r w:rsidR="00681CF2">
        <w:rPr>
          <w:rFonts w:ascii="Times New Roman" w:hAnsi="Times New Roman" w:cs="Times New Roman"/>
          <w:b/>
        </w:rPr>
        <w:t xml:space="preserve">                        </w:t>
      </w:r>
      <w:r w:rsidRPr="000A107F">
        <w:rPr>
          <w:rFonts w:ascii="Times New Roman" w:hAnsi="Times New Roman" w:cs="Times New Roman"/>
          <w:b/>
        </w:rPr>
        <w:t>w poszczególnych miejscowościach w Gminie Łabowa w latach 2013-2015 (stan w dniu 31.XII)</w:t>
      </w:r>
    </w:p>
    <w:tbl>
      <w:tblPr>
        <w:tblStyle w:val="Tabelasiatki2akcent51"/>
        <w:tblW w:w="1107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694"/>
        <w:gridCol w:w="1305"/>
        <w:gridCol w:w="905"/>
        <w:gridCol w:w="694"/>
        <w:gridCol w:w="1305"/>
        <w:gridCol w:w="905"/>
        <w:gridCol w:w="694"/>
        <w:gridCol w:w="1305"/>
        <w:gridCol w:w="905"/>
        <w:gridCol w:w="1172"/>
      </w:tblGrid>
      <w:tr w:rsidR="000A107F" w:rsidRPr="00505B68" w:rsidTr="009B161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vMerge w:val="restart"/>
            <w:tcBorders>
              <w:top w:val="none" w:sz="0" w:space="0" w:color="auto"/>
              <w:bottom w:val="none" w:sz="0" w:space="0" w:color="auto"/>
              <w:right w:val="none" w:sz="0" w:space="0" w:color="auto"/>
            </w:tcBorders>
            <w:hideMark/>
          </w:tcPr>
          <w:p w:rsidR="00130BCA" w:rsidRPr="00505B68" w:rsidRDefault="00130BCA">
            <w:pPr>
              <w:jc w:val="center"/>
              <w:rPr>
                <w:rFonts w:ascii="Times New Roman" w:hAnsi="Times New Roman" w:cs="Times New Roman"/>
                <w:sz w:val="20"/>
                <w:szCs w:val="20"/>
              </w:rPr>
            </w:pPr>
            <w:r w:rsidRPr="00505B68">
              <w:rPr>
                <w:rFonts w:ascii="Times New Roman" w:hAnsi="Times New Roman" w:cs="Times New Roman"/>
                <w:sz w:val="20"/>
                <w:szCs w:val="20"/>
              </w:rPr>
              <w:t> </w:t>
            </w:r>
          </w:p>
        </w:tc>
        <w:tc>
          <w:tcPr>
            <w:tcW w:w="2904" w:type="dxa"/>
            <w:gridSpan w:val="3"/>
            <w:tcBorders>
              <w:top w:val="none" w:sz="0" w:space="0" w:color="auto"/>
              <w:left w:val="none" w:sz="0" w:space="0" w:color="auto"/>
              <w:bottom w:val="none" w:sz="0" w:space="0" w:color="auto"/>
              <w:right w:val="none" w:sz="0" w:space="0" w:color="auto"/>
            </w:tcBorders>
            <w:hideMark/>
          </w:tcPr>
          <w:p w:rsidR="00130BCA" w:rsidRPr="00505B68" w:rsidRDefault="00130B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2013</w:t>
            </w:r>
          </w:p>
        </w:tc>
        <w:tc>
          <w:tcPr>
            <w:tcW w:w="2904" w:type="dxa"/>
            <w:gridSpan w:val="3"/>
            <w:tcBorders>
              <w:top w:val="none" w:sz="0" w:space="0" w:color="auto"/>
              <w:left w:val="none" w:sz="0" w:space="0" w:color="auto"/>
              <w:bottom w:val="none" w:sz="0" w:space="0" w:color="auto"/>
              <w:right w:val="none" w:sz="0" w:space="0" w:color="auto"/>
            </w:tcBorders>
            <w:hideMark/>
          </w:tcPr>
          <w:p w:rsidR="00130BCA" w:rsidRPr="00505B68" w:rsidRDefault="00130B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2014</w:t>
            </w:r>
          </w:p>
        </w:tc>
        <w:tc>
          <w:tcPr>
            <w:tcW w:w="4076" w:type="dxa"/>
            <w:gridSpan w:val="4"/>
            <w:tcBorders>
              <w:top w:val="none" w:sz="0" w:space="0" w:color="auto"/>
              <w:left w:val="none" w:sz="0" w:space="0" w:color="auto"/>
              <w:bottom w:val="none" w:sz="0" w:space="0" w:color="auto"/>
            </w:tcBorders>
            <w:hideMark/>
          </w:tcPr>
          <w:p w:rsidR="00130BCA" w:rsidRPr="00505B68" w:rsidRDefault="00130B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2015</w:t>
            </w:r>
          </w:p>
        </w:tc>
      </w:tr>
      <w:tr w:rsidR="000A107F" w:rsidRPr="00505B68" w:rsidTr="009B1613">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vMerge/>
            <w:hideMark/>
          </w:tcPr>
          <w:p w:rsidR="00130BCA" w:rsidRPr="00505B68" w:rsidRDefault="00130BCA">
            <w:pPr>
              <w:rPr>
                <w:rFonts w:ascii="Times New Roman" w:hAnsi="Times New Roman" w:cs="Times New Roman"/>
                <w:sz w:val="20"/>
                <w:szCs w:val="20"/>
              </w:rPr>
            </w:pPr>
          </w:p>
        </w:tc>
        <w:tc>
          <w:tcPr>
            <w:tcW w:w="694"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liczba</w:t>
            </w:r>
          </w:p>
        </w:tc>
        <w:tc>
          <w:tcPr>
            <w:tcW w:w="1305"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 mieszkańców miejscowości</w:t>
            </w:r>
          </w:p>
        </w:tc>
        <w:tc>
          <w:tcPr>
            <w:tcW w:w="905"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 osób objętych pomocą OPS w gminie</w:t>
            </w:r>
          </w:p>
        </w:tc>
        <w:tc>
          <w:tcPr>
            <w:tcW w:w="694"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liczba</w:t>
            </w:r>
          </w:p>
        </w:tc>
        <w:tc>
          <w:tcPr>
            <w:tcW w:w="1305"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 mieszkańców miejscowości</w:t>
            </w:r>
          </w:p>
        </w:tc>
        <w:tc>
          <w:tcPr>
            <w:tcW w:w="905"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 osób objętych pomocą OPS w gminie</w:t>
            </w:r>
          </w:p>
        </w:tc>
        <w:tc>
          <w:tcPr>
            <w:tcW w:w="694"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liczba</w:t>
            </w:r>
          </w:p>
        </w:tc>
        <w:tc>
          <w:tcPr>
            <w:tcW w:w="1305"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 mieszkańców miejscowości</w:t>
            </w:r>
          </w:p>
        </w:tc>
        <w:tc>
          <w:tcPr>
            <w:tcW w:w="905"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 osób objętych pomocą OPS w gminie</w:t>
            </w:r>
          </w:p>
        </w:tc>
        <w:tc>
          <w:tcPr>
            <w:tcW w:w="1172" w:type="dxa"/>
            <w:hideMark/>
          </w:tcPr>
          <w:p w:rsidR="00130BCA" w:rsidRPr="00505B68" w:rsidRDefault="00130B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dynamika w porównaniu z rokiem 2013</w:t>
            </w:r>
          </w:p>
        </w:tc>
      </w:tr>
      <w:tr w:rsidR="000A107F" w:rsidRPr="00505B68" w:rsidTr="009B1613">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jc w:val="both"/>
              <w:rPr>
                <w:rFonts w:ascii="Times New Roman" w:hAnsi="Times New Roman" w:cs="Times New Roman"/>
                <w:sz w:val="20"/>
                <w:szCs w:val="20"/>
              </w:rPr>
            </w:pPr>
            <w:r w:rsidRPr="00505B68">
              <w:rPr>
                <w:rFonts w:ascii="Times New Roman" w:hAnsi="Times New Roman" w:cs="Times New Roman"/>
                <w:sz w:val="20"/>
                <w:szCs w:val="20"/>
              </w:rPr>
              <w:t>Barnowiec</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31</w:t>
            </w:r>
          </w:p>
        </w:tc>
        <w:tc>
          <w:tcPr>
            <w:tcW w:w="1305" w:type="dxa"/>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15,74%</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3,78%</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32</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15,17%</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3,86%</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28</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13,27%</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3,62%</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-9,68%</w:t>
            </w:r>
          </w:p>
        </w:tc>
      </w:tr>
      <w:tr w:rsidR="000A107F" w:rsidRPr="00505B68" w:rsidTr="009B16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Czaczów</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50</w:t>
            </w:r>
          </w:p>
        </w:tc>
        <w:tc>
          <w:tcPr>
            <w:tcW w:w="1305" w:type="dxa"/>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9,11%</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6,09%</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53</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9,48%</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6,40%</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45</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7,99%</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5,82%</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-10,00%</w:t>
            </w:r>
          </w:p>
        </w:tc>
      </w:tr>
      <w:tr w:rsidR="000A107F" w:rsidRPr="00505B68" w:rsidTr="009B1613">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Maciejowa</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84</w:t>
            </w:r>
          </w:p>
        </w:tc>
        <w:tc>
          <w:tcPr>
            <w:tcW w:w="1305" w:type="dxa"/>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12,33%</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10,23%</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86</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11,94%</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10,39%</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78</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10,88%</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10,09%</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-7,14%</w:t>
            </w:r>
          </w:p>
        </w:tc>
      </w:tr>
      <w:tr w:rsidR="000A107F" w:rsidRPr="00505B68" w:rsidTr="009B16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Składziste</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30</w:t>
            </w:r>
          </w:p>
        </w:tc>
        <w:tc>
          <w:tcPr>
            <w:tcW w:w="1305" w:type="dxa"/>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15,96%</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3,65%</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28</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14,81%</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3,38%</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10,10%</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2,59%</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-33,33%</w:t>
            </w:r>
          </w:p>
        </w:tc>
      </w:tr>
      <w:tr w:rsidR="000A107F" w:rsidRPr="00505B68" w:rsidTr="009B1613">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Łabowa</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135</w:t>
            </w:r>
          </w:p>
        </w:tc>
        <w:tc>
          <w:tcPr>
            <w:tcW w:w="1305" w:type="dxa"/>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9,02%</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16,44%</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142</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9,12%</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17,15%</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150</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9,46%</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19,40%</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11,11%</w:t>
            </w:r>
          </w:p>
        </w:tc>
      </w:tr>
      <w:tr w:rsidR="000A107F" w:rsidRPr="00505B68" w:rsidTr="009B16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Łabowiec</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w:t>
            </w:r>
          </w:p>
        </w:tc>
        <w:tc>
          <w:tcPr>
            <w:tcW w:w="1305" w:type="dxa"/>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17,86%</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2,44%</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18</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15,00%</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2,17%</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17</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14,29%</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2,20%</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-15,00%</w:t>
            </w:r>
          </w:p>
        </w:tc>
      </w:tr>
      <w:tr w:rsidR="000A107F" w:rsidRPr="00505B68" w:rsidTr="009B1613">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Uhryń</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w:t>
            </w:r>
          </w:p>
        </w:tc>
        <w:tc>
          <w:tcPr>
            <w:tcW w:w="1305" w:type="dxa"/>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15,38%</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1,22%</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11,27%</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0,97%</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10,14%</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0,91%</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-30,00%</w:t>
            </w:r>
          </w:p>
        </w:tc>
      </w:tr>
      <w:tr w:rsidR="000A107F" w:rsidRPr="00505B68" w:rsidTr="009B16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Kotów</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23</w:t>
            </w:r>
          </w:p>
        </w:tc>
        <w:tc>
          <w:tcPr>
            <w:tcW w:w="1305" w:type="dxa"/>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10,55%</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2,80%</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22</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8,94%</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2,66%</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7,94%</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2,59%</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-13,04%</w:t>
            </w:r>
          </w:p>
        </w:tc>
      </w:tr>
      <w:tr w:rsidR="000A107F" w:rsidRPr="00505B68" w:rsidTr="009B1613">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Kamianna</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w:t>
            </w:r>
          </w:p>
        </w:tc>
        <w:tc>
          <w:tcPr>
            <w:tcW w:w="1305" w:type="dxa"/>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4,88%</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1,22%</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5,07%</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1,33%</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4,15%</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1,16%</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-10,00%</w:t>
            </w:r>
          </w:p>
        </w:tc>
      </w:tr>
      <w:tr w:rsidR="000A107F" w:rsidRPr="00505B68" w:rsidTr="009B16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Nowa Wieś</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150</w:t>
            </w:r>
          </w:p>
        </w:tc>
        <w:tc>
          <w:tcPr>
            <w:tcW w:w="1305" w:type="dxa"/>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15,14%</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18,27%</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159</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15,68%</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19,20%</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154</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14,86%</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19,92%</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2,67%</w:t>
            </w:r>
          </w:p>
        </w:tc>
      </w:tr>
      <w:tr w:rsidR="000A107F" w:rsidRPr="00505B68" w:rsidTr="009B1613">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Łosie</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28</w:t>
            </w:r>
          </w:p>
        </w:tc>
        <w:tc>
          <w:tcPr>
            <w:tcW w:w="1305" w:type="dxa"/>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12,50%</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3,41%</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27</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11,44%</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3,26%</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21</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8,71%</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2,72%</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-25,00%</w:t>
            </w:r>
          </w:p>
        </w:tc>
      </w:tr>
      <w:tr w:rsidR="000A107F" w:rsidRPr="00505B68" w:rsidTr="009B16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Roztoka Wielka</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44</w:t>
            </w:r>
          </w:p>
        </w:tc>
        <w:tc>
          <w:tcPr>
            <w:tcW w:w="1305" w:type="dxa"/>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11,08%</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5,36%</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47</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11,30%</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5,68%</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51</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12,17%</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6,60%</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15,91%</w:t>
            </w:r>
          </w:p>
        </w:tc>
      </w:tr>
      <w:tr w:rsidR="000A107F" w:rsidRPr="00505B68" w:rsidTr="009B1613">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Krzyżówka</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29</w:t>
            </w:r>
          </w:p>
        </w:tc>
        <w:tc>
          <w:tcPr>
            <w:tcW w:w="1305" w:type="dxa"/>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11,28%</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3,53%</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27</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10,00%</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3,26%</w:t>
            </w:r>
          </w:p>
        </w:tc>
        <w:tc>
          <w:tcPr>
            <w:tcW w:w="694" w:type="dxa"/>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18</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6,62%</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2,33%</w:t>
            </w:r>
          </w:p>
        </w:tc>
        <w:tc>
          <w:tcPr>
            <w:tcW w:w="0" w:type="auto"/>
            <w:noWrap/>
            <w:hideMark/>
          </w:tcPr>
          <w:p w:rsidR="00130BCA" w:rsidRPr="00505B68" w:rsidRDefault="00130B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-37,93%</w:t>
            </w:r>
          </w:p>
        </w:tc>
      </w:tr>
      <w:tr w:rsidR="000A107F" w:rsidRPr="00505B68" w:rsidTr="009B16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130BCA" w:rsidRPr="00505B68" w:rsidRDefault="00130BCA">
            <w:pPr>
              <w:rPr>
                <w:rFonts w:ascii="Times New Roman" w:hAnsi="Times New Roman" w:cs="Times New Roman"/>
                <w:sz w:val="20"/>
                <w:szCs w:val="20"/>
              </w:rPr>
            </w:pPr>
            <w:r w:rsidRPr="00505B68">
              <w:rPr>
                <w:rFonts w:ascii="Times New Roman" w:hAnsi="Times New Roman" w:cs="Times New Roman"/>
                <w:sz w:val="20"/>
                <w:szCs w:val="20"/>
              </w:rPr>
              <w:t>Razem Gmina</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644</w:t>
            </w:r>
          </w:p>
        </w:tc>
        <w:tc>
          <w:tcPr>
            <w:tcW w:w="1305" w:type="dxa"/>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11,54%</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78,44%</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660</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11,33%</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79,71%</w:t>
            </w:r>
          </w:p>
        </w:tc>
        <w:tc>
          <w:tcPr>
            <w:tcW w:w="694" w:type="dxa"/>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618</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10,47%</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79,95%</w:t>
            </w:r>
          </w:p>
        </w:tc>
        <w:tc>
          <w:tcPr>
            <w:tcW w:w="0" w:type="auto"/>
            <w:noWrap/>
            <w:hideMark/>
          </w:tcPr>
          <w:p w:rsidR="00130BCA" w:rsidRPr="00505B68" w:rsidRDefault="00130B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-4,04%</w:t>
            </w:r>
          </w:p>
        </w:tc>
      </w:tr>
    </w:tbl>
    <w:p w:rsidR="003D29E3" w:rsidRPr="000A107F" w:rsidRDefault="00130BCA" w:rsidP="003D29E3">
      <w:pPr>
        <w:spacing w:after="0" w:line="276" w:lineRule="auto"/>
        <w:jc w:val="both"/>
        <w:rPr>
          <w:rFonts w:ascii="Times New Roman" w:hAnsi="Times New Roman" w:cs="Times New Roman"/>
        </w:rPr>
      </w:pPr>
      <w:r w:rsidRPr="000A107F">
        <w:rPr>
          <w:rFonts w:ascii="Times New Roman" w:hAnsi="Times New Roman" w:cs="Times New Roman"/>
          <w:i/>
          <w:sz w:val="20"/>
        </w:rPr>
        <w:t xml:space="preserve"> </w:t>
      </w:r>
      <w:r w:rsidR="003D29E3" w:rsidRPr="000A107F">
        <w:rPr>
          <w:rFonts w:ascii="Times New Roman" w:hAnsi="Times New Roman" w:cs="Times New Roman"/>
          <w:i/>
          <w:sz w:val="20"/>
        </w:rPr>
        <w:t xml:space="preserve">Źródło: opracowanie własne na podstawie danych z Urzędu </w:t>
      </w:r>
      <w:r w:rsidR="000A107F">
        <w:rPr>
          <w:rFonts w:ascii="Times New Roman" w:hAnsi="Times New Roman" w:cs="Times New Roman"/>
          <w:i/>
          <w:sz w:val="20"/>
        </w:rPr>
        <w:t>Gminy Łabowa</w:t>
      </w:r>
    </w:p>
    <w:p w:rsidR="008A6807" w:rsidRPr="000A107F" w:rsidRDefault="008A6807" w:rsidP="002C68E1">
      <w:pPr>
        <w:spacing w:after="0" w:line="276" w:lineRule="auto"/>
        <w:jc w:val="both"/>
        <w:rPr>
          <w:rFonts w:ascii="Times New Roman" w:hAnsi="Times New Roman" w:cs="Times New Roman"/>
          <w:b/>
        </w:rPr>
      </w:pPr>
    </w:p>
    <w:p w:rsidR="00D16499" w:rsidRPr="000A107F" w:rsidRDefault="00D16499" w:rsidP="002C68E1">
      <w:pPr>
        <w:spacing w:after="0" w:line="276" w:lineRule="auto"/>
        <w:jc w:val="both"/>
        <w:rPr>
          <w:rFonts w:ascii="Times New Roman" w:hAnsi="Times New Roman" w:cs="Times New Roman"/>
          <w:b/>
        </w:rPr>
      </w:pPr>
      <w:r w:rsidRPr="000A107F">
        <w:rPr>
          <w:rFonts w:ascii="Times New Roman" w:hAnsi="Times New Roman" w:cs="Times New Roman"/>
          <w:b/>
        </w:rPr>
        <w:t xml:space="preserve">Wykres </w:t>
      </w:r>
      <w:r w:rsidR="0020342B">
        <w:rPr>
          <w:rFonts w:ascii="Times New Roman" w:hAnsi="Times New Roman" w:cs="Times New Roman"/>
          <w:b/>
        </w:rPr>
        <w:t>4</w:t>
      </w:r>
      <w:r w:rsidR="00794725" w:rsidRPr="000A107F">
        <w:rPr>
          <w:rFonts w:ascii="Times New Roman" w:hAnsi="Times New Roman" w:cs="Times New Roman"/>
          <w:b/>
        </w:rPr>
        <w:t>.</w:t>
      </w:r>
      <w:r w:rsidRPr="000A107F">
        <w:rPr>
          <w:rFonts w:ascii="Times New Roman" w:hAnsi="Times New Roman" w:cs="Times New Roman"/>
          <w:b/>
        </w:rPr>
        <w:t xml:space="preserve"> Liczba osób objętych pomocą OPS ze względu na ubóstwo w poszczególnych </w:t>
      </w:r>
      <w:r w:rsidR="000A107F" w:rsidRPr="000A107F">
        <w:rPr>
          <w:rFonts w:ascii="Times New Roman" w:hAnsi="Times New Roman" w:cs="Times New Roman"/>
          <w:b/>
        </w:rPr>
        <w:t xml:space="preserve">miejscowościach Gminy Łabowa </w:t>
      </w:r>
      <w:r w:rsidR="00794725" w:rsidRPr="000A107F">
        <w:rPr>
          <w:rFonts w:ascii="Times New Roman" w:hAnsi="Times New Roman" w:cs="Times New Roman"/>
          <w:b/>
        </w:rPr>
        <w:t>wg stanu na dzień 31.12.2015</w:t>
      </w:r>
    </w:p>
    <w:p w:rsidR="00D16499" w:rsidRPr="003374DA" w:rsidRDefault="000A107F" w:rsidP="002C68E1">
      <w:pPr>
        <w:spacing w:after="0" w:line="276" w:lineRule="auto"/>
        <w:jc w:val="both"/>
        <w:rPr>
          <w:rFonts w:ascii="Times New Roman" w:hAnsi="Times New Roman" w:cs="Times New Roman"/>
          <w:color w:val="FF0000"/>
        </w:rPr>
      </w:pPr>
      <w:r>
        <w:rPr>
          <w:noProof/>
          <w:lang w:eastAsia="pl-PL"/>
        </w:rPr>
        <w:drawing>
          <wp:inline distT="0" distB="0" distL="0" distR="0">
            <wp:extent cx="5095877" cy="2690814"/>
            <wp:effectExtent l="0" t="0" r="9525" b="1460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D29E3" w:rsidRPr="000A107F" w:rsidRDefault="003D29E3" w:rsidP="003D29E3">
      <w:pPr>
        <w:spacing w:after="0" w:line="276" w:lineRule="auto"/>
        <w:jc w:val="both"/>
        <w:rPr>
          <w:rFonts w:ascii="Times New Roman" w:hAnsi="Times New Roman" w:cs="Times New Roman"/>
        </w:rPr>
      </w:pPr>
      <w:r w:rsidRPr="000A107F">
        <w:rPr>
          <w:rFonts w:ascii="Times New Roman" w:hAnsi="Times New Roman" w:cs="Times New Roman"/>
          <w:i/>
          <w:sz w:val="20"/>
        </w:rPr>
        <w:t xml:space="preserve">Źródło: Urząd </w:t>
      </w:r>
      <w:r w:rsidR="000A107F" w:rsidRPr="000A107F">
        <w:rPr>
          <w:rFonts w:ascii="Times New Roman" w:hAnsi="Times New Roman" w:cs="Times New Roman"/>
          <w:i/>
          <w:sz w:val="20"/>
        </w:rPr>
        <w:t>Gminy Łabowa</w:t>
      </w:r>
    </w:p>
    <w:p w:rsidR="00CB1625" w:rsidRPr="000A107F" w:rsidRDefault="00CB1625" w:rsidP="002C68E1">
      <w:pPr>
        <w:spacing w:after="0" w:line="276" w:lineRule="auto"/>
        <w:jc w:val="both"/>
        <w:rPr>
          <w:rFonts w:ascii="Times New Roman" w:hAnsi="Times New Roman" w:cs="Times New Roman"/>
        </w:rPr>
      </w:pPr>
    </w:p>
    <w:p w:rsidR="00C23ABA" w:rsidRPr="000A107F" w:rsidRDefault="009B533A" w:rsidP="006F3DAF">
      <w:pPr>
        <w:spacing w:after="0" w:line="276" w:lineRule="auto"/>
        <w:ind w:firstLine="708"/>
        <w:jc w:val="both"/>
        <w:rPr>
          <w:rFonts w:ascii="Times New Roman" w:hAnsi="Times New Roman" w:cs="Times New Roman"/>
        </w:rPr>
      </w:pPr>
      <w:r>
        <w:rPr>
          <w:rFonts w:ascii="Times New Roman" w:hAnsi="Times New Roman" w:cs="Times New Roman"/>
        </w:rPr>
        <w:t xml:space="preserve">W 2015 roku </w:t>
      </w:r>
      <w:r w:rsidR="000A107F" w:rsidRPr="000A107F">
        <w:rPr>
          <w:rFonts w:ascii="Times New Roman" w:hAnsi="Times New Roman" w:cs="Times New Roman"/>
        </w:rPr>
        <w:t>618</w:t>
      </w:r>
      <w:r w:rsidR="008A6807" w:rsidRPr="000A107F">
        <w:rPr>
          <w:rFonts w:ascii="Times New Roman" w:hAnsi="Times New Roman" w:cs="Times New Roman"/>
        </w:rPr>
        <w:t xml:space="preserve"> osób objętych pomocą OPS z powodu ubóstwa pochodziło ze 1</w:t>
      </w:r>
      <w:r w:rsidR="000A107F" w:rsidRPr="000A107F">
        <w:rPr>
          <w:rFonts w:ascii="Times New Roman" w:hAnsi="Times New Roman" w:cs="Times New Roman"/>
        </w:rPr>
        <w:t>55</w:t>
      </w:r>
      <w:r w:rsidR="008A6807" w:rsidRPr="000A107F">
        <w:rPr>
          <w:rFonts w:ascii="Times New Roman" w:hAnsi="Times New Roman" w:cs="Times New Roman"/>
        </w:rPr>
        <w:t xml:space="preserve"> rodzin, których liczba ogółem na przestrzeni ostatnich dwóch lat </w:t>
      </w:r>
      <w:r w:rsidR="000A107F" w:rsidRPr="000A107F">
        <w:rPr>
          <w:rFonts w:ascii="Times New Roman" w:hAnsi="Times New Roman" w:cs="Times New Roman"/>
        </w:rPr>
        <w:t>zmalała o 4,32%</w:t>
      </w:r>
      <w:r w:rsidR="008A6807" w:rsidRPr="000A107F">
        <w:rPr>
          <w:rFonts w:ascii="Times New Roman" w:hAnsi="Times New Roman" w:cs="Times New Roman"/>
        </w:rPr>
        <w:t xml:space="preserve">. </w:t>
      </w:r>
      <w:r w:rsidR="000A107F" w:rsidRPr="000A107F">
        <w:rPr>
          <w:rFonts w:ascii="Times New Roman" w:hAnsi="Times New Roman" w:cs="Times New Roman"/>
        </w:rPr>
        <w:t>Najwięcej rodzin potrzebujących wsparcia OPS pochodziło z Nowej Wsi i Łabowej</w:t>
      </w:r>
      <w:r w:rsidR="004D7E3D" w:rsidRPr="000A107F">
        <w:rPr>
          <w:rFonts w:ascii="Times New Roman" w:hAnsi="Times New Roman" w:cs="Times New Roman"/>
        </w:rPr>
        <w:t>.</w:t>
      </w:r>
    </w:p>
    <w:p w:rsidR="006F3DAF" w:rsidRPr="000A107F" w:rsidRDefault="006F3DAF" w:rsidP="002C68E1">
      <w:pPr>
        <w:spacing w:after="0" w:line="276" w:lineRule="auto"/>
        <w:jc w:val="both"/>
        <w:rPr>
          <w:rFonts w:ascii="Times New Roman" w:hAnsi="Times New Roman" w:cs="Times New Roman"/>
        </w:rPr>
      </w:pPr>
    </w:p>
    <w:p w:rsidR="00CB1625" w:rsidRPr="000A107F" w:rsidRDefault="00932CDA" w:rsidP="002C68E1">
      <w:pPr>
        <w:spacing w:after="0" w:line="276" w:lineRule="auto"/>
        <w:jc w:val="both"/>
        <w:rPr>
          <w:rFonts w:ascii="Times New Roman" w:hAnsi="Times New Roman" w:cs="Times New Roman"/>
          <w:b/>
        </w:rPr>
      </w:pPr>
      <w:r w:rsidRPr="000A107F">
        <w:rPr>
          <w:rFonts w:ascii="Times New Roman" w:hAnsi="Times New Roman" w:cs="Times New Roman"/>
          <w:b/>
        </w:rPr>
        <w:lastRenderedPageBreak/>
        <w:t>Tabela 3</w:t>
      </w:r>
      <w:r w:rsidR="005F0F62" w:rsidRPr="000A107F">
        <w:rPr>
          <w:rFonts w:ascii="Times New Roman" w:hAnsi="Times New Roman" w:cs="Times New Roman"/>
          <w:b/>
        </w:rPr>
        <w:t>0</w:t>
      </w:r>
      <w:r w:rsidR="00794725" w:rsidRPr="000A107F">
        <w:rPr>
          <w:rFonts w:ascii="Times New Roman" w:hAnsi="Times New Roman" w:cs="Times New Roman"/>
          <w:b/>
        </w:rPr>
        <w:t>.</w:t>
      </w:r>
      <w:r w:rsidR="00C23ABA" w:rsidRPr="000A107F">
        <w:rPr>
          <w:rFonts w:ascii="Times New Roman" w:hAnsi="Times New Roman" w:cs="Times New Roman"/>
          <w:b/>
        </w:rPr>
        <w:t xml:space="preserve"> Liczba rodzin objętych pomocą ośrodka pomocy społecznej ze względu na ubóstwo </w:t>
      </w:r>
      <w:r w:rsidR="001E097B" w:rsidRPr="000A107F">
        <w:rPr>
          <w:rFonts w:ascii="Times New Roman" w:hAnsi="Times New Roman" w:cs="Times New Roman"/>
          <w:b/>
        </w:rPr>
        <w:br/>
      </w:r>
      <w:r w:rsidR="00C23ABA" w:rsidRPr="000A107F">
        <w:rPr>
          <w:rFonts w:ascii="Times New Roman" w:hAnsi="Times New Roman" w:cs="Times New Roman"/>
          <w:b/>
        </w:rPr>
        <w:t xml:space="preserve">w poszczególnych </w:t>
      </w:r>
      <w:r w:rsidR="000A107F" w:rsidRPr="000A107F">
        <w:rPr>
          <w:rFonts w:ascii="Times New Roman" w:hAnsi="Times New Roman" w:cs="Times New Roman"/>
          <w:b/>
        </w:rPr>
        <w:t>miejscowościach Gminy Łabowa</w:t>
      </w:r>
      <w:r w:rsidR="00C23ABA" w:rsidRPr="000A107F">
        <w:rPr>
          <w:rFonts w:ascii="Times New Roman" w:hAnsi="Times New Roman" w:cs="Times New Roman"/>
          <w:b/>
        </w:rPr>
        <w:t xml:space="preserve"> w latach 2013-2015 (stan w dniu 31.XII) wraz z dynamiką zmian w stosunku do roku 2013</w:t>
      </w:r>
    </w:p>
    <w:tbl>
      <w:tblPr>
        <w:tblStyle w:val="Tabelasiatki2akcent51"/>
        <w:tblW w:w="7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27"/>
        <w:gridCol w:w="1005"/>
        <w:gridCol w:w="927"/>
        <w:gridCol w:w="1005"/>
        <w:gridCol w:w="927"/>
        <w:gridCol w:w="1005"/>
      </w:tblGrid>
      <w:tr w:rsidR="000A107F" w:rsidRPr="00505B68" w:rsidTr="00505B6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none" w:sz="0" w:space="0" w:color="auto"/>
              <w:bottom w:val="none" w:sz="0" w:space="0" w:color="auto"/>
              <w:right w:val="none" w:sz="0" w:space="0" w:color="auto"/>
            </w:tcBorders>
            <w:hideMark/>
          </w:tcPr>
          <w:p w:rsidR="000A107F" w:rsidRPr="00505B68" w:rsidRDefault="000A107F">
            <w:pPr>
              <w:jc w:val="center"/>
              <w:rPr>
                <w:rFonts w:ascii="Times New Roman" w:hAnsi="Times New Roman" w:cs="Times New Roman"/>
                <w:sz w:val="20"/>
                <w:szCs w:val="20"/>
              </w:rPr>
            </w:pPr>
            <w:r w:rsidRPr="00505B68">
              <w:rPr>
                <w:rFonts w:ascii="Times New Roman" w:hAnsi="Times New Roman" w:cs="Times New Roman"/>
                <w:sz w:val="20"/>
                <w:szCs w:val="20"/>
              </w:rPr>
              <w:t> </w:t>
            </w:r>
          </w:p>
        </w:tc>
        <w:tc>
          <w:tcPr>
            <w:tcW w:w="1932" w:type="dxa"/>
            <w:gridSpan w:val="2"/>
            <w:tcBorders>
              <w:top w:val="none" w:sz="0" w:space="0" w:color="auto"/>
              <w:left w:val="none" w:sz="0" w:space="0" w:color="auto"/>
              <w:bottom w:val="none" w:sz="0" w:space="0" w:color="auto"/>
              <w:right w:val="none" w:sz="0" w:space="0" w:color="auto"/>
            </w:tcBorders>
            <w:hideMark/>
          </w:tcPr>
          <w:p w:rsidR="000A107F" w:rsidRPr="00505B68" w:rsidRDefault="000A10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2013</w:t>
            </w:r>
          </w:p>
        </w:tc>
        <w:tc>
          <w:tcPr>
            <w:tcW w:w="1932" w:type="dxa"/>
            <w:gridSpan w:val="2"/>
            <w:tcBorders>
              <w:top w:val="none" w:sz="0" w:space="0" w:color="auto"/>
              <w:left w:val="none" w:sz="0" w:space="0" w:color="auto"/>
              <w:bottom w:val="none" w:sz="0" w:space="0" w:color="auto"/>
              <w:right w:val="none" w:sz="0" w:space="0" w:color="auto"/>
            </w:tcBorders>
            <w:hideMark/>
          </w:tcPr>
          <w:p w:rsidR="000A107F" w:rsidRPr="00505B68" w:rsidRDefault="000A10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2014</w:t>
            </w:r>
          </w:p>
        </w:tc>
        <w:tc>
          <w:tcPr>
            <w:tcW w:w="1932" w:type="dxa"/>
            <w:gridSpan w:val="2"/>
            <w:tcBorders>
              <w:top w:val="none" w:sz="0" w:space="0" w:color="auto"/>
              <w:left w:val="none" w:sz="0" w:space="0" w:color="auto"/>
              <w:bottom w:val="none" w:sz="0" w:space="0" w:color="auto"/>
            </w:tcBorders>
            <w:hideMark/>
          </w:tcPr>
          <w:p w:rsidR="000A107F" w:rsidRPr="00505B68" w:rsidRDefault="000A10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2015</w:t>
            </w:r>
          </w:p>
        </w:tc>
      </w:tr>
      <w:tr w:rsidR="000A107F"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hideMark/>
          </w:tcPr>
          <w:p w:rsidR="000A107F" w:rsidRPr="00505B68" w:rsidRDefault="000A107F">
            <w:pPr>
              <w:rPr>
                <w:rFonts w:ascii="Times New Roman" w:hAnsi="Times New Roman" w:cs="Times New Roman"/>
                <w:sz w:val="20"/>
                <w:szCs w:val="20"/>
              </w:rPr>
            </w:pPr>
          </w:p>
        </w:tc>
        <w:tc>
          <w:tcPr>
            <w:tcW w:w="927" w:type="dxa"/>
            <w:hideMark/>
          </w:tcPr>
          <w:p w:rsidR="000A107F" w:rsidRPr="00505B68" w:rsidRDefault="000A10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liczba</w:t>
            </w:r>
          </w:p>
        </w:tc>
        <w:tc>
          <w:tcPr>
            <w:tcW w:w="1005" w:type="dxa"/>
            <w:hideMark/>
          </w:tcPr>
          <w:p w:rsidR="000A107F" w:rsidRPr="00505B68" w:rsidRDefault="000A10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dynamika</w:t>
            </w:r>
          </w:p>
        </w:tc>
        <w:tc>
          <w:tcPr>
            <w:tcW w:w="927" w:type="dxa"/>
            <w:hideMark/>
          </w:tcPr>
          <w:p w:rsidR="000A107F" w:rsidRPr="00505B68" w:rsidRDefault="000A10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liczba</w:t>
            </w:r>
          </w:p>
        </w:tc>
        <w:tc>
          <w:tcPr>
            <w:tcW w:w="1005" w:type="dxa"/>
            <w:hideMark/>
          </w:tcPr>
          <w:p w:rsidR="000A107F" w:rsidRPr="00505B68" w:rsidRDefault="000A10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dynamika</w:t>
            </w:r>
          </w:p>
        </w:tc>
        <w:tc>
          <w:tcPr>
            <w:tcW w:w="927" w:type="dxa"/>
            <w:hideMark/>
          </w:tcPr>
          <w:p w:rsidR="000A107F" w:rsidRPr="00505B68" w:rsidRDefault="000A10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liczba</w:t>
            </w:r>
          </w:p>
        </w:tc>
        <w:tc>
          <w:tcPr>
            <w:tcW w:w="1005" w:type="dxa"/>
            <w:hideMark/>
          </w:tcPr>
          <w:p w:rsidR="000A107F" w:rsidRPr="00505B68" w:rsidRDefault="000A10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dynamika</w:t>
            </w:r>
          </w:p>
        </w:tc>
      </w:tr>
      <w:tr w:rsidR="000A107F" w:rsidRPr="00505B68"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jc w:val="both"/>
              <w:rPr>
                <w:rFonts w:ascii="Times New Roman" w:hAnsi="Times New Roman" w:cs="Times New Roman"/>
                <w:sz w:val="20"/>
                <w:szCs w:val="20"/>
              </w:rPr>
            </w:pPr>
            <w:r w:rsidRPr="00505B68">
              <w:rPr>
                <w:rFonts w:ascii="Times New Roman" w:hAnsi="Times New Roman" w:cs="Times New Roman"/>
                <w:sz w:val="20"/>
                <w:szCs w:val="20"/>
              </w:rPr>
              <w:t>Barnowiec</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25,00%</w:t>
            </w:r>
          </w:p>
        </w:tc>
      </w:tr>
      <w:tr w:rsidR="000A107F"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Czaczów</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12</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-16,67%</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9</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-25,00%</w:t>
            </w:r>
          </w:p>
        </w:tc>
      </w:tr>
      <w:tr w:rsidR="000A107F" w:rsidRPr="00505B68"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Maciejowa</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18</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17</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-5,56%</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-16,67%</w:t>
            </w:r>
          </w:p>
        </w:tc>
      </w:tr>
      <w:tr w:rsidR="000A107F"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Składziste</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-25,00%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-12,50%</w:t>
            </w:r>
          </w:p>
        </w:tc>
      </w:tr>
      <w:tr w:rsidR="000A107F" w:rsidRPr="00505B68"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Łabowa</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38</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34</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-10,53%</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36</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-5,26%</w:t>
            </w:r>
          </w:p>
        </w:tc>
      </w:tr>
      <w:tr w:rsidR="000A107F"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Łabowiec</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8</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14,29%</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-14,29%</w:t>
            </w:r>
          </w:p>
        </w:tc>
      </w:tr>
      <w:tr w:rsidR="000A107F" w:rsidRPr="00505B68"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Uhryń</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-25,00%</w:t>
            </w:r>
          </w:p>
        </w:tc>
      </w:tr>
      <w:tr w:rsidR="000A107F"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Kotów</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-20,00%</w:t>
            </w:r>
          </w:p>
        </w:tc>
      </w:tr>
      <w:tr w:rsidR="000A107F" w:rsidRPr="00505B68"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Kamianna</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25,00%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r>
      <w:tr w:rsidR="000A107F"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Nowa Wieś</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33</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38</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15,15%</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42</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27,27%</w:t>
            </w:r>
          </w:p>
        </w:tc>
      </w:tr>
      <w:tr w:rsidR="000A107F" w:rsidRPr="00505B68"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Łosie</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7</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16,67%</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r>
      <w:tr w:rsidR="000A107F" w:rsidRPr="00505B68" w:rsidTr="00505B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Roztoka Wielka</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18</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-16,67%</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13</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-27,78%</w:t>
            </w:r>
          </w:p>
        </w:tc>
      </w:tr>
      <w:tr w:rsidR="000A107F" w:rsidRPr="00505B68"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Krzyżówka</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6</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20,00%</w:t>
            </w:r>
          </w:p>
        </w:tc>
        <w:tc>
          <w:tcPr>
            <w:tcW w:w="927" w:type="dxa"/>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5</w:t>
            </w:r>
          </w:p>
        </w:tc>
        <w:tc>
          <w:tcPr>
            <w:tcW w:w="0" w:type="auto"/>
            <w:noWrap/>
            <w:hideMark/>
          </w:tcPr>
          <w:p w:rsidR="000A107F" w:rsidRPr="00505B68" w:rsidRDefault="000A10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r>
      <w:tr w:rsidR="000A107F"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0A107F" w:rsidRPr="00505B68" w:rsidRDefault="000A107F">
            <w:pPr>
              <w:rPr>
                <w:rFonts w:ascii="Times New Roman" w:hAnsi="Times New Roman" w:cs="Times New Roman"/>
                <w:sz w:val="20"/>
                <w:szCs w:val="20"/>
              </w:rPr>
            </w:pPr>
            <w:r w:rsidRPr="00505B68">
              <w:rPr>
                <w:rFonts w:ascii="Times New Roman" w:hAnsi="Times New Roman" w:cs="Times New Roman"/>
                <w:sz w:val="20"/>
                <w:szCs w:val="20"/>
              </w:rPr>
              <w:t>Razem Gmina</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162</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162</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0,00%</w:t>
            </w:r>
          </w:p>
        </w:tc>
        <w:tc>
          <w:tcPr>
            <w:tcW w:w="927" w:type="dxa"/>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155</w:t>
            </w:r>
          </w:p>
        </w:tc>
        <w:tc>
          <w:tcPr>
            <w:tcW w:w="0" w:type="auto"/>
            <w:noWrap/>
            <w:hideMark/>
          </w:tcPr>
          <w:p w:rsidR="000A107F" w:rsidRPr="00505B68" w:rsidRDefault="000A10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B68">
              <w:rPr>
                <w:rFonts w:ascii="Times New Roman" w:hAnsi="Times New Roman" w:cs="Times New Roman"/>
                <w:sz w:val="20"/>
                <w:szCs w:val="20"/>
              </w:rPr>
              <w:t>-4,32%</w:t>
            </w:r>
          </w:p>
        </w:tc>
      </w:tr>
    </w:tbl>
    <w:p w:rsidR="003D29E3" w:rsidRPr="000A107F" w:rsidRDefault="000A107F" w:rsidP="003D29E3">
      <w:pPr>
        <w:spacing w:after="0" w:line="276" w:lineRule="auto"/>
        <w:jc w:val="both"/>
        <w:rPr>
          <w:rFonts w:ascii="Times New Roman" w:hAnsi="Times New Roman" w:cs="Times New Roman"/>
        </w:rPr>
      </w:pPr>
      <w:r w:rsidRPr="000A107F">
        <w:rPr>
          <w:rFonts w:ascii="Times New Roman" w:hAnsi="Times New Roman" w:cs="Times New Roman"/>
          <w:i/>
          <w:sz w:val="20"/>
        </w:rPr>
        <w:t xml:space="preserve"> </w:t>
      </w:r>
      <w:r w:rsidR="003D29E3" w:rsidRPr="000A107F">
        <w:rPr>
          <w:rFonts w:ascii="Times New Roman" w:hAnsi="Times New Roman" w:cs="Times New Roman"/>
          <w:i/>
          <w:sz w:val="20"/>
        </w:rPr>
        <w:t xml:space="preserve">Źródło: opracowanie własne na podstawie danych z Urzędu Gminy </w:t>
      </w:r>
      <w:r w:rsidRPr="000A107F">
        <w:rPr>
          <w:rFonts w:ascii="Times New Roman" w:hAnsi="Times New Roman" w:cs="Times New Roman"/>
          <w:i/>
          <w:sz w:val="20"/>
        </w:rPr>
        <w:t>Łabowa</w:t>
      </w:r>
    </w:p>
    <w:p w:rsidR="004D7E3D" w:rsidRPr="000A107F" w:rsidRDefault="004D7E3D" w:rsidP="002C68E1">
      <w:pPr>
        <w:spacing w:after="0" w:line="276" w:lineRule="auto"/>
        <w:jc w:val="both"/>
        <w:rPr>
          <w:rFonts w:ascii="Times New Roman" w:hAnsi="Times New Roman" w:cs="Times New Roman"/>
          <w:b/>
        </w:rPr>
      </w:pPr>
    </w:p>
    <w:p w:rsidR="004D7E3D" w:rsidRPr="000A107F" w:rsidRDefault="000A107F" w:rsidP="004D7E3D">
      <w:pPr>
        <w:spacing w:after="0" w:line="276" w:lineRule="auto"/>
        <w:jc w:val="both"/>
        <w:rPr>
          <w:rFonts w:ascii="Times New Roman" w:hAnsi="Times New Roman" w:cs="Times New Roman"/>
          <w:b/>
        </w:rPr>
      </w:pPr>
      <w:r w:rsidRPr="000A107F">
        <w:rPr>
          <w:rFonts w:ascii="Times New Roman" w:hAnsi="Times New Roman" w:cs="Times New Roman"/>
          <w:b/>
        </w:rPr>
        <w:t>Osoby objęte pomocą OPS ze względu na bezradność w sprawach opiekuńczo-wychowawczych</w:t>
      </w:r>
    </w:p>
    <w:p w:rsidR="00505B68" w:rsidRDefault="00505B68" w:rsidP="00405241">
      <w:pPr>
        <w:spacing w:after="0" w:line="276" w:lineRule="auto"/>
        <w:ind w:firstLine="708"/>
        <w:jc w:val="both"/>
        <w:rPr>
          <w:rFonts w:ascii="Times New Roman" w:hAnsi="Times New Roman" w:cs="Times New Roman"/>
        </w:rPr>
      </w:pPr>
    </w:p>
    <w:p w:rsidR="0086649A" w:rsidRPr="00A829E7" w:rsidRDefault="00A829E7" w:rsidP="00405241">
      <w:pPr>
        <w:spacing w:after="0" w:line="276" w:lineRule="auto"/>
        <w:ind w:firstLine="708"/>
        <w:jc w:val="both"/>
        <w:rPr>
          <w:rFonts w:ascii="Times New Roman" w:hAnsi="Times New Roman" w:cs="Times New Roman"/>
        </w:rPr>
      </w:pPr>
      <w:r w:rsidRPr="00A829E7">
        <w:rPr>
          <w:rFonts w:ascii="Times New Roman" w:hAnsi="Times New Roman" w:cs="Times New Roman"/>
        </w:rPr>
        <w:t xml:space="preserve">W 2015 roku </w:t>
      </w:r>
      <w:r w:rsidR="00F5031A" w:rsidRPr="00A829E7">
        <w:rPr>
          <w:rFonts w:ascii="Times New Roman" w:hAnsi="Times New Roman" w:cs="Times New Roman"/>
        </w:rPr>
        <w:t>7,24% ogółu osób objętych pomocą OPS potrzebowało tej pomocy</w:t>
      </w:r>
      <w:r w:rsidRPr="00A829E7">
        <w:rPr>
          <w:rFonts w:ascii="Times New Roman" w:hAnsi="Times New Roman" w:cs="Times New Roman"/>
        </w:rPr>
        <w:t xml:space="preserve"> ze względu na bezradność w sprawach opiekuńczo – wychowawczych. W skali całej gminy było to 0,95% jej mieszkańców. Wskaźnik ten na wyższym poziomie był w Barnowcu, Czaczowie, Maciejowej, Łabowcu, Nowej Wsi i Roztoce Wielkiej. W porównaniu z rokiem 2013 liczba takich osób w gminie spadła o 8,2% jednakże wzrost odnotowano w Czaczowie, Maciejowej, Łabowej i Łabowcu.</w:t>
      </w:r>
    </w:p>
    <w:p w:rsidR="0086649A" w:rsidRDefault="0086649A"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Default="00505B68" w:rsidP="002C68E1">
      <w:pPr>
        <w:spacing w:after="0" w:line="276" w:lineRule="auto"/>
        <w:jc w:val="both"/>
        <w:rPr>
          <w:rFonts w:ascii="Times New Roman" w:hAnsi="Times New Roman" w:cs="Times New Roman"/>
        </w:rPr>
      </w:pPr>
    </w:p>
    <w:p w:rsidR="00505B68" w:rsidRPr="00A829E7" w:rsidRDefault="00505B68" w:rsidP="002C68E1">
      <w:pPr>
        <w:spacing w:after="0" w:line="276" w:lineRule="auto"/>
        <w:jc w:val="both"/>
        <w:rPr>
          <w:rFonts w:ascii="Times New Roman" w:hAnsi="Times New Roman" w:cs="Times New Roman"/>
        </w:rPr>
      </w:pPr>
    </w:p>
    <w:p w:rsidR="006F3DAF" w:rsidRPr="00A829E7" w:rsidRDefault="00F5031A" w:rsidP="002C68E1">
      <w:pPr>
        <w:spacing w:after="0" w:line="276" w:lineRule="auto"/>
        <w:jc w:val="both"/>
        <w:rPr>
          <w:rFonts w:ascii="Times New Roman" w:hAnsi="Times New Roman" w:cs="Times New Roman"/>
          <w:b/>
        </w:rPr>
      </w:pPr>
      <w:r w:rsidRPr="00A829E7">
        <w:rPr>
          <w:rFonts w:ascii="Times New Roman" w:hAnsi="Times New Roman" w:cs="Times New Roman"/>
          <w:b/>
        </w:rPr>
        <w:lastRenderedPageBreak/>
        <w:t xml:space="preserve">Tabela </w:t>
      </w:r>
      <w:r w:rsidR="007E313F">
        <w:rPr>
          <w:rFonts w:ascii="Times New Roman" w:hAnsi="Times New Roman" w:cs="Times New Roman"/>
          <w:b/>
        </w:rPr>
        <w:t>31</w:t>
      </w:r>
      <w:r w:rsidRPr="00A829E7">
        <w:rPr>
          <w:rFonts w:ascii="Times New Roman" w:hAnsi="Times New Roman" w:cs="Times New Roman"/>
          <w:b/>
        </w:rPr>
        <w:t>. Liczba osób objętych pomocą ośrodka pomocy społecznej ze względu na bezradność w sprawach opiekuńczo-wychowawczych w poszczególnych miejscowościach w Gminie Łabowa w latach 2013-2015 (stan w dniu 31.XII)</w:t>
      </w:r>
    </w:p>
    <w:tbl>
      <w:tblPr>
        <w:tblStyle w:val="Tabelasiatki2akcent51"/>
        <w:tblW w:w="1107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694"/>
        <w:gridCol w:w="1305"/>
        <w:gridCol w:w="905"/>
        <w:gridCol w:w="694"/>
        <w:gridCol w:w="1305"/>
        <w:gridCol w:w="905"/>
        <w:gridCol w:w="694"/>
        <w:gridCol w:w="1305"/>
        <w:gridCol w:w="905"/>
        <w:gridCol w:w="1172"/>
      </w:tblGrid>
      <w:tr w:rsidR="00A829E7" w:rsidRPr="00A829E7" w:rsidTr="00505B6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vMerge w:val="restart"/>
            <w:tcBorders>
              <w:top w:val="none" w:sz="0" w:space="0" w:color="auto"/>
              <w:bottom w:val="none" w:sz="0" w:space="0" w:color="auto"/>
              <w:right w:val="none" w:sz="0" w:space="0" w:color="auto"/>
            </w:tcBorders>
            <w:hideMark/>
          </w:tcPr>
          <w:p w:rsidR="00F5031A" w:rsidRPr="00A829E7" w:rsidRDefault="00F5031A">
            <w:pPr>
              <w:jc w:val="center"/>
              <w:rPr>
                <w:rFonts w:ascii="Times New Roman" w:hAnsi="Times New Roman" w:cs="Times New Roman"/>
                <w:sz w:val="20"/>
                <w:szCs w:val="20"/>
              </w:rPr>
            </w:pPr>
            <w:r w:rsidRPr="00A829E7">
              <w:rPr>
                <w:rFonts w:ascii="Times New Roman" w:hAnsi="Times New Roman" w:cs="Times New Roman"/>
                <w:sz w:val="20"/>
                <w:szCs w:val="20"/>
              </w:rPr>
              <w:t> </w:t>
            </w:r>
          </w:p>
        </w:tc>
        <w:tc>
          <w:tcPr>
            <w:tcW w:w="2904" w:type="dxa"/>
            <w:gridSpan w:val="3"/>
            <w:tcBorders>
              <w:top w:val="none" w:sz="0" w:space="0" w:color="auto"/>
              <w:left w:val="none" w:sz="0" w:space="0" w:color="auto"/>
              <w:bottom w:val="none" w:sz="0" w:space="0" w:color="auto"/>
              <w:right w:val="none" w:sz="0" w:space="0" w:color="auto"/>
            </w:tcBorders>
            <w:hideMark/>
          </w:tcPr>
          <w:p w:rsidR="00F5031A" w:rsidRPr="00A829E7" w:rsidRDefault="00F50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2013</w:t>
            </w:r>
          </w:p>
        </w:tc>
        <w:tc>
          <w:tcPr>
            <w:tcW w:w="2904" w:type="dxa"/>
            <w:gridSpan w:val="3"/>
            <w:tcBorders>
              <w:top w:val="none" w:sz="0" w:space="0" w:color="auto"/>
              <w:left w:val="none" w:sz="0" w:space="0" w:color="auto"/>
              <w:bottom w:val="none" w:sz="0" w:space="0" w:color="auto"/>
              <w:right w:val="none" w:sz="0" w:space="0" w:color="auto"/>
            </w:tcBorders>
            <w:hideMark/>
          </w:tcPr>
          <w:p w:rsidR="00F5031A" w:rsidRPr="00A829E7" w:rsidRDefault="00F50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2014</w:t>
            </w:r>
          </w:p>
        </w:tc>
        <w:tc>
          <w:tcPr>
            <w:tcW w:w="4076" w:type="dxa"/>
            <w:gridSpan w:val="4"/>
            <w:tcBorders>
              <w:top w:val="none" w:sz="0" w:space="0" w:color="auto"/>
              <w:left w:val="none" w:sz="0" w:space="0" w:color="auto"/>
              <w:bottom w:val="none" w:sz="0" w:space="0" w:color="auto"/>
            </w:tcBorders>
            <w:hideMark/>
          </w:tcPr>
          <w:p w:rsidR="00F5031A" w:rsidRPr="00A829E7" w:rsidRDefault="00F50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2015</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vMerge/>
            <w:hideMark/>
          </w:tcPr>
          <w:p w:rsidR="00F5031A" w:rsidRPr="00A829E7" w:rsidRDefault="00F5031A">
            <w:pPr>
              <w:rPr>
                <w:rFonts w:ascii="Times New Roman" w:hAnsi="Times New Roman" w:cs="Times New Roman"/>
                <w:sz w:val="20"/>
                <w:szCs w:val="20"/>
              </w:rPr>
            </w:pPr>
          </w:p>
        </w:tc>
        <w:tc>
          <w:tcPr>
            <w:tcW w:w="694"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liczba</w:t>
            </w:r>
          </w:p>
        </w:tc>
        <w:tc>
          <w:tcPr>
            <w:tcW w:w="1305"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 mieszkańców miejscowości</w:t>
            </w:r>
          </w:p>
        </w:tc>
        <w:tc>
          <w:tcPr>
            <w:tcW w:w="905"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 osób objętych pomocą OPS w gminie</w:t>
            </w:r>
          </w:p>
        </w:tc>
        <w:tc>
          <w:tcPr>
            <w:tcW w:w="694"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liczba</w:t>
            </w:r>
          </w:p>
        </w:tc>
        <w:tc>
          <w:tcPr>
            <w:tcW w:w="1305"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 mieszkańców miejscowości</w:t>
            </w:r>
          </w:p>
        </w:tc>
        <w:tc>
          <w:tcPr>
            <w:tcW w:w="905"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 osób objętych pomocą OPS w gminie</w:t>
            </w:r>
          </w:p>
        </w:tc>
        <w:tc>
          <w:tcPr>
            <w:tcW w:w="694"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liczba</w:t>
            </w:r>
          </w:p>
        </w:tc>
        <w:tc>
          <w:tcPr>
            <w:tcW w:w="1305"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 mieszkańców miejscowości</w:t>
            </w:r>
          </w:p>
        </w:tc>
        <w:tc>
          <w:tcPr>
            <w:tcW w:w="905"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 osób objętych pomocą OPS w gminie</w:t>
            </w:r>
          </w:p>
        </w:tc>
        <w:tc>
          <w:tcPr>
            <w:tcW w:w="1172" w:type="dxa"/>
            <w:hideMark/>
          </w:tcPr>
          <w:p w:rsidR="00F5031A" w:rsidRPr="00A829E7" w:rsidRDefault="00F503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dynamika w porównaniu z rokiem 2013</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jc w:val="both"/>
              <w:rPr>
                <w:rFonts w:ascii="Times New Roman" w:hAnsi="Times New Roman" w:cs="Times New Roman"/>
                <w:sz w:val="20"/>
                <w:szCs w:val="20"/>
              </w:rPr>
            </w:pPr>
            <w:r w:rsidRPr="00A829E7">
              <w:rPr>
                <w:rFonts w:ascii="Times New Roman" w:hAnsi="Times New Roman" w:cs="Times New Roman"/>
                <w:sz w:val="20"/>
                <w:szCs w:val="20"/>
              </w:rPr>
              <w:t>Barnowiec</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7</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3,55%</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0,85%</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1,42%</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0,36%</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5</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2,37%</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0,65%</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-28,57%</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Czaczów</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0,55%</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0,37%</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5</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0,89%</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0,60%</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7</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1,24%</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0,91%</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133,33%</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Maciejowa</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7</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1,03%</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0,85%</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5</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0,69%</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0,60%</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8</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1,12%</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1,03%</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14,29%</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Składziste</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4</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2,13%</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0,49%</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Łabowa</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0,67%</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1,22%</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9</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0,58%</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1,09%</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11</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0,69%</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1,42%</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Łabowiec</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0,89%</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0,12%</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4</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3,33%</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0,48%</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4</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3,36%</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0,52%</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300,00%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Uhryń</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3,08%</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0,24%</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Kotów</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1,38%</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0,37%</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Kamianna</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Nowa Wieś</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13</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1,31%</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1,58%</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9</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0,89%</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1,09%</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13</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1,25%</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1,68%</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Łosie</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Roztoka Wielka</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8</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2,02%</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0,97%</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7</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1,68%</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0,85%</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8</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1,91%</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1,03%</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Krzyżówka</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1,17%</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0,37%</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0" w:type="auto"/>
            <w:noWrap/>
            <w:hideMark/>
          </w:tcPr>
          <w:p w:rsidR="00F5031A" w:rsidRPr="00A829E7" w:rsidRDefault="00F503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94" w:type="dxa"/>
            <w:hideMark/>
          </w:tcPr>
          <w:p w:rsidR="00F5031A" w:rsidRPr="00A829E7" w:rsidRDefault="00F5031A">
            <w:pPr>
              <w:rPr>
                <w:rFonts w:ascii="Times New Roman" w:hAnsi="Times New Roman" w:cs="Times New Roman"/>
                <w:sz w:val="20"/>
                <w:szCs w:val="20"/>
              </w:rPr>
            </w:pPr>
            <w:r w:rsidRPr="00A829E7">
              <w:rPr>
                <w:rFonts w:ascii="Times New Roman" w:hAnsi="Times New Roman" w:cs="Times New Roman"/>
                <w:sz w:val="20"/>
                <w:szCs w:val="20"/>
              </w:rPr>
              <w:t>Razem Gmina</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61</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1,09%</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7,43%</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42</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0,72%</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5,07%</w:t>
            </w:r>
          </w:p>
        </w:tc>
        <w:tc>
          <w:tcPr>
            <w:tcW w:w="694" w:type="dxa"/>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56</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0,95%</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7,24%</w:t>
            </w:r>
          </w:p>
        </w:tc>
        <w:tc>
          <w:tcPr>
            <w:tcW w:w="0" w:type="auto"/>
            <w:noWrap/>
            <w:hideMark/>
          </w:tcPr>
          <w:p w:rsidR="00F5031A" w:rsidRPr="00A829E7" w:rsidRDefault="00F503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-8,20%</w:t>
            </w:r>
          </w:p>
        </w:tc>
      </w:tr>
    </w:tbl>
    <w:p w:rsidR="003920C2" w:rsidRPr="00A829E7" w:rsidRDefault="00F5031A" w:rsidP="003920C2">
      <w:pPr>
        <w:spacing w:after="0" w:line="276" w:lineRule="auto"/>
        <w:jc w:val="both"/>
        <w:rPr>
          <w:rFonts w:ascii="Times New Roman" w:hAnsi="Times New Roman" w:cs="Times New Roman"/>
        </w:rPr>
      </w:pPr>
      <w:r w:rsidRPr="00A829E7">
        <w:rPr>
          <w:rFonts w:ascii="Times New Roman" w:hAnsi="Times New Roman" w:cs="Times New Roman"/>
          <w:i/>
          <w:sz w:val="20"/>
        </w:rPr>
        <w:t xml:space="preserve"> </w:t>
      </w:r>
      <w:r w:rsidR="003920C2" w:rsidRPr="00A829E7">
        <w:rPr>
          <w:rFonts w:ascii="Times New Roman" w:hAnsi="Times New Roman" w:cs="Times New Roman"/>
          <w:i/>
          <w:sz w:val="20"/>
        </w:rPr>
        <w:t xml:space="preserve">Źródło: opracowanie własne na podstawie danych z Urzędu </w:t>
      </w:r>
      <w:r w:rsidRPr="00A829E7">
        <w:rPr>
          <w:rFonts w:ascii="Times New Roman" w:hAnsi="Times New Roman" w:cs="Times New Roman"/>
          <w:i/>
          <w:sz w:val="20"/>
        </w:rPr>
        <w:t>Gminy Łabowa</w:t>
      </w:r>
    </w:p>
    <w:p w:rsidR="006F3DAF" w:rsidRPr="003374DA" w:rsidRDefault="006F3DAF" w:rsidP="002C68E1">
      <w:pPr>
        <w:spacing w:after="0" w:line="276" w:lineRule="auto"/>
        <w:jc w:val="both"/>
        <w:rPr>
          <w:rFonts w:ascii="Times New Roman" w:hAnsi="Times New Roman" w:cs="Times New Roman"/>
          <w:color w:val="FF0000"/>
        </w:rPr>
      </w:pPr>
    </w:p>
    <w:p w:rsidR="00062E20" w:rsidRPr="00A829E7" w:rsidRDefault="00062E20" w:rsidP="00062E20">
      <w:pPr>
        <w:spacing w:after="0" w:line="276" w:lineRule="auto"/>
        <w:ind w:firstLine="708"/>
        <w:jc w:val="both"/>
        <w:rPr>
          <w:rFonts w:ascii="Times New Roman" w:hAnsi="Times New Roman" w:cs="Times New Roman"/>
        </w:rPr>
      </w:pPr>
      <w:r w:rsidRPr="00A829E7">
        <w:rPr>
          <w:rFonts w:ascii="Times New Roman" w:hAnsi="Times New Roman" w:cs="Times New Roman"/>
        </w:rPr>
        <w:t xml:space="preserve">Największa liczba rodzin korzystająca z pomocy OPS ze względu na bezradność w sprawach opiekuńczo-wychowawczych zamieszkiwała w 2015 </w:t>
      </w:r>
      <w:r w:rsidR="00A829E7" w:rsidRPr="00A829E7">
        <w:rPr>
          <w:rFonts w:ascii="Times New Roman" w:hAnsi="Times New Roman" w:cs="Times New Roman"/>
        </w:rPr>
        <w:t>roku Łabową i Nową Wieś. Na przestrzeni analizowanych dwóch lat liczba takich rodzin w gminie spadła o 14,3%.</w:t>
      </w:r>
    </w:p>
    <w:p w:rsidR="00062E20" w:rsidRPr="00A829E7" w:rsidRDefault="00062E20" w:rsidP="002C68E1">
      <w:pPr>
        <w:spacing w:after="0" w:line="276" w:lineRule="auto"/>
        <w:jc w:val="both"/>
        <w:rPr>
          <w:rFonts w:ascii="Times New Roman" w:hAnsi="Times New Roman" w:cs="Times New Roman"/>
        </w:rPr>
      </w:pPr>
    </w:p>
    <w:p w:rsidR="00340977" w:rsidRPr="00A829E7" w:rsidRDefault="007E313F" w:rsidP="002C68E1">
      <w:pPr>
        <w:spacing w:after="0" w:line="276" w:lineRule="auto"/>
        <w:jc w:val="both"/>
        <w:rPr>
          <w:rFonts w:ascii="Times New Roman" w:hAnsi="Times New Roman" w:cs="Times New Roman"/>
          <w:b/>
        </w:rPr>
      </w:pPr>
      <w:r>
        <w:rPr>
          <w:rFonts w:ascii="Times New Roman" w:hAnsi="Times New Roman" w:cs="Times New Roman"/>
          <w:b/>
        </w:rPr>
        <w:t>Tabela 32</w:t>
      </w:r>
      <w:r w:rsidR="00A829E7" w:rsidRPr="00A829E7">
        <w:rPr>
          <w:rFonts w:ascii="Times New Roman" w:hAnsi="Times New Roman" w:cs="Times New Roman"/>
          <w:b/>
        </w:rPr>
        <w:t>. Liczba rodzin objętych pomocą ośrodka pomocy społecznej ze względu na bezradność w sprawach opiekuńczo-wychowawczych w ogólnej liczbie mieszkańców poszczególnych miejscowości w Gminie Łabowa w latach 2013-2015 (stan w dniu 31.XII)</w:t>
      </w:r>
    </w:p>
    <w:tbl>
      <w:tblPr>
        <w:tblStyle w:val="Tabelasiatki2akcent51"/>
        <w:tblW w:w="7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94"/>
        <w:gridCol w:w="1005"/>
        <w:gridCol w:w="694"/>
        <w:gridCol w:w="1005"/>
        <w:gridCol w:w="836"/>
        <w:gridCol w:w="1005"/>
      </w:tblGrid>
      <w:tr w:rsidR="00A829E7" w:rsidRPr="00A829E7" w:rsidTr="00505B6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none" w:sz="0" w:space="0" w:color="auto"/>
              <w:bottom w:val="none" w:sz="0" w:space="0" w:color="auto"/>
              <w:right w:val="none" w:sz="0" w:space="0" w:color="auto"/>
            </w:tcBorders>
            <w:hideMark/>
          </w:tcPr>
          <w:p w:rsidR="00A829E7" w:rsidRPr="00A829E7" w:rsidRDefault="00A829E7">
            <w:pPr>
              <w:jc w:val="center"/>
              <w:rPr>
                <w:rFonts w:ascii="Times New Roman" w:hAnsi="Times New Roman" w:cs="Times New Roman"/>
                <w:sz w:val="20"/>
                <w:szCs w:val="20"/>
              </w:rPr>
            </w:pPr>
            <w:r w:rsidRPr="00A829E7">
              <w:rPr>
                <w:rFonts w:ascii="Times New Roman" w:hAnsi="Times New Roman" w:cs="Times New Roman"/>
                <w:sz w:val="20"/>
                <w:szCs w:val="20"/>
              </w:rPr>
              <w:t> </w:t>
            </w:r>
          </w:p>
        </w:tc>
        <w:tc>
          <w:tcPr>
            <w:tcW w:w="1699" w:type="dxa"/>
            <w:gridSpan w:val="2"/>
            <w:tcBorders>
              <w:top w:val="none" w:sz="0" w:space="0" w:color="auto"/>
              <w:left w:val="none" w:sz="0" w:space="0" w:color="auto"/>
              <w:bottom w:val="none" w:sz="0" w:space="0" w:color="auto"/>
              <w:right w:val="none" w:sz="0" w:space="0" w:color="auto"/>
            </w:tcBorders>
            <w:hideMark/>
          </w:tcPr>
          <w:p w:rsidR="00A829E7" w:rsidRPr="00A829E7" w:rsidRDefault="00A829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2013</w:t>
            </w:r>
          </w:p>
        </w:tc>
        <w:tc>
          <w:tcPr>
            <w:tcW w:w="1699" w:type="dxa"/>
            <w:gridSpan w:val="2"/>
            <w:tcBorders>
              <w:top w:val="none" w:sz="0" w:space="0" w:color="auto"/>
              <w:left w:val="none" w:sz="0" w:space="0" w:color="auto"/>
              <w:bottom w:val="none" w:sz="0" w:space="0" w:color="auto"/>
              <w:right w:val="none" w:sz="0" w:space="0" w:color="auto"/>
            </w:tcBorders>
            <w:hideMark/>
          </w:tcPr>
          <w:p w:rsidR="00A829E7" w:rsidRPr="00A829E7" w:rsidRDefault="00A829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2014</w:t>
            </w:r>
          </w:p>
        </w:tc>
        <w:tc>
          <w:tcPr>
            <w:tcW w:w="1841" w:type="dxa"/>
            <w:gridSpan w:val="2"/>
            <w:tcBorders>
              <w:top w:val="none" w:sz="0" w:space="0" w:color="auto"/>
              <w:left w:val="none" w:sz="0" w:space="0" w:color="auto"/>
              <w:bottom w:val="none" w:sz="0" w:space="0" w:color="auto"/>
            </w:tcBorders>
            <w:hideMark/>
          </w:tcPr>
          <w:p w:rsidR="00A829E7" w:rsidRPr="00A829E7" w:rsidRDefault="00A829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2015</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hideMark/>
          </w:tcPr>
          <w:p w:rsidR="00A829E7" w:rsidRPr="00A829E7" w:rsidRDefault="00A829E7">
            <w:pPr>
              <w:rPr>
                <w:rFonts w:ascii="Times New Roman" w:hAnsi="Times New Roman" w:cs="Times New Roman"/>
                <w:sz w:val="20"/>
                <w:szCs w:val="20"/>
              </w:rPr>
            </w:pPr>
          </w:p>
        </w:tc>
        <w:tc>
          <w:tcPr>
            <w:tcW w:w="694" w:type="dxa"/>
            <w:hideMark/>
          </w:tcPr>
          <w:p w:rsidR="00A829E7" w:rsidRPr="00A829E7" w:rsidRDefault="00A829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liczba</w:t>
            </w:r>
          </w:p>
        </w:tc>
        <w:tc>
          <w:tcPr>
            <w:tcW w:w="1005" w:type="dxa"/>
            <w:hideMark/>
          </w:tcPr>
          <w:p w:rsidR="00A829E7" w:rsidRPr="00A829E7" w:rsidRDefault="00A829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dynamika</w:t>
            </w:r>
          </w:p>
        </w:tc>
        <w:tc>
          <w:tcPr>
            <w:tcW w:w="694" w:type="dxa"/>
            <w:hideMark/>
          </w:tcPr>
          <w:p w:rsidR="00A829E7" w:rsidRPr="00A829E7" w:rsidRDefault="00A829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liczba</w:t>
            </w:r>
          </w:p>
        </w:tc>
        <w:tc>
          <w:tcPr>
            <w:tcW w:w="1005" w:type="dxa"/>
            <w:hideMark/>
          </w:tcPr>
          <w:p w:rsidR="00A829E7" w:rsidRPr="00A829E7" w:rsidRDefault="00A829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dynamika</w:t>
            </w:r>
          </w:p>
        </w:tc>
        <w:tc>
          <w:tcPr>
            <w:tcW w:w="836" w:type="dxa"/>
            <w:hideMark/>
          </w:tcPr>
          <w:p w:rsidR="00A829E7" w:rsidRPr="00A829E7" w:rsidRDefault="00A829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liczba</w:t>
            </w:r>
          </w:p>
        </w:tc>
        <w:tc>
          <w:tcPr>
            <w:tcW w:w="1005" w:type="dxa"/>
            <w:hideMark/>
          </w:tcPr>
          <w:p w:rsidR="00A829E7" w:rsidRPr="00A829E7" w:rsidRDefault="00A829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dynamika</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jc w:val="both"/>
              <w:rPr>
                <w:rFonts w:ascii="Times New Roman" w:hAnsi="Times New Roman" w:cs="Times New Roman"/>
                <w:sz w:val="20"/>
                <w:szCs w:val="20"/>
              </w:rPr>
            </w:pPr>
            <w:r w:rsidRPr="00A829E7">
              <w:rPr>
                <w:rFonts w:ascii="Times New Roman" w:hAnsi="Times New Roman" w:cs="Times New Roman"/>
                <w:sz w:val="20"/>
                <w:szCs w:val="20"/>
              </w:rPr>
              <w:t>Barnowiec</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836"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Czaczów</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836"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Maciejowa</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836"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Składziste</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c>
          <w:tcPr>
            <w:tcW w:w="836"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Łabowa</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836"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50,00%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Łabowiec</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836"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Uhryń</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c>
          <w:tcPr>
            <w:tcW w:w="836"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Kotów</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c>
          <w:tcPr>
            <w:tcW w:w="836"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Kamianna</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836"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Nowa Wieś</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836"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50,00%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Łosie</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836"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Roztoka Wielka</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2</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-50,00%</w:t>
            </w:r>
          </w:p>
        </w:tc>
        <w:tc>
          <w:tcPr>
            <w:tcW w:w="836"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-50,00%</w:t>
            </w:r>
          </w:p>
        </w:tc>
      </w:tr>
      <w:tr w:rsidR="00A829E7" w:rsidRPr="00A829E7" w:rsidTr="00505B68">
        <w:trPr>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Krzyżówka</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c>
          <w:tcPr>
            <w:tcW w:w="836" w:type="dxa"/>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w:t>
            </w:r>
          </w:p>
        </w:tc>
        <w:tc>
          <w:tcPr>
            <w:tcW w:w="1005" w:type="dxa"/>
            <w:noWrap/>
            <w:hideMark/>
          </w:tcPr>
          <w:p w:rsidR="00A829E7" w:rsidRPr="00A829E7" w:rsidRDefault="00A829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-100,00%</w:t>
            </w:r>
          </w:p>
        </w:tc>
      </w:tr>
      <w:tr w:rsidR="00A829E7" w:rsidRPr="00A829E7"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hideMark/>
          </w:tcPr>
          <w:p w:rsidR="00A829E7" w:rsidRPr="00A829E7" w:rsidRDefault="00A829E7">
            <w:pPr>
              <w:rPr>
                <w:rFonts w:ascii="Times New Roman" w:hAnsi="Times New Roman" w:cs="Times New Roman"/>
                <w:sz w:val="20"/>
                <w:szCs w:val="20"/>
              </w:rPr>
            </w:pPr>
            <w:r w:rsidRPr="00A829E7">
              <w:rPr>
                <w:rFonts w:ascii="Times New Roman" w:hAnsi="Times New Roman" w:cs="Times New Roman"/>
                <w:sz w:val="20"/>
                <w:szCs w:val="20"/>
              </w:rPr>
              <w:t>Razem Gmina</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14</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0,00%</w:t>
            </w:r>
          </w:p>
        </w:tc>
        <w:tc>
          <w:tcPr>
            <w:tcW w:w="694"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9</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-35,71%</w:t>
            </w:r>
          </w:p>
        </w:tc>
        <w:tc>
          <w:tcPr>
            <w:tcW w:w="836" w:type="dxa"/>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12</w:t>
            </w:r>
          </w:p>
        </w:tc>
        <w:tc>
          <w:tcPr>
            <w:tcW w:w="1005" w:type="dxa"/>
            <w:noWrap/>
            <w:hideMark/>
          </w:tcPr>
          <w:p w:rsidR="00A829E7" w:rsidRPr="00A829E7" w:rsidRDefault="00A829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29E7">
              <w:rPr>
                <w:rFonts w:ascii="Times New Roman" w:hAnsi="Times New Roman" w:cs="Times New Roman"/>
                <w:sz w:val="20"/>
                <w:szCs w:val="20"/>
              </w:rPr>
              <w:t>-14,29%</w:t>
            </w:r>
          </w:p>
        </w:tc>
      </w:tr>
    </w:tbl>
    <w:p w:rsidR="003920C2" w:rsidRPr="00A829E7" w:rsidRDefault="003920C2" w:rsidP="003920C2">
      <w:pPr>
        <w:spacing w:after="0" w:line="276" w:lineRule="auto"/>
        <w:jc w:val="both"/>
        <w:rPr>
          <w:rFonts w:ascii="Times New Roman" w:hAnsi="Times New Roman" w:cs="Times New Roman"/>
        </w:rPr>
      </w:pPr>
      <w:r w:rsidRPr="00A829E7">
        <w:rPr>
          <w:rFonts w:ascii="Times New Roman" w:hAnsi="Times New Roman" w:cs="Times New Roman"/>
          <w:i/>
          <w:sz w:val="20"/>
        </w:rPr>
        <w:t xml:space="preserve">Źródło: opracowanie własne na podstawie danych z Urzędu </w:t>
      </w:r>
      <w:r w:rsidR="00A829E7" w:rsidRPr="00A829E7">
        <w:rPr>
          <w:rFonts w:ascii="Times New Roman" w:hAnsi="Times New Roman" w:cs="Times New Roman"/>
          <w:i/>
          <w:sz w:val="20"/>
        </w:rPr>
        <w:t>Gminy Łabowa</w:t>
      </w:r>
    </w:p>
    <w:p w:rsidR="00932CDA" w:rsidRPr="00A829E7" w:rsidRDefault="00932CDA" w:rsidP="00062E20">
      <w:pPr>
        <w:spacing w:after="0" w:line="276" w:lineRule="auto"/>
        <w:jc w:val="both"/>
        <w:rPr>
          <w:rFonts w:ascii="Times New Roman" w:hAnsi="Times New Roman" w:cs="Times New Roman"/>
          <w:b/>
        </w:rPr>
      </w:pPr>
    </w:p>
    <w:p w:rsidR="00111FE5" w:rsidRPr="00025AB6" w:rsidRDefault="00A829E7" w:rsidP="00111FE5">
      <w:pPr>
        <w:spacing w:after="0" w:line="276" w:lineRule="auto"/>
        <w:jc w:val="both"/>
        <w:rPr>
          <w:rFonts w:ascii="Times New Roman" w:hAnsi="Times New Roman" w:cs="Times New Roman"/>
        </w:rPr>
      </w:pPr>
      <w:r w:rsidRPr="00025AB6">
        <w:rPr>
          <w:rFonts w:ascii="Times New Roman" w:hAnsi="Times New Roman" w:cs="Times New Roman"/>
          <w:b/>
        </w:rPr>
        <w:lastRenderedPageBreak/>
        <w:t>Osoby objęte pomocą OPS ze względu na alkoholizm</w:t>
      </w:r>
    </w:p>
    <w:p w:rsidR="00025AB6" w:rsidRPr="00025AB6" w:rsidRDefault="00025AB6" w:rsidP="003920C2">
      <w:pPr>
        <w:spacing w:after="0" w:line="276" w:lineRule="auto"/>
        <w:ind w:firstLine="708"/>
        <w:jc w:val="both"/>
        <w:rPr>
          <w:rFonts w:ascii="Times New Roman" w:hAnsi="Times New Roman" w:cs="Times New Roman"/>
        </w:rPr>
      </w:pPr>
    </w:p>
    <w:p w:rsidR="003920C2" w:rsidRPr="00025AB6" w:rsidRDefault="002F742A" w:rsidP="00025AB6">
      <w:pPr>
        <w:spacing w:after="0" w:line="276" w:lineRule="auto"/>
        <w:ind w:firstLine="708"/>
        <w:jc w:val="both"/>
        <w:rPr>
          <w:rFonts w:ascii="Times New Roman" w:hAnsi="Times New Roman" w:cs="Times New Roman"/>
        </w:rPr>
      </w:pPr>
      <w:r w:rsidRPr="00025AB6">
        <w:rPr>
          <w:rFonts w:ascii="Times New Roman" w:hAnsi="Times New Roman" w:cs="Times New Roman"/>
        </w:rPr>
        <w:t xml:space="preserve">Z powodu alkoholizmu </w:t>
      </w:r>
      <w:r w:rsidR="00025AB6" w:rsidRPr="00025AB6">
        <w:rPr>
          <w:rFonts w:ascii="Times New Roman" w:hAnsi="Times New Roman" w:cs="Times New Roman"/>
        </w:rPr>
        <w:t xml:space="preserve">w 2015 roku </w:t>
      </w:r>
      <w:r w:rsidRPr="00025AB6">
        <w:rPr>
          <w:rFonts w:ascii="Times New Roman" w:hAnsi="Times New Roman" w:cs="Times New Roman"/>
        </w:rPr>
        <w:t>wsparciem OPS objęt</w:t>
      </w:r>
      <w:r w:rsidR="00025AB6" w:rsidRPr="00025AB6">
        <w:rPr>
          <w:rFonts w:ascii="Times New Roman" w:hAnsi="Times New Roman" w:cs="Times New Roman"/>
        </w:rPr>
        <w:t>e</w:t>
      </w:r>
      <w:r w:rsidRPr="00025AB6">
        <w:rPr>
          <w:rFonts w:ascii="Times New Roman" w:hAnsi="Times New Roman" w:cs="Times New Roman"/>
        </w:rPr>
        <w:t xml:space="preserve"> był</w:t>
      </w:r>
      <w:r w:rsidR="00025AB6" w:rsidRPr="00025AB6">
        <w:rPr>
          <w:rFonts w:ascii="Times New Roman" w:hAnsi="Times New Roman" w:cs="Times New Roman"/>
        </w:rPr>
        <w:t>y</w:t>
      </w:r>
      <w:r w:rsidRPr="00025AB6">
        <w:rPr>
          <w:rFonts w:ascii="Times New Roman" w:hAnsi="Times New Roman" w:cs="Times New Roman"/>
        </w:rPr>
        <w:t xml:space="preserve"> w </w:t>
      </w:r>
      <w:r w:rsidR="00025AB6" w:rsidRPr="00025AB6">
        <w:rPr>
          <w:rFonts w:ascii="Times New Roman" w:hAnsi="Times New Roman" w:cs="Times New Roman"/>
        </w:rPr>
        <w:t xml:space="preserve">Gminie Łabowa 2 osoby pochodzące z jednej rodziny w miejscowości Czaczów. Od 2013 roku liczba osób potrzebujących pomocy OPS z powodu problemów alkoholowych spadła z 14 do 2, tj. o 85,7%. </w:t>
      </w:r>
    </w:p>
    <w:p w:rsidR="009C5F1F" w:rsidRPr="00025AB6" w:rsidRDefault="009C5F1F" w:rsidP="002C68E1">
      <w:pPr>
        <w:spacing w:after="0" w:line="276" w:lineRule="auto"/>
        <w:jc w:val="both"/>
        <w:rPr>
          <w:rFonts w:ascii="Times New Roman" w:hAnsi="Times New Roman" w:cs="Times New Roman"/>
        </w:rPr>
      </w:pPr>
    </w:p>
    <w:p w:rsidR="00D7508E" w:rsidRPr="00025AB6" w:rsidRDefault="00025AB6" w:rsidP="00D7508E">
      <w:pPr>
        <w:spacing w:after="0" w:line="276" w:lineRule="auto"/>
        <w:jc w:val="both"/>
        <w:rPr>
          <w:rFonts w:ascii="Times New Roman" w:hAnsi="Times New Roman" w:cs="Times New Roman"/>
          <w:b/>
        </w:rPr>
      </w:pPr>
      <w:r w:rsidRPr="00025AB6">
        <w:rPr>
          <w:rFonts w:ascii="Times New Roman" w:hAnsi="Times New Roman" w:cs="Times New Roman"/>
          <w:b/>
        </w:rPr>
        <w:t>Osoby objęte pomocą OPS ze względu niepełnosprawność</w:t>
      </w:r>
    </w:p>
    <w:p w:rsidR="00025AB6" w:rsidRPr="00025AB6" w:rsidRDefault="00025AB6" w:rsidP="00D7508E">
      <w:pPr>
        <w:spacing w:after="0" w:line="276" w:lineRule="auto"/>
        <w:jc w:val="both"/>
        <w:rPr>
          <w:rFonts w:ascii="Times New Roman" w:hAnsi="Times New Roman" w:cs="Times New Roman"/>
        </w:rPr>
      </w:pPr>
    </w:p>
    <w:p w:rsidR="0086649A" w:rsidRDefault="009C5F1F" w:rsidP="00D7508E">
      <w:pPr>
        <w:spacing w:after="0" w:line="276" w:lineRule="auto"/>
        <w:ind w:firstLine="708"/>
        <w:jc w:val="both"/>
        <w:rPr>
          <w:rFonts w:ascii="Times New Roman" w:hAnsi="Times New Roman" w:cs="Times New Roman"/>
        </w:rPr>
      </w:pPr>
      <w:r w:rsidRPr="00025AB6">
        <w:rPr>
          <w:rFonts w:ascii="Times New Roman" w:hAnsi="Times New Roman" w:cs="Times New Roman"/>
        </w:rPr>
        <w:t>Niepełnosprawność jest</w:t>
      </w:r>
      <w:r w:rsidR="00025AB6" w:rsidRPr="00025AB6">
        <w:rPr>
          <w:rFonts w:ascii="Times New Roman" w:hAnsi="Times New Roman" w:cs="Times New Roman"/>
        </w:rPr>
        <w:t xml:space="preserve"> drugim zaraz po ubóstwie </w:t>
      </w:r>
      <w:r w:rsidRPr="00025AB6">
        <w:rPr>
          <w:rFonts w:ascii="Times New Roman" w:hAnsi="Times New Roman" w:cs="Times New Roman"/>
        </w:rPr>
        <w:t>udzielania pomocy OPS –</w:t>
      </w:r>
      <w:r w:rsidR="003920C2" w:rsidRPr="00025AB6">
        <w:rPr>
          <w:rFonts w:ascii="Times New Roman" w:hAnsi="Times New Roman" w:cs="Times New Roman"/>
        </w:rPr>
        <w:t xml:space="preserve"> w</w:t>
      </w:r>
      <w:r w:rsidRPr="00025AB6">
        <w:rPr>
          <w:rFonts w:ascii="Times New Roman" w:hAnsi="Times New Roman" w:cs="Times New Roman"/>
        </w:rPr>
        <w:t xml:space="preserve"> 2015 roku przyznana została ona </w:t>
      </w:r>
      <w:r w:rsidR="00025AB6" w:rsidRPr="00025AB6">
        <w:rPr>
          <w:rFonts w:ascii="Times New Roman" w:hAnsi="Times New Roman" w:cs="Times New Roman"/>
        </w:rPr>
        <w:t>92</w:t>
      </w:r>
      <w:r w:rsidR="00D7508E" w:rsidRPr="00025AB6">
        <w:rPr>
          <w:rFonts w:ascii="Times New Roman" w:hAnsi="Times New Roman" w:cs="Times New Roman"/>
        </w:rPr>
        <w:t xml:space="preserve"> </w:t>
      </w:r>
      <w:r w:rsidRPr="00025AB6">
        <w:rPr>
          <w:rFonts w:ascii="Times New Roman" w:hAnsi="Times New Roman" w:cs="Times New Roman"/>
        </w:rPr>
        <w:t>osobom niepełnosprawnym</w:t>
      </w:r>
      <w:r w:rsidR="00025AB6" w:rsidRPr="00025AB6">
        <w:rPr>
          <w:rFonts w:ascii="Times New Roman" w:hAnsi="Times New Roman" w:cs="Times New Roman"/>
        </w:rPr>
        <w:t xml:space="preserve"> (11,9% wszystkich osób objętych pomocą OPS)</w:t>
      </w:r>
      <w:r w:rsidRPr="00025AB6">
        <w:rPr>
          <w:rFonts w:ascii="Times New Roman" w:hAnsi="Times New Roman" w:cs="Times New Roman"/>
        </w:rPr>
        <w:t xml:space="preserve">, z czego najwięcej ich pochodziło </w:t>
      </w:r>
      <w:r w:rsidR="00E55397">
        <w:rPr>
          <w:rFonts w:ascii="Times New Roman" w:hAnsi="Times New Roman" w:cs="Times New Roman"/>
        </w:rPr>
        <w:t>z</w:t>
      </w:r>
      <w:r w:rsidR="00D7508E" w:rsidRPr="00025AB6">
        <w:rPr>
          <w:rFonts w:ascii="Times New Roman" w:hAnsi="Times New Roman" w:cs="Times New Roman"/>
        </w:rPr>
        <w:t xml:space="preserve"> </w:t>
      </w:r>
      <w:r w:rsidR="00025AB6" w:rsidRPr="00025AB6">
        <w:rPr>
          <w:rFonts w:ascii="Times New Roman" w:hAnsi="Times New Roman" w:cs="Times New Roman"/>
        </w:rPr>
        <w:t>Łabowej, Roztoki Wielkiej i Maciejowej</w:t>
      </w:r>
      <w:r w:rsidR="00D7508E" w:rsidRPr="00025AB6">
        <w:rPr>
          <w:rFonts w:ascii="Times New Roman" w:hAnsi="Times New Roman" w:cs="Times New Roman"/>
        </w:rPr>
        <w:t>.</w:t>
      </w:r>
      <w:r w:rsidR="00025AB6" w:rsidRPr="00025AB6">
        <w:rPr>
          <w:rFonts w:ascii="Times New Roman" w:hAnsi="Times New Roman" w:cs="Times New Roman"/>
        </w:rPr>
        <w:t xml:space="preserve"> Od 2013 roku obserwowany jest wzrost liczby osób szukających pomocy OPS ze względu na niepełnosprawność i jest to wzrost na poziomie 9,52%. Najwięcej takich osób przybyło w analizowanym okresie w Łabowej.</w:t>
      </w:r>
    </w:p>
    <w:p w:rsidR="00C6686B" w:rsidRPr="00025AB6" w:rsidRDefault="00C6686B" w:rsidP="00D7508E">
      <w:pPr>
        <w:spacing w:after="0" w:line="276" w:lineRule="auto"/>
        <w:ind w:firstLine="708"/>
        <w:jc w:val="both"/>
        <w:rPr>
          <w:rFonts w:ascii="Times New Roman" w:hAnsi="Times New Roman" w:cs="Times New Roman"/>
        </w:rPr>
      </w:pPr>
      <w:r>
        <w:rPr>
          <w:rFonts w:ascii="Times New Roman" w:hAnsi="Times New Roman" w:cs="Times New Roman"/>
        </w:rPr>
        <w:t>Osoby niepełnosprawne korzystające z pomocy OPS pochodziły w 2015 roku z 34 rodzin, których liczba od 2013 roku wzrosła o 6.</w:t>
      </w:r>
    </w:p>
    <w:p w:rsidR="0086649A" w:rsidRPr="00025AB6" w:rsidRDefault="0086649A" w:rsidP="002C68E1">
      <w:pPr>
        <w:spacing w:after="0" w:line="276" w:lineRule="auto"/>
        <w:jc w:val="both"/>
        <w:rPr>
          <w:rFonts w:ascii="Times New Roman" w:hAnsi="Times New Roman" w:cs="Times New Roman"/>
        </w:rPr>
      </w:pPr>
    </w:p>
    <w:p w:rsidR="00C03AEB" w:rsidRPr="00025AB6" w:rsidRDefault="00025AB6" w:rsidP="002C68E1">
      <w:pPr>
        <w:spacing w:after="0" w:line="276" w:lineRule="auto"/>
        <w:jc w:val="both"/>
        <w:rPr>
          <w:rFonts w:ascii="Times New Roman" w:hAnsi="Times New Roman" w:cs="Times New Roman"/>
          <w:b/>
        </w:rPr>
      </w:pPr>
      <w:r w:rsidRPr="00025AB6">
        <w:rPr>
          <w:rFonts w:ascii="Times New Roman" w:hAnsi="Times New Roman" w:cs="Times New Roman"/>
          <w:b/>
        </w:rPr>
        <w:t xml:space="preserve">Tabela </w:t>
      </w:r>
      <w:r w:rsidR="007E313F">
        <w:rPr>
          <w:rFonts w:ascii="Times New Roman" w:hAnsi="Times New Roman" w:cs="Times New Roman"/>
          <w:b/>
        </w:rPr>
        <w:t>33</w:t>
      </w:r>
      <w:r w:rsidRPr="00025AB6">
        <w:rPr>
          <w:rFonts w:ascii="Times New Roman" w:hAnsi="Times New Roman" w:cs="Times New Roman"/>
          <w:b/>
        </w:rPr>
        <w:t>. Liczba osób objętych pomocą ośrodka pomocy społecznej ze względu na niepełnosprawność w poszczególnych miejscowościach w Gminie Łabowa w latach 2013-2015 (stan w dniu 31.XII)</w:t>
      </w:r>
    </w:p>
    <w:tbl>
      <w:tblPr>
        <w:tblStyle w:val="Tabelasiatki2akcent51"/>
        <w:tblW w:w="1137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742"/>
        <w:gridCol w:w="1305"/>
        <w:gridCol w:w="960"/>
        <w:gridCol w:w="694"/>
        <w:gridCol w:w="1305"/>
        <w:gridCol w:w="960"/>
        <w:gridCol w:w="730"/>
        <w:gridCol w:w="1305"/>
        <w:gridCol w:w="960"/>
        <w:gridCol w:w="1172"/>
      </w:tblGrid>
      <w:tr w:rsidR="00025AB6" w:rsidRPr="00025AB6" w:rsidTr="00BE37A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3" w:type="dxa"/>
            <w:vMerge w:val="restart"/>
            <w:tcBorders>
              <w:top w:val="none" w:sz="0" w:space="0" w:color="auto"/>
              <w:bottom w:val="none" w:sz="0" w:space="0" w:color="auto"/>
              <w:right w:val="none" w:sz="0" w:space="0" w:color="auto"/>
            </w:tcBorders>
            <w:hideMark/>
          </w:tcPr>
          <w:p w:rsidR="00025AB6" w:rsidRPr="00025AB6" w:rsidRDefault="00025AB6" w:rsidP="00025AB6">
            <w:pPr>
              <w:jc w:val="cente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 </w:t>
            </w:r>
          </w:p>
        </w:tc>
        <w:tc>
          <w:tcPr>
            <w:tcW w:w="3007" w:type="dxa"/>
            <w:gridSpan w:val="3"/>
            <w:tcBorders>
              <w:top w:val="none" w:sz="0" w:space="0" w:color="auto"/>
              <w:left w:val="none" w:sz="0" w:space="0" w:color="auto"/>
              <w:bottom w:val="none" w:sz="0" w:space="0" w:color="auto"/>
              <w:right w:val="none" w:sz="0" w:space="0" w:color="auto"/>
            </w:tcBorders>
            <w:hideMark/>
          </w:tcPr>
          <w:p w:rsidR="00025AB6" w:rsidRPr="00025AB6" w:rsidRDefault="00025AB6" w:rsidP="00025A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2013</w:t>
            </w:r>
          </w:p>
        </w:tc>
        <w:tc>
          <w:tcPr>
            <w:tcW w:w="2959" w:type="dxa"/>
            <w:gridSpan w:val="3"/>
            <w:tcBorders>
              <w:top w:val="none" w:sz="0" w:space="0" w:color="auto"/>
              <w:left w:val="none" w:sz="0" w:space="0" w:color="auto"/>
              <w:bottom w:val="none" w:sz="0" w:space="0" w:color="auto"/>
              <w:right w:val="none" w:sz="0" w:space="0" w:color="auto"/>
            </w:tcBorders>
            <w:hideMark/>
          </w:tcPr>
          <w:p w:rsidR="00025AB6" w:rsidRPr="00025AB6" w:rsidRDefault="00025AB6" w:rsidP="00025A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2014</w:t>
            </w:r>
          </w:p>
        </w:tc>
        <w:tc>
          <w:tcPr>
            <w:tcW w:w="4167" w:type="dxa"/>
            <w:gridSpan w:val="4"/>
            <w:tcBorders>
              <w:top w:val="none" w:sz="0" w:space="0" w:color="auto"/>
              <w:left w:val="none" w:sz="0" w:space="0" w:color="auto"/>
              <w:bottom w:val="none" w:sz="0" w:space="0" w:color="auto"/>
            </w:tcBorders>
            <w:hideMark/>
          </w:tcPr>
          <w:p w:rsidR="00025AB6" w:rsidRPr="00025AB6" w:rsidRDefault="00025AB6" w:rsidP="00025A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2015</w:t>
            </w:r>
          </w:p>
        </w:tc>
      </w:tr>
      <w:tr w:rsidR="00025AB6" w:rsidRPr="00025AB6" w:rsidTr="00BE37A7">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243" w:type="dxa"/>
            <w:vMerge/>
            <w:hideMark/>
          </w:tcPr>
          <w:p w:rsidR="00025AB6" w:rsidRPr="00025AB6" w:rsidRDefault="00025AB6" w:rsidP="00025AB6">
            <w:pPr>
              <w:rPr>
                <w:rFonts w:ascii="Times New Roman" w:eastAsia="Times New Roman" w:hAnsi="Times New Roman" w:cs="Times New Roman"/>
                <w:sz w:val="20"/>
                <w:szCs w:val="20"/>
                <w:lang w:eastAsia="pl-PL"/>
              </w:rPr>
            </w:pPr>
          </w:p>
        </w:tc>
        <w:tc>
          <w:tcPr>
            <w:tcW w:w="742"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liczba</w:t>
            </w:r>
          </w:p>
        </w:tc>
        <w:tc>
          <w:tcPr>
            <w:tcW w:w="1305"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 mieszkańców miejscowości</w:t>
            </w:r>
          </w:p>
        </w:tc>
        <w:tc>
          <w:tcPr>
            <w:tcW w:w="960"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 osób objętych pomocą OPS w gminie</w:t>
            </w:r>
          </w:p>
        </w:tc>
        <w:tc>
          <w:tcPr>
            <w:tcW w:w="694"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liczba</w:t>
            </w:r>
          </w:p>
        </w:tc>
        <w:tc>
          <w:tcPr>
            <w:tcW w:w="1305"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 mieszkańców miejscowości</w:t>
            </w:r>
          </w:p>
        </w:tc>
        <w:tc>
          <w:tcPr>
            <w:tcW w:w="960"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 osób objętych pomocą OPS w gminie</w:t>
            </w:r>
          </w:p>
        </w:tc>
        <w:tc>
          <w:tcPr>
            <w:tcW w:w="730"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liczba</w:t>
            </w:r>
          </w:p>
        </w:tc>
        <w:tc>
          <w:tcPr>
            <w:tcW w:w="1305"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 mieszkańców miejscowości</w:t>
            </w:r>
          </w:p>
        </w:tc>
        <w:tc>
          <w:tcPr>
            <w:tcW w:w="960"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 osób objętych pomocą OPS w gminie</w:t>
            </w:r>
          </w:p>
        </w:tc>
        <w:tc>
          <w:tcPr>
            <w:tcW w:w="1172" w:type="dxa"/>
            <w:hideMark/>
          </w:tcPr>
          <w:p w:rsidR="00025AB6" w:rsidRPr="00025AB6" w:rsidRDefault="00025AB6" w:rsidP="00025AB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dynamika w porównaniu z rokiem 2013</w:t>
            </w:r>
          </w:p>
        </w:tc>
      </w:tr>
      <w:tr w:rsidR="00025AB6" w:rsidRPr="00025AB6" w:rsidTr="00BE37A7">
        <w:trPr>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jc w:val="both"/>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Barnowiec</w:t>
            </w:r>
          </w:p>
        </w:tc>
        <w:tc>
          <w:tcPr>
            <w:tcW w:w="742"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6</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3,05%</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0,73%</w:t>
            </w:r>
          </w:p>
        </w:tc>
        <w:tc>
          <w:tcPr>
            <w:tcW w:w="694"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7</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3,32%</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0,85%</w:t>
            </w:r>
          </w:p>
        </w:tc>
        <w:tc>
          <w:tcPr>
            <w:tcW w:w="730"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7</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3,32%</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0,91%</w:t>
            </w:r>
          </w:p>
        </w:tc>
        <w:tc>
          <w:tcPr>
            <w:tcW w:w="1172"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16,67%</w:t>
            </w:r>
          </w:p>
        </w:tc>
      </w:tr>
      <w:tr w:rsidR="00025AB6" w:rsidRPr="00025AB6" w:rsidTr="00BE37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Czaczów</w:t>
            </w:r>
          </w:p>
        </w:tc>
        <w:tc>
          <w:tcPr>
            <w:tcW w:w="742"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8</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1,46%</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0,97%</w:t>
            </w:r>
          </w:p>
        </w:tc>
        <w:tc>
          <w:tcPr>
            <w:tcW w:w="694"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8</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1,43%</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0,97%</w:t>
            </w:r>
          </w:p>
        </w:tc>
        <w:tc>
          <w:tcPr>
            <w:tcW w:w="730"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8</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1,42%</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1,03%</w:t>
            </w:r>
          </w:p>
        </w:tc>
        <w:tc>
          <w:tcPr>
            <w:tcW w:w="1172"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r>
      <w:tr w:rsidR="00025AB6" w:rsidRPr="00025AB6" w:rsidTr="00BE37A7">
        <w:trPr>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Maciejowa</w:t>
            </w:r>
          </w:p>
        </w:tc>
        <w:tc>
          <w:tcPr>
            <w:tcW w:w="742"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10</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1,47%</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1,22%</w:t>
            </w:r>
          </w:p>
        </w:tc>
        <w:tc>
          <w:tcPr>
            <w:tcW w:w="694"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10</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1,39%</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1,21%</w:t>
            </w:r>
          </w:p>
        </w:tc>
        <w:tc>
          <w:tcPr>
            <w:tcW w:w="730"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10</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1,39%</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1,29%</w:t>
            </w:r>
          </w:p>
        </w:tc>
        <w:tc>
          <w:tcPr>
            <w:tcW w:w="1172"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r>
      <w:tr w:rsidR="00025AB6" w:rsidRPr="00025AB6" w:rsidTr="00BE37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Składziste</w:t>
            </w:r>
          </w:p>
        </w:tc>
        <w:tc>
          <w:tcPr>
            <w:tcW w:w="742"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2,13%</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0,49%</w:t>
            </w:r>
          </w:p>
        </w:tc>
        <w:tc>
          <w:tcPr>
            <w:tcW w:w="694"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2,12%</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0,48%</w:t>
            </w:r>
          </w:p>
        </w:tc>
        <w:tc>
          <w:tcPr>
            <w:tcW w:w="730"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2,02%</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0,52%</w:t>
            </w:r>
          </w:p>
        </w:tc>
        <w:tc>
          <w:tcPr>
            <w:tcW w:w="1172"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r>
      <w:tr w:rsidR="00025AB6" w:rsidRPr="00025AB6" w:rsidTr="00BE37A7">
        <w:trPr>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Łabowa</w:t>
            </w:r>
          </w:p>
        </w:tc>
        <w:tc>
          <w:tcPr>
            <w:tcW w:w="742"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18</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1,20%</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2,19%</w:t>
            </w:r>
          </w:p>
        </w:tc>
        <w:tc>
          <w:tcPr>
            <w:tcW w:w="694"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19</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1,22%</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2,29%</w:t>
            </w:r>
          </w:p>
        </w:tc>
        <w:tc>
          <w:tcPr>
            <w:tcW w:w="730"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21</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1,32%</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2,72%</w:t>
            </w:r>
          </w:p>
        </w:tc>
        <w:tc>
          <w:tcPr>
            <w:tcW w:w="1172"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16,67%</w:t>
            </w:r>
          </w:p>
        </w:tc>
      </w:tr>
      <w:tr w:rsidR="00025AB6" w:rsidRPr="00025AB6" w:rsidTr="00BE37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Łabowiec</w:t>
            </w:r>
          </w:p>
        </w:tc>
        <w:tc>
          <w:tcPr>
            <w:tcW w:w="742"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3,57%</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0,49%</w:t>
            </w:r>
          </w:p>
        </w:tc>
        <w:tc>
          <w:tcPr>
            <w:tcW w:w="694"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3,33%</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0,48%</w:t>
            </w:r>
          </w:p>
        </w:tc>
        <w:tc>
          <w:tcPr>
            <w:tcW w:w="730"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3,36%</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0,52%</w:t>
            </w:r>
          </w:p>
        </w:tc>
        <w:tc>
          <w:tcPr>
            <w:tcW w:w="1172"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r>
      <w:tr w:rsidR="00025AB6" w:rsidRPr="00025AB6" w:rsidTr="00BE37A7">
        <w:trPr>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Uhryń</w:t>
            </w:r>
          </w:p>
        </w:tc>
        <w:tc>
          <w:tcPr>
            <w:tcW w:w="742"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4,62%</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0,37%</w:t>
            </w:r>
          </w:p>
        </w:tc>
        <w:tc>
          <w:tcPr>
            <w:tcW w:w="694"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4,23%</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0,36%</w:t>
            </w:r>
          </w:p>
        </w:tc>
        <w:tc>
          <w:tcPr>
            <w:tcW w:w="730"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4,35%</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0,39%</w:t>
            </w:r>
          </w:p>
        </w:tc>
        <w:tc>
          <w:tcPr>
            <w:tcW w:w="1172"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r>
      <w:tr w:rsidR="00025AB6" w:rsidRPr="00025AB6" w:rsidTr="00BE37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Kotów</w:t>
            </w:r>
          </w:p>
        </w:tc>
        <w:tc>
          <w:tcPr>
            <w:tcW w:w="742"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1,83%</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0,49%</w:t>
            </w:r>
          </w:p>
        </w:tc>
        <w:tc>
          <w:tcPr>
            <w:tcW w:w="694"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1,63%</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0,48%</w:t>
            </w:r>
          </w:p>
        </w:tc>
        <w:tc>
          <w:tcPr>
            <w:tcW w:w="730"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1,59%</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0,52%</w:t>
            </w:r>
          </w:p>
        </w:tc>
        <w:tc>
          <w:tcPr>
            <w:tcW w:w="1172"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r>
      <w:tr w:rsidR="00025AB6" w:rsidRPr="00025AB6" w:rsidTr="00BE37A7">
        <w:trPr>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Kamianna</w:t>
            </w:r>
          </w:p>
        </w:tc>
        <w:tc>
          <w:tcPr>
            <w:tcW w:w="742"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0,49%</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0,12%</w:t>
            </w:r>
          </w:p>
        </w:tc>
        <w:tc>
          <w:tcPr>
            <w:tcW w:w="694"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0,46%</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0,12%</w:t>
            </w:r>
          </w:p>
        </w:tc>
        <w:tc>
          <w:tcPr>
            <w:tcW w:w="730"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0,46%</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0,13%</w:t>
            </w:r>
          </w:p>
        </w:tc>
        <w:tc>
          <w:tcPr>
            <w:tcW w:w="1172"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r>
      <w:tr w:rsidR="00025AB6" w:rsidRPr="00025AB6" w:rsidTr="00BE37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Nowa Wieś</w:t>
            </w:r>
          </w:p>
        </w:tc>
        <w:tc>
          <w:tcPr>
            <w:tcW w:w="742"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11</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1,11%</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1,34%</w:t>
            </w:r>
          </w:p>
        </w:tc>
        <w:tc>
          <w:tcPr>
            <w:tcW w:w="694"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9</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0,89%</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1,09%</w:t>
            </w:r>
          </w:p>
        </w:tc>
        <w:tc>
          <w:tcPr>
            <w:tcW w:w="730"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9</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0,87%</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1,16%</w:t>
            </w:r>
          </w:p>
        </w:tc>
        <w:tc>
          <w:tcPr>
            <w:tcW w:w="1172"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-18,18%</w:t>
            </w:r>
          </w:p>
        </w:tc>
      </w:tr>
      <w:tr w:rsidR="00025AB6" w:rsidRPr="00025AB6" w:rsidTr="00BE37A7">
        <w:trPr>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Łosie</w:t>
            </w:r>
          </w:p>
        </w:tc>
        <w:tc>
          <w:tcPr>
            <w:tcW w:w="742"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0,45%</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0,12%</w:t>
            </w:r>
          </w:p>
        </w:tc>
        <w:tc>
          <w:tcPr>
            <w:tcW w:w="694"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0,85%</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0,24%</w:t>
            </w:r>
          </w:p>
        </w:tc>
        <w:tc>
          <w:tcPr>
            <w:tcW w:w="730"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2</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0,83%</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0,26%</w:t>
            </w:r>
          </w:p>
        </w:tc>
        <w:tc>
          <w:tcPr>
            <w:tcW w:w="1172"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100,00%</w:t>
            </w:r>
          </w:p>
        </w:tc>
      </w:tr>
      <w:tr w:rsidR="00025AB6" w:rsidRPr="00025AB6" w:rsidTr="00BE37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Roztoka Wielka</w:t>
            </w:r>
          </w:p>
        </w:tc>
        <w:tc>
          <w:tcPr>
            <w:tcW w:w="742"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3,53%</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1,71%</w:t>
            </w:r>
          </w:p>
        </w:tc>
        <w:tc>
          <w:tcPr>
            <w:tcW w:w="694"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3,37%</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1,69%</w:t>
            </w:r>
          </w:p>
        </w:tc>
        <w:tc>
          <w:tcPr>
            <w:tcW w:w="730"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3,34%</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1,81%</w:t>
            </w:r>
          </w:p>
        </w:tc>
        <w:tc>
          <w:tcPr>
            <w:tcW w:w="1172"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r>
      <w:tr w:rsidR="00025AB6" w:rsidRPr="00025AB6" w:rsidTr="00BE37A7">
        <w:trPr>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Krzyżówka</w:t>
            </w:r>
          </w:p>
        </w:tc>
        <w:tc>
          <w:tcPr>
            <w:tcW w:w="742"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c>
          <w:tcPr>
            <w:tcW w:w="694"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5</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1,85%</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0,60%</w:t>
            </w:r>
          </w:p>
        </w:tc>
        <w:tc>
          <w:tcPr>
            <w:tcW w:w="730" w:type="dxa"/>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5</w:t>
            </w:r>
          </w:p>
        </w:tc>
        <w:tc>
          <w:tcPr>
            <w:tcW w:w="1305"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1,84%</w:t>
            </w:r>
          </w:p>
        </w:tc>
        <w:tc>
          <w:tcPr>
            <w:tcW w:w="960"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0,65%</w:t>
            </w:r>
          </w:p>
        </w:tc>
        <w:tc>
          <w:tcPr>
            <w:tcW w:w="1172" w:type="dxa"/>
            <w:noWrap/>
            <w:hideMark/>
          </w:tcPr>
          <w:p w:rsidR="00025AB6" w:rsidRPr="00025AB6" w:rsidRDefault="00025AB6" w:rsidP="00025A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0,00%</w:t>
            </w:r>
          </w:p>
        </w:tc>
      </w:tr>
      <w:tr w:rsidR="00025AB6" w:rsidRPr="00025AB6" w:rsidTr="00BE37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3" w:type="dxa"/>
            <w:hideMark/>
          </w:tcPr>
          <w:p w:rsidR="00025AB6" w:rsidRPr="00025AB6" w:rsidRDefault="00025AB6" w:rsidP="00025AB6">
            <w:pPr>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Razem Gmina</w:t>
            </w:r>
          </w:p>
        </w:tc>
        <w:tc>
          <w:tcPr>
            <w:tcW w:w="742"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84</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1,51%</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10,23%</w:t>
            </w:r>
          </w:p>
        </w:tc>
        <w:tc>
          <w:tcPr>
            <w:tcW w:w="694"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90</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1,54%</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10,87%</w:t>
            </w:r>
          </w:p>
        </w:tc>
        <w:tc>
          <w:tcPr>
            <w:tcW w:w="730" w:type="dxa"/>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92</w:t>
            </w:r>
          </w:p>
        </w:tc>
        <w:tc>
          <w:tcPr>
            <w:tcW w:w="1305"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1,56%</w:t>
            </w:r>
          </w:p>
        </w:tc>
        <w:tc>
          <w:tcPr>
            <w:tcW w:w="960"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11,90%</w:t>
            </w:r>
          </w:p>
        </w:tc>
        <w:tc>
          <w:tcPr>
            <w:tcW w:w="1172" w:type="dxa"/>
            <w:noWrap/>
            <w:hideMark/>
          </w:tcPr>
          <w:p w:rsidR="00025AB6" w:rsidRPr="00025AB6" w:rsidRDefault="00025AB6" w:rsidP="00025A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025AB6">
              <w:rPr>
                <w:rFonts w:ascii="Times New Roman" w:eastAsia="Times New Roman" w:hAnsi="Times New Roman" w:cs="Times New Roman"/>
                <w:sz w:val="20"/>
                <w:szCs w:val="20"/>
                <w:lang w:eastAsia="pl-PL"/>
              </w:rPr>
              <w:t>9,52%</w:t>
            </w:r>
          </w:p>
        </w:tc>
      </w:tr>
    </w:tbl>
    <w:p w:rsidR="00045719" w:rsidRPr="00025AB6" w:rsidRDefault="00C03AEB" w:rsidP="00045719">
      <w:pPr>
        <w:spacing w:after="0" w:line="276" w:lineRule="auto"/>
        <w:jc w:val="both"/>
        <w:rPr>
          <w:rFonts w:ascii="Times New Roman" w:hAnsi="Times New Roman" w:cs="Times New Roman"/>
        </w:rPr>
      </w:pPr>
      <w:r w:rsidRPr="00025AB6">
        <w:rPr>
          <w:rFonts w:ascii="Times New Roman" w:hAnsi="Times New Roman" w:cs="Times New Roman"/>
        </w:rPr>
        <w:t xml:space="preserve"> </w:t>
      </w:r>
      <w:r w:rsidR="00045719" w:rsidRPr="00025AB6">
        <w:rPr>
          <w:rFonts w:ascii="Times New Roman" w:hAnsi="Times New Roman" w:cs="Times New Roman"/>
          <w:i/>
          <w:sz w:val="20"/>
        </w:rPr>
        <w:t xml:space="preserve">Źródło: opracowanie własne na podstawie danych z Urzędu </w:t>
      </w:r>
      <w:r w:rsidR="00025AB6">
        <w:rPr>
          <w:rFonts w:ascii="Times New Roman" w:hAnsi="Times New Roman" w:cs="Times New Roman"/>
          <w:i/>
          <w:sz w:val="20"/>
        </w:rPr>
        <w:t>Gminy Łabowa</w:t>
      </w:r>
    </w:p>
    <w:p w:rsidR="00C03AEB" w:rsidRDefault="00C03AEB" w:rsidP="002C68E1">
      <w:pPr>
        <w:spacing w:after="0" w:line="276" w:lineRule="auto"/>
        <w:jc w:val="both"/>
        <w:rPr>
          <w:rFonts w:ascii="Times New Roman" w:hAnsi="Times New Roman" w:cs="Times New Roman"/>
          <w:color w:val="FF0000"/>
        </w:rPr>
      </w:pPr>
    </w:p>
    <w:p w:rsidR="009B533A" w:rsidRPr="003374DA" w:rsidRDefault="009B533A" w:rsidP="002C68E1">
      <w:pPr>
        <w:spacing w:after="0" w:line="276" w:lineRule="auto"/>
        <w:jc w:val="both"/>
        <w:rPr>
          <w:rFonts w:ascii="Times New Roman" w:hAnsi="Times New Roman" w:cs="Times New Roman"/>
          <w:color w:val="FF0000"/>
        </w:rPr>
      </w:pPr>
    </w:p>
    <w:p w:rsidR="009E7F75" w:rsidRPr="00FB62CD" w:rsidRDefault="009E7F75" w:rsidP="00E57167">
      <w:pPr>
        <w:pStyle w:val="Nagwek3"/>
        <w:numPr>
          <w:ilvl w:val="1"/>
          <w:numId w:val="40"/>
        </w:numPr>
        <w:spacing w:before="0"/>
        <w:rPr>
          <w:rFonts w:ascii="Times New Roman" w:hAnsi="Times New Roman" w:cs="Times New Roman"/>
          <w:b/>
          <w:color w:val="auto"/>
        </w:rPr>
      </w:pPr>
      <w:bookmarkStart w:id="33" w:name="_Toc442976537"/>
      <w:bookmarkStart w:id="34" w:name="_Toc480480934"/>
      <w:r w:rsidRPr="00FB62CD">
        <w:rPr>
          <w:rFonts w:ascii="Times New Roman" w:hAnsi="Times New Roman" w:cs="Times New Roman"/>
          <w:b/>
          <w:color w:val="auto"/>
        </w:rPr>
        <w:t>Edukacja i wychowanie przedszkolne</w:t>
      </w:r>
      <w:bookmarkEnd w:id="33"/>
      <w:bookmarkEnd w:id="34"/>
    </w:p>
    <w:p w:rsidR="0077390A" w:rsidRPr="00FB62CD" w:rsidRDefault="0077390A" w:rsidP="00AC7ECD">
      <w:pPr>
        <w:spacing w:after="0"/>
      </w:pPr>
    </w:p>
    <w:p w:rsidR="006914F8" w:rsidRPr="00FB62CD" w:rsidRDefault="006914F8" w:rsidP="006914F8">
      <w:pPr>
        <w:spacing w:after="0"/>
        <w:ind w:firstLine="708"/>
        <w:jc w:val="both"/>
        <w:rPr>
          <w:rFonts w:ascii="Times New Roman" w:hAnsi="Times New Roman" w:cs="Times New Roman"/>
        </w:rPr>
      </w:pPr>
      <w:r w:rsidRPr="00FB62CD">
        <w:rPr>
          <w:rFonts w:ascii="Times New Roman" w:hAnsi="Times New Roman" w:cs="Times New Roman"/>
        </w:rPr>
        <w:t>Na terenie Gminy Łabowa funkcjonują następujące placówki oświatowe:</w:t>
      </w:r>
    </w:p>
    <w:p w:rsidR="006914F8" w:rsidRPr="00FB62CD" w:rsidRDefault="006914F8" w:rsidP="006914F8">
      <w:pPr>
        <w:spacing w:after="0"/>
        <w:jc w:val="both"/>
        <w:rPr>
          <w:rFonts w:ascii="Times New Roman" w:hAnsi="Times New Roman" w:cs="Times New Roman"/>
        </w:rPr>
      </w:pPr>
      <w:r w:rsidRPr="00FB62CD">
        <w:rPr>
          <w:rFonts w:ascii="Times New Roman" w:hAnsi="Times New Roman" w:cs="Times New Roman"/>
        </w:rPr>
        <w:t>Szkoły podstawowe i gimnazjalne:</w:t>
      </w:r>
    </w:p>
    <w:p w:rsidR="006914F8" w:rsidRPr="00FB62CD" w:rsidRDefault="006914F8" w:rsidP="00E57167">
      <w:pPr>
        <w:pStyle w:val="Akapitzlist"/>
        <w:numPr>
          <w:ilvl w:val="0"/>
          <w:numId w:val="28"/>
        </w:numPr>
        <w:spacing w:after="0" w:line="276" w:lineRule="auto"/>
        <w:ind w:left="567" w:hanging="284"/>
        <w:jc w:val="both"/>
        <w:rPr>
          <w:rFonts w:ascii="Times New Roman" w:hAnsi="Times New Roman" w:cs="Times New Roman"/>
        </w:rPr>
      </w:pPr>
      <w:r w:rsidRPr="00FB62CD">
        <w:rPr>
          <w:rFonts w:ascii="Times New Roman" w:hAnsi="Times New Roman" w:cs="Times New Roman"/>
        </w:rPr>
        <w:t>Zespół Szkolno-Gimnazjalny w Łabowej Szkoła Podstawowa im. Świętego Franciszka z Asyżu</w:t>
      </w:r>
    </w:p>
    <w:p w:rsidR="006914F8" w:rsidRPr="00FB62CD" w:rsidRDefault="006914F8" w:rsidP="00E57167">
      <w:pPr>
        <w:pStyle w:val="Akapitzlist"/>
        <w:numPr>
          <w:ilvl w:val="0"/>
          <w:numId w:val="28"/>
        </w:numPr>
        <w:spacing w:after="0" w:line="276" w:lineRule="auto"/>
        <w:ind w:left="567" w:hanging="284"/>
        <w:jc w:val="both"/>
        <w:rPr>
          <w:rFonts w:ascii="Times New Roman" w:hAnsi="Times New Roman" w:cs="Times New Roman"/>
        </w:rPr>
      </w:pPr>
      <w:r w:rsidRPr="00FB62CD">
        <w:rPr>
          <w:rFonts w:ascii="Times New Roman" w:hAnsi="Times New Roman" w:cs="Times New Roman"/>
        </w:rPr>
        <w:t xml:space="preserve">Publiczne Gimnazjum im. Jana Pawła II w Łabowej </w:t>
      </w:r>
    </w:p>
    <w:p w:rsidR="006914F8" w:rsidRDefault="006914F8" w:rsidP="00E57167">
      <w:pPr>
        <w:numPr>
          <w:ilvl w:val="0"/>
          <w:numId w:val="28"/>
        </w:numPr>
        <w:spacing w:after="0" w:line="276" w:lineRule="auto"/>
        <w:ind w:left="567" w:hanging="284"/>
        <w:jc w:val="both"/>
        <w:rPr>
          <w:rFonts w:ascii="Times New Roman" w:hAnsi="Times New Roman" w:cs="Times New Roman"/>
        </w:rPr>
      </w:pPr>
      <w:r w:rsidRPr="00FB62CD">
        <w:rPr>
          <w:rFonts w:ascii="Times New Roman" w:hAnsi="Times New Roman" w:cs="Times New Roman"/>
        </w:rPr>
        <w:lastRenderedPageBreak/>
        <w:t xml:space="preserve">Szkoła Podstawowa </w:t>
      </w:r>
      <w:r>
        <w:rPr>
          <w:rFonts w:ascii="Times New Roman" w:hAnsi="Times New Roman" w:cs="Times New Roman"/>
        </w:rPr>
        <w:t>im. Marii Konopnickiej w Czaczowie</w:t>
      </w:r>
    </w:p>
    <w:p w:rsidR="006914F8" w:rsidRDefault="006914F8" w:rsidP="00E57167">
      <w:pPr>
        <w:numPr>
          <w:ilvl w:val="0"/>
          <w:numId w:val="28"/>
        </w:numPr>
        <w:spacing w:after="0" w:line="276" w:lineRule="auto"/>
        <w:ind w:left="567" w:hanging="284"/>
        <w:jc w:val="both"/>
        <w:rPr>
          <w:rFonts w:ascii="Times New Roman" w:hAnsi="Times New Roman" w:cs="Times New Roman"/>
        </w:rPr>
      </w:pPr>
      <w:r>
        <w:rPr>
          <w:rFonts w:ascii="Times New Roman" w:hAnsi="Times New Roman" w:cs="Times New Roman"/>
        </w:rPr>
        <w:t>Szkoła Podstawowa im. Świętej Kingi w Maciejowej</w:t>
      </w:r>
    </w:p>
    <w:p w:rsidR="006914F8" w:rsidRDefault="006914F8" w:rsidP="00E57167">
      <w:pPr>
        <w:numPr>
          <w:ilvl w:val="0"/>
          <w:numId w:val="28"/>
        </w:numPr>
        <w:spacing w:after="0" w:line="276" w:lineRule="auto"/>
        <w:ind w:left="568" w:hanging="284"/>
        <w:jc w:val="both"/>
        <w:rPr>
          <w:rStyle w:val="spsize"/>
        </w:rPr>
      </w:pPr>
      <w:r>
        <w:rPr>
          <w:rFonts w:ascii="Times New Roman" w:hAnsi="Times New Roman" w:cs="Times New Roman"/>
        </w:rPr>
        <w:t xml:space="preserve">Szkoła Podstawowa im. Ks. K. St. Wyszyńskiego w Nowej Wsi oraz </w:t>
      </w:r>
      <w:r>
        <w:rPr>
          <w:rStyle w:val="spsize"/>
          <w:rFonts w:ascii="Times New Roman" w:hAnsi="Times New Roman" w:cs="Times New Roman"/>
        </w:rPr>
        <w:t>Szkoła Filialna w Roztoce Wielkiej</w:t>
      </w:r>
    </w:p>
    <w:p w:rsidR="006914F8" w:rsidRDefault="006914F8" w:rsidP="006914F8">
      <w:pPr>
        <w:spacing w:after="0"/>
        <w:ind w:left="568"/>
        <w:jc w:val="both"/>
      </w:pPr>
    </w:p>
    <w:p w:rsidR="006914F8" w:rsidRDefault="006914F8" w:rsidP="006914F8">
      <w:pPr>
        <w:spacing w:after="0"/>
        <w:jc w:val="both"/>
        <w:rPr>
          <w:rFonts w:ascii="Times New Roman" w:hAnsi="Times New Roman" w:cs="Times New Roman"/>
        </w:rPr>
      </w:pPr>
      <w:r>
        <w:rPr>
          <w:rFonts w:ascii="Times New Roman" w:hAnsi="Times New Roman" w:cs="Times New Roman"/>
        </w:rPr>
        <w:t>Przedszkola publiczne samorządowe:</w:t>
      </w:r>
    </w:p>
    <w:p w:rsidR="006914F8" w:rsidRDefault="006914F8" w:rsidP="00E57167">
      <w:pPr>
        <w:pStyle w:val="Akapitzlist"/>
        <w:numPr>
          <w:ilvl w:val="0"/>
          <w:numId w:val="28"/>
        </w:numPr>
        <w:spacing w:after="0" w:line="276" w:lineRule="auto"/>
        <w:jc w:val="both"/>
        <w:rPr>
          <w:rFonts w:ascii="Times New Roman" w:hAnsi="Times New Roman" w:cs="Times New Roman"/>
        </w:rPr>
      </w:pPr>
      <w:r>
        <w:rPr>
          <w:rFonts w:ascii="Times New Roman" w:hAnsi="Times New Roman" w:cs="Times New Roman"/>
        </w:rPr>
        <w:t>Punkt przedszkolny w Nowej Wsi</w:t>
      </w:r>
    </w:p>
    <w:p w:rsidR="006914F8" w:rsidRDefault="006914F8" w:rsidP="00E57167">
      <w:pPr>
        <w:pStyle w:val="Akapitzlist"/>
        <w:numPr>
          <w:ilvl w:val="0"/>
          <w:numId w:val="28"/>
        </w:numPr>
        <w:spacing w:after="0" w:line="276" w:lineRule="auto"/>
        <w:jc w:val="both"/>
        <w:rPr>
          <w:rFonts w:ascii="Times New Roman" w:hAnsi="Times New Roman" w:cs="Times New Roman"/>
        </w:rPr>
      </w:pPr>
      <w:r>
        <w:rPr>
          <w:rFonts w:ascii="Times New Roman" w:hAnsi="Times New Roman" w:cs="Times New Roman"/>
        </w:rPr>
        <w:t>Przedszkole w Maciejowej</w:t>
      </w:r>
    </w:p>
    <w:p w:rsidR="006914F8" w:rsidRDefault="006914F8" w:rsidP="006914F8">
      <w:pPr>
        <w:spacing w:after="0"/>
        <w:ind w:left="714"/>
        <w:jc w:val="both"/>
        <w:rPr>
          <w:rFonts w:ascii="Times New Roman" w:hAnsi="Times New Roman" w:cs="Times New Roman"/>
        </w:rPr>
      </w:pPr>
    </w:p>
    <w:p w:rsidR="006914F8" w:rsidRDefault="006914F8" w:rsidP="006914F8">
      <w:pPr>
        <w:spacing w:after="0"/>
        <w:ind w:firstLine="708"/>
        <w:jc w:val="both"/>
        <w:rPr>
          <w:rFonts w:ascii="Times New Roman" w:hAnsi="Times New Roman" w:cs="Times New Roman"/>
        </w:rPr>
      </w:pPr>
      <w:r>
        <w:rPr>
          <w:rFonts w:ascii="Times New Roman" w:hAnsi="Times New Roman" w:cs="Times New Roman"/>
        </w:rPr>
        <w:t>Spośród placówek edukacyjnych dla których organem prowadzącym jest Gmina Łabowa najliczniejszymi są Zespół Szkolno – Gimnazjalny Łabowej i Szkoła Podstawowa w Nowej Wsi. Na terenie Gminy Łabowa działają dwa przedszkola: w Maciejowej i Nowej Wsi.</w:t>
      </w:r>
    </w:p>
    <w:p w:rsidR="006914F8" w:rsidRDefault="006914F8" w:rsidP="006914F8">
      <w:pPr>
        <w:spacing w:after="0"/>
        <w:jc w:val="both"/>
        <w:rPr>
          <w:b/>
        </w:rPr>
      </w:pPr>
    </w:p>
    <w:p w:rsidR="006914F8" w:rsidRDefault="006914F8" w:rsidP="006914F8">
      <w:pPr>
        <w:spacing w:after="0"/>
        <w:jc w:val="both"/>
        <w:rPr>
          <w:rFonts w:ascii="Times New Roman" w:hAnsi="Times New Roman" w:cs="Times New Roman"/>
          <w:b/>
        </w:rPr>
      </w:pPr>
      <w:r>
        <w:rPr>
          <w:rFonts w:ascii="Times New Roman" w:hAnsi="Times New Roman" w:cs="Times New Roman"/>
          <w:b/>
        </w:rPr>
        <w:t>Tabela 3</w:t>
      </w:r>
      <w:r w:rsidR="007E313F">
        <w:rPr>
          <w:rFonts w:ascii="Times New Roman" w:hAnsi="Times New Roman" w:cs="Times New Roman"/>
          <w:b/>
        </w:rPr>
        <w:t>4</w:t>
      </w:r>
      <w:r>
        <w:rPr>
          <w:rFonts w:ascii="Times New Roman" w:hAnsi="Times New Roman" w:cs="Times New Roman"/>
          <w:b/>
        </w:rPr>
        <w:t>. Liczba dzieci i młodzieży uczęszczających do placówek oświatowych, dla których organem prowadzącym jest Gmina Łabowa</w:t>
      </w:r>
    </w:p>
    <w:tbl>
      <w:tblPr>
        <w:tblStyle w:val="Tabelasiatki2akcent5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764"/>
        <w:gridCol w:w="936"/>
        <w:gridCol w:w="976"/>
        <w:gridCol w:w="1282"/>
        <w:gridCol w:w="936"/>
        <w:gridCol w:w="976"/>
        <w:gridCol w:w="1282"/>
      </w:tblGrid>
      <w:tr w:rsidR="006914F8" w:rsidRPr="00712C86" w:rsidTr="00505B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 w:type="dxa"/>
            <w:vMerge w:val="restart"/>
            <w:tcBorders>
              <w:top w:val="none" w:sz="0" w:space="0" w:color="auto"/>
              <w:bottom w:val="none" w:sz="0" w:space="0" w:color="auto"/>
              <w:right w:val="none" w:sz="0" w:space="0" w:color="auto"/>
            </w:tcBorders>
            <w:noWrap/>
            <w:hideMark/>
          </w:tcPr>
          <w:p w:rsidR="006914F8" w:rsidRPr="00712C86" w:rsidRDefault="006914F8">
            <w:pPr>
              <w:jc w:val="both"/>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bCs w:val="0"/>
                <w:color w:val="000000"/>
                <w:sz w:val="20"/>
                <w:szCs w:val="20"/>
                <w:lang w:eastAsia="pl-PL"/>
              </w:rPr>
              <w:t>Lp.</w:t>
            </w:r>
          </w:p>
        </w:tc>
        <w:tc>
          <w:tcPr>
            <w:tcW w:w="2764" w:type="dxa"/>
            <w:vMerge w:val="restart"/>
            <w:tcBorders>
              <w:top w:val="none" w:sz="0" w:space="0" w:color="auto"/>
              <w:left w:val="none" w:sz="0" w:space="0" w:color="auto"/>
              <w:bottom w:val="none" w:sz="0" w:space="0" w:color="auto"/>
              <w:right w:val="none" w:sz="0" w:space="0" w:color="auto"/>
            </w:tcBorders>
            <w:hideMark/>
          </w:tcPr>
          <w:p w:rsidR="006914F8" w:rsidRPr="00712C86" w:rsidRDefault="006914F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pl-PL"/>
              </w:rPr>
            </w:pPr>
            <w:r w:rsidRPr="00712C86">
              <w:rPr>
                <w:rFonts w:ascii="Times New Roman" w:eastAsia="Times New Roman" w:hAnsi="Times New Roman" w:cs="Times New Roman"/>
                <w:bCs w:val="0"/>
                <w:color w:val="000000"/>
                <w:sz w:val="20"/>
                <w:szCs w:val="20"/>
                <w:lang w:eastAsia="pl-PL"/>
              </w:rPr>
              <w:t>Placówka</w:t>
            </w:r>
          </w:p>
        </w:tc>
        <w:tc>
          <w:tcPr>
            <w:tcW w:w="3194" w:type="dxa"/>
            <w:gridSpan w:val="3"/>
            <w:tcBorders>
              <w:top w:val="none" w:sz="0" w:space="0" w:color="auto"/>
              <w:left w:val="none" w:sz="0" w:space="0" w:color="auto"/>
              <w:bottom w:val="none" w:sz="0" w:space="0" w:color="auto"/>
              <w:right w:val="none" w:sz="0" w:space="0" w:color="auto"/>
            </w:tcBorders>
            <w:noWrap/>
            <w:hideMark/>
          </w:tcPr>
          <w:p w:rsidR="006914F8" w:rsidRPr="00712C86" w:rsidRDefault="006914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pl-PL"/>
              </w:rPr>
            </w:pPr>
            <w:r w:rsidRPr="00712C86">
              <w:rPr>
                <w:rFonts w:ascii="Times New Roman" w:eastAsia="Times New Roman" w:hAnsi="Times New Roman" w:cs="Times New Roman"/>
                <w:bCs w:val="0"/>
                <w:color w:val="000000"/>
                <w:sz w:val="20"/>
                <w:szCs w:val="20"/>
                <w:lang w:eastAsia="pl-PL"/>
              </w:rPr>
              <w:t>Rok szkolny 2014/2015</w:t>
            </w:r>
          </w:p>
        </w:tc>
        <w:tc>
          <w:tcPr>
            <w:tcW w:w="3194" w:type="dxa"/>
            <w:gridSpan w:val="3"/>
            <w:tcBorders>
              <w:top w:val="none" w:sz="0" w:space="0" w:color="auto"/>
              <w:left w:val="none" w:sz="0" w:space="0" w:color="auto"/>
              <w:bottom w:val="none" w:sz="0" w:space="0" w:color="auto"/>
            </w:tcBorders>
            <w:noWrap/>
            <w:hideMark/>
          </w:tcPr>
          <w:p w:rsidR="006914F8" w:rsidRPr="00712C86" w:rsidRDefault="006914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pl-PL"/>
              </w:rPr>
            </w:pPr>
            <w:r w:rsidRPr="00712C86">
              <w:rPr>
                <w:rFonts w:ascii="Times New Roman" w:eastAsia="Times New Roman" w:hAnsi="Times New Roman" w:cs="Times New Roman"/>
                <w:bCs w:val="0"/>
                <w:color w:val="000000"/>
                <w:sz w:val="20"/>
                <w:szCs w:val="20"/>
                <w:lang w:eastAsia="pl-PL"/>
              </w:rPr>
              <w:t>Rok szkolny 2015/2016</w:t>
            </w:r>
          </w:p>
        </w:tc>
      </w:tr>
      <w:tr w:rsidR="00712C86" w:rsidRPr="00712C86"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6914F8" w:rsidRPr="00712C86" w:rsidRDefault="006914F8">
            <w:pPr>
              <w:rPr>
                <w:rFonts w:ascii="Times New Roman" w:eastAsia="Times New Roman" w:hAnsi="Times New Roman" w:cs="Times New Roman"/>
                <w:color w:val="000000"/>
                <w:sz w:val="20"/>
                <w:szCs w:val="20"/>
                <w:lang w:eastAsia="pl-PL"/>
              </w:rPr>
            </w:pPr>
          </w:p>
        </w:tc>
        <w:tc>
          <w:tcPr>
            <w:tcW w:w="0" w:type="auto"/>
            <w:vMerge/>
            <w:hideMark/>
          </w:tcPr>
          <w:p w:rsidR="006914F8" w:rsidRPr="00712C86" w:rsidRDefault="006914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pl-PL"/>
              </w:rPr>
            </w:pPr>
          </w:p>
        </w:tc>
        <w:tc>
          <w:tcPr>
            <w:tcW w:w="936" w:type="dxa"/>
            <w:noWrap/>
            <w:hideMark/>
          </w:tcPr>
          <w:p w:rsidR="006914F8" w:rsidRPr="00712C86" w:rsidRDefault="006914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ogółem</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chłopcy</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dziewczęta</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ogółem</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chłopcy</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dziewczęta</w:t>
            </w:r>
          </w:p>
        </w:tc>
      </w:tr>
      <w:tr w:rsidR="006914F8" w:rsidRPr="00712C86" w:rsidTr="00505B68">
        <w:trPr>
          <w:trHeight w:val="525"/>
        </w:trPr>
        <w:tc>
          <w:tcPr>
            <w:cnfStyle w:val="001000000000" w:firstRow="0" w:lastRow="0" w:firstColumn="1" w:lastColumn="0" w:oddVBand="0" w:evenVBand="0" w:oddHBand="0" w:evenHBand="0" w:firstRowFirstColumn="0" w:firstRowLastColumn="0" w:lastRowFirstColumn="0" w:lastRowLastColumn="0"/>
            <w:tcW w:w="570" w:type="dxa"/>
            <w:noWrap/>
            <w:hideMark/>
          </w:tcPr>
          <w:p w:rsidR="006914F8" w:rsidRPr="00712C86" w:rsidRDefault="006914F8">
            <w:pPr>
              <w:jc w:val="both"/>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b w:val="0"/>
                <w:bCs w:val="0"/>
                <w:color w:val="000000"/>
                <w:sz w:val="20"/>
                <w:szCs w:val="20"/>
                <w:lang w:eastAsia="pl-PL"/>
              </w:rPr>
              <w:t>1.</w:t>
            </w:r>
          </w:p>
        </w:tc>
        <w:tc>
          <w:tcPr>
            <w:tcW w:w="2764" w:type="dxa"/>
            <w:hideMark/>
          </w:tcPr>
          <w:p w:rsidR="006914F8" w:rsidRPr="00712C86" w:rsidRDefault="006914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ZSZG w Łabowej Publiczne Gimnazjum</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266</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150</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116</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232</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125</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107</w:t>
            </w:r>
          </w:p>
        </w:tc>
      </w:tr>
      <w:tr w:rsidR="00712C86" w:rsidRPr="00712C86"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 w:type="dxa"/>
            <w:noWrap/>
          </w:tcPr>
          <w:p w:rsidR="006914F8" w:rsidRPr="00712C86" w:rsidRDefault="006914F8">
            <w:pPr>
              <w:jc w:val="both"/>
              <w:rPr>
                <w:rFonts w:ascii="Times New Roman" w:eastAsia="Times New Roman" w:hAnsi="Times New Roman" w:cs="Times New Roman"/>
                <w:color w:val="000000"/>
                <w:sz w:val="20"/>
                <w:szCs w:val="20"/>
                <w:lang w:eastAsia="pl-PL"/>
              </w:rPr>
            </w:pPr>
          </w:p>
        </w:tc>
        <w:tc>
          <w:tcPr>
            <w:tcW w:w="2764" w:type="dxa"/>
            <w:hideMark/>
          </w:tcPr>
          <w:p w:rsidR="006914F8" w:rsidRPr="00712C86" w:rsidRDefault="006914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ZSZG w Łabowej Szkoła Podstawowa</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184</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94</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90</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193</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95</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98</w:t>
            </w:r>
          </w:p>
        </w:tc>
      </w:tr>
      <w:tr w:rsidR="006914F8" w:rsidRPr="00712C86" w:rsidTr="00505B68">
        <w:trPr>
          <w:trHeight w:val="379"/>
        </w:trPr>
        <w:tc>
          <w:tcPr>
            <w:cnfStyle w:val="001000000000" w:firstRow="0" w:lastRow="0" w:firstColumn="1" w:lastColumn="0" w:oddVBand="0" w:evenVBand="0" w:oddHBand="0" w:evenHBand="0" w:firstRowFirstColumn="0" w:firstRowLastColumn="0" w:lastRowFirstColumn="0" w:lastRowLastColumn="0"/>
            <w:tcW w:w="570" w:type="dxa"/>
            <w:noWrap/>
          </w:tcPr>
          <w:p w:rsidR="006914F8" w:rsidRPr="00712C86" w:rsidRDefault="006914F8">
            <w:pPr>
              <w:jc w:val="both"/>
              <w:rPr>
                <w:rFonts w:ascii="Times New Roman" w:eastAsia="Times New Roman" w:hAnsi="Times New Roman" w:cs="Times New Roman"/>
                <w:color w:val="000000"/>
                <w:sz w:val="20"/>
                <w:szCs w:val="20"/>
                <w:lang w:eastAsia="pl-PL"/>
              </w:rPr>
            </w:pPr>
          </w:p>
        </w:tc>
        <w:tc>
          <w:tcPr>
            <w:tcW w:w="2764" w:type="dxa"/>
            <w:hideMark/>
          </w:tcPr>
          <w:p w:rsidR="006914F8" w:rsidRPr="00712C86" w:rsidRDefault="006914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ZSZ G Odziały Zerowe</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47</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23</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24</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64</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28</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36</w:t>
            </w:r>
          </w:p>
        </w:tc>
      </w:tr>
      <w:tr w:rsidR="00712C86" w:rsidRPr="00712C86" w:rsidTr="00505B6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70" w:type="dxa"/>
            <w:noWrap/>
          </w:tcPr>
          <w:p w:rsidR="006914F8" w:rsidRPr="00712C86" w:rsidRDefault="006914F8">
            <w:pPr>
              <w:jc w:val="both"/>
              <w:rPr>
                <w:rFonts w:ascii="Times New Roman" w:eastAsia="Times New Roman" w:hAnsi="Times New Roman" w:cs="Times New Roman"/>
                <w:color w:val="000000"/>
                <w:sz w:val="20"/>
                <w:szCs w:val="20"/>
                <w:lang w:eastAsia="pl-PL"/>
              </w:rPr>
            </w:pPr>
          </w:p>
        </w:tc>
        <w:tc>
          <w:tcPr>
            <w:tcW w:w="2764" w:type="dxa"/>
            <w:hideMark/>
          </w:tcPr>
          <w:p w:rsidR="006914F8" w:rsidRPr="00712C86" w:rsidRDefault="006914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Ogółem</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497</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267</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230</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489</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248</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241</w:t>
            </w:r>
          </w:p>
        </w:tc>
      </w:tr>
      <w:tr w:rsidR="006914F8" w:rsidRPr="00712C86" w:rsidTr="00505B68">
        <w:trPr>
          <w:trHeight w:val="300"/>
        </w:trPr>
        <w:tc>
          <w:tcPr>
            <w:cnfStyle w:val="001000000000" w:firstRow="0" w:lastRow="0" w:firstColumn="1" w:lastColumn="0" w:oddVBand="0" w:evenVBand="0" w:oddHBand="0" w:evenHBand="0" w:firstRowFirstColumn="0" w:firstRowLastColumn="0" w:lastRowFirstColumn="0" w:lastRowLastColumn="0"/>
            <w:tcW w:w="570" w:type="dxa"/>
            <w:noWrap/>
            <w:hideMark/>
          </w:tcPr>
          <w:p w:rsidR="006914F8" w:rsidRPr="00712C86" w:rsidRDefault="006914F8">
            <w:pPr>
              <w:jc w:val="both"/>
              <w:rPr>
                <w:rFonts w:ascii="Times New Roman" w:eastAsia="Times New Roman" w:hAnsi="Times New Roman" w:cs="Times New Roman"/>
                <w:b w:val="0"/>
                <w:color w:val="000000"/>
                <w:sz w:val="20"/>
                <w:szCs w:val="20"/>
                <w:lang w:eastAsia="pl-PL"/>
              </w:rPr>
            </w:pPr>
            <w:r w:rsidRPr="00712C86">
              <w:rPr>
                <w:rFonts w:ascii="Times New Roman" w:eastAsia="Times New Roman" w:hAnsi="Times New Roman" w:cs="Times New Roman"/>
                <w:b w:val="0"/>
                <w:bCs w:val="0"/>
                <w:color w:val="000000"/>
                <w:sz w:val="20"/>
                <w:szCs w:val="20"/>
                <w:lang w:eastAsia="pl-PL"/>
              </w:rPr>
              <w:t>2.</w:t>
            </w:r>
          </w:p>
        </w:tc>
        <w:tc>
          <w:tcPr>
            <w:tcW w:w="2764" w:type="dxa"/>
            <w:hideMark/>
          </w:tcPr>
          <w:p w:rsidR="006914F8" w:rsidRPr="00712C86" w:rsidRDefault="006914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Szkoła Podstawowa Nowa Wieś</w:t>
            </w:r>
          </w:p>
          <w:p w:rsidR="006914F8" w:rsidRPr="00712C86" w:rsidRDefault="006914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wraz z Filią Roztoka Wielka</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179</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94</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85</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176</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90</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86</w:t>
            </w:r>
          </w:p>
        </w:tc>
      </w:tr>
      <w:tr w:rsidR="00712C86" w:rsidRPr="00712C86" w:rsidTr="00505B6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0" w:type="dxa"/>
            <w:noWrap/>
          </w:tcPr>
          <w:p w:rsidR="006914F8" w:rsidRPr="00712C86" w:rsidRDefault="006914F8">
            <w:pPr>
              <w:jc w:val="both"/>
              <w:rPr>
                <w:rFonts w:ascii="Times New Roman" w:eastAsia="Times New Roman" w:hAnsi="Times New Roman" w:cs="Times New Roman"/>
                <w:color w:val="000000"/>
                <w:sz w:val="20"/>
                <w:szCs w:val="20"/>
                <w:lang w:eastAsia="pl-PL"/>
              </w:rPr>
            </w:pPr>
          </w:p>
        </w:tc>
        <w:tc>
          <w:tcPr>
            <w:tcW w:w="2764" w:type="dxa"/>
            <w:hideMark/>
          </w:tcPr>
          <w:p w:rsidR="006914F8" w:rsidRPr="00712C86" w:rsidRDefault="006914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Szkoła Podstawowa Nowa Wieś wraz z Filią Roztoka Wielka Oddziały Zerowe</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41</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23</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18</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58</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34</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24</w:t>
            </w:r>
          </w:p>
        </w:tc>
      </w:tr>
      <w:tr w:rsidR="006914F8" w:rsidRPr="00712C86" w:rsidTr="00505B68">
        <w:trPr>
          <w:trHeight w:val="399"/>
        </w:trPr>
        <w:tc>
          <w:tcPr>
            <w:cnfStyle w:val="001000000000" w:firstRow="0" w:lastRow="0" w:firstColumn="1" w:lastColumn="0" w:oddVBand="0" w:evenVBand="0" w:oddHBand="0" w:evenHBand="0" w:firstRowFirstColumn="0" w:firstRowLastColumn="0" w:lastRowFirstColumn="0" w:lastRowLastColumn="0"/>
            <w:tcW w:w="570" w:type="dxa"/>
            <w:noWrap/>
          </w:tcPr>
          <w:p w:rsidR="006914F8" w:rsidRPr="00712C86" w:rsidRDefault="006914F8">
            <w:pPr>
              <w:jc w:val="both"/>
              <w:rPr>
                <w:rFonts w:ascii="Times New Roman" w:eastAsia="Times New Roman" w:hAnsi="Times New Roman" w:cs="Times New Roman"/>
                <w:color w:val="000000"/>
                <w:sz w:val="20"/>
                <w:szCs w:val="20"/>
                <w:lang w:eastAsia="pl-PL"/>
              </w:rPr>
            </w:pPr>
          </w:p>
        </w:tc>
        <w:tc>
          <w:tcPr>
            <w:tcW w:w="2764" w:type="dxa"/>
            <w:hideMark/>
          </w:tcPr>
          <w:p w:rsidR="006914F8" w:rsidRPr="00712C86" w:rsidRDefault="006914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Ogółem</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220</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117</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103</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234</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124</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110</w:t>
            </w:r>
          </w:p>
        </w:tc>
      </w:tr>
      <w:tr w:rsidR="00712C86" w:rsidRPr="00712C86"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 w:type="dxa"/>
            <w:noWrap/>
            <w:hideMark/>
          </w:tcPr>
          <w:p w:rsidR="006914F8" w:rsidRPr="00712C86" w:rsidRDefault="006914F8">
            <w:pPr>
              <w:jc w:val="both"/>
              <w:rPr>
                <w:rFonts w:ascii="Times New Roman" w:eastAsia="Times New Roman" w:hAnsi="Times New Roman" w:cs="Times New Roman"/>
                <w:b w:val="0"/>
                <w:color w:val="000000"/>
                <w:sz w:val="20"/>
                <w:szCs w:val="20"/>
                <w:lang w:eastAsia="pl-PL"/>
              </w:rPr>
            </w:pPr>
            <w:r w:rsidRPr="00712C86">
              <w:rPr>
                <w:rFonts w:ascii="Times New Roman" w:eastAsia="Times New Roman" w:hAnsi="Times New Roman" w:cs="Times New Roman"/>
                <w:b w:val="0"/>
                <w:bCs w:val="0"/>
                <w:color w:val="000000"/>
                <w:sz w:val="20"/>
                <w:szCs w:val="20"/>
                <w:lang w:eastAsia="pl-PL"/>
              </w:rPr>
              <w:t>3</w:t>
            </w:r>
            <w:r w:rsidR="00BE37A7">
              <w:rPr>
                <w:rFonts w:ascii="Times New Roman" w:eastAsia="Times New Roman" w:hAnsi="Times New Roman" w:cs="Times New Roman"/>
                <w:b w:val="0"/>
                <w:bCs w:val="0"/>
                <w:color w:val="000000"/>
                <w:sz w:val="20"/>
                <w:szCs w:val="20"/>
                <w:lang w:eastAsia="pl-PL"/>
              </w:rPr>
              <w:t>.</w:t>
            </w:r>
          </w:p>
        </w:tc>
        <w:tc>
          <w:tcPr>
            <w:tcW w:w="2764" w:type="dxa"/>
            <w:hideMark/>
          </w:tcPr>
          <w:p w:rsidR="006914F8" w:rsidRPr="00712C86" w:rsidRDefault="006914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Szkoła Podstawowa w Czaczowie</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57</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29</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28</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60</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26</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34</w:t>
            </w:r>
          </w:p>
        </w:tc>
      </w:tr>
      <w:tr w:rsidR="006914F8" w:rsidRPr="00712C86" w:rsidTr="00505B68">
        <w:trPr>
          <w:trHeight w:val="525"/>
        </w:trPr>
        <w:tc>
          <w:tcPr>
            <w:cnfStyle w:val="001000000000" w:firstRow="0" w:lastRow="0" w:firstColumn="1" w:lastColumn="0" w:oddVBand="0" w:evenVBand="0" w:oddHBand="0" w:evenHBand="0" w:firstRowFirstColumn="0" w:firstRowLastColumn="0" w:lastRowFirstColumn="0" w:lastRowLastColumn="0"/>
            <w:tcW w:w="570" w:type="dxa"/>
            <w:noWrap/>
          </w:tcPr>
          <w:p w:rsidR="006914F8" w:rsidRPr="00712C86" w:rsidRDefault="006914F8">
            <w:pPr>
              <w:jc w:val="both"/>
              <w:rPr>
                <w:rFonts w:ascii="Times New Roman" w:eastAsia="Times New Roman" w:hAnsi="Times New Roman" w:cs="Times New Roman"/>
                <w:color w:val="000000"/>
                <w:sz w:val="20"/>
                <w:szCs w:val="20"/>
                <w:lang w:eastAsia="pl-PL"/>
              </w:rPr>
            </w:pPr>
          </w:p>
        </w:tc>
        <w:tc>
          <w:tcPr>
            <w:tcW w:w="2764" w:type="dxa"/>
            <w:hideMark/>
          </w:tcPr>
          <w:p w:rsidR="006914F8" w:rsidRPr="00712C86" w:rsidRDefault="006914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 xml:space="preserve">Szkoła Podstawowa </w:t>
            </w:r>
          </w:p>
          <w:p w:rsidR="006914F8" w:rsidRPr="00712C86" w:rsidRDefault="006914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Oddział Zerowy</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17</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7</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10</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17</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10</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7</w:t>
            </w:r>
          </w:p>
        </w:tc>
      </w:tr>
      <w:tr w:rsidR="006914F8" w:rsidRPr="00712C86" w:rsidTr="00505B6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70" w:type="dxa"/>
            <w:noWrap/>
          </w:tcPr>
          <w:p w:rsidR="006914F8" w:rsidRPr="00712C86" w:rsidRDefault="006914F8">
            <w:pPr>
              <w:jc w:val="both"/>
              <w:rPr>
                <w:rFonts w:ascii="Times New Roman" w:eastAsia="Times New Roman" w:hAnsi="Times New Roman" w:cs="Times New Roman"/>
                <w:color w:val="000000"/>
                <w:sz w:val="20"/>
                <w:szCs w:val="20"/>
                <w:lang w:eastAsia="pl-PL"/>
              </w:rPr>
            </w:pPr>
          </w:p>
        </w:tc>
        <w:tc>
          <w:tcPr>
            <w:tcW w:w="2764" w:type="dxa"/>
            <w:hideMark/>
          </w:tcPr>
          <w:p w:rsidR="006914F8" w:rsidRPr="00712C86" w:rsidRDefault="006914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Ogółem</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74</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36</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38</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77</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36</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41</w:t>
            </w:r>
          </w:p>
        </w:tc>
      </w:tr>
      <w:tr w:rsidR="006914F8" w:rsidRPr="00712C86" w:rsidTr="00505B68">
        <w:trPr>
          <w:trHeight w:val="556"/>
        </w:trPr>
        <w:tc>
          <w:tcPr>
            <w:cnfStyle w:val="001000000000" w:firstRow="0" w:lastRow="0" w:firstColumn="1" w:lastColumn="0" w:oddVBand="0" w:evenVBand="0" w:oddHBand="0" w:evenHBand="0" w:firstRowFirstColumn="0" w:firstRowLastColumn="0" w:lastRowFirstColumn="0" w:lastRowLastColumn="0"/>
            <w:tcW w:w="570" w:type="dxa"/>
            <w:noWrap/>
            <w:hideMark/>
          </w:tcPr>
          <w:p w:rsidR="006914F8" w:rsidRPr="00712C86" w:rsidRDefault="006914F8">
            <w:pPr>
              <w:jc w:val="both"/>
              <w:rPr>
                <w:rFonts w:ascii="Times New Roman" w:eastAsia="Times New Roman" w:hAnsi="Times New Roman" w:cs="Times New Roman"/>
                <w:b w:val="0"/>
                <w:color w:val="000000"/>
                <w:sz w:val="20"/>
                <w:szCs w:val="20"/>
                <w:lang w:eastAsia="pl-PL"/>
              </w:rPr>
            </w:pPr>
            <w:r w:rsidRPr="00712C86">
              <w:rPr>
                <w:rFonts w:ascii="Times New Roman" w:eastAsia="Times New Roman" w:hAnsi="Times New Roman" w:cs="Times New Roman"/>
                <w:b w:val="0"/>
                <w:bCs w:val="0"/>
                <w:color w:val="000000"/>
                <w:sz w:val="20"/>
                <w:szCs w:val="20"/>
                <w:lang w:eastAsia="pl-PL"/>
              </w:rPr>
              <w:t>4</w:t>
            </w:r>
            <w:r w:rsidR="00BE37A7">
              <w:rPr>
                <w:rFonts w:ascii="Times New Roman" w:eastAsia="Times New Roman" w:hAnsi="Times New Roman" w:cs="Times New Roman"/>
                <w:b w:val="0"/>
                <w:bCs w:val="0"/>
                <w:color w:val="000000"/>
                <w:sz w:val="20"/>
                <w:szCs w:val="20"/>
                <w:lang w:eastAsia="pl-PL"/>
              </w:rPr>
              <w:t>.</w:t>
            </w:r>
          </w:p>
        </w:tc>
        <w:tc>
          <w:tcPr>
            <w:tcW w:w="2764" w:type="dxa"/>
            <w:hideMark/>
          </w:tcPr>
          <w:p w:rsidR="006914F8" w:rsidRPr="00712C86" w:rsidRDefault="006914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Szkoła Podstawowa w Maciejowej</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62</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29</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33</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54</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26</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28</w:t>
            </w:r>
          </w:p>
        </w:tc>
      </w:tr>
      <w:tr w:rsidR="006914F8" w:rsidRPr="00712C86" w:rsidTr="00505B68">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70" w:type="dxa"/>
            <w:noWrap/>
          </w:tcPr>
          <w:p w:rsidR="006914F8" w:rsidRPr="00712C86" w:rsidRDefault="006914F8">
            <w:pPr>
              <w:jc w:val="both"/>
              <w:rPr>
                <w:rFonts w:ascii="Times New Roman" w:eastAsia="Times New Roman" w:hAnsi="Times New Roman" w:cs="Times New Roman"/>
                <w:color w:val="000000"/>
                <w:sz w:val="20"/>
                <w:szCs w:val="20"/>
                <w:lang w:eastAsia="pl-PL"/>
              </w:rPr>
            </w:pPr>
          </w:p>
        </w:tc>
        <w:tc>
          <w:tcPr>
            <w:tcW w:w="2764" w:type="dxa"/>
            <w:hideMark/>
          </w:tcPr>
          <w:p w:rsidR="006914F8" w:rsidRPr="00712C86" w:rsidRDefault="006914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 xml:space="preserve">Szkoła Podstawowa </w:t>
            </w:r>
          </w:p>
          <w:p w:rsidR="006914F8" w:rsidRPr="00712C86" w:rsidRDefault="006914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Oddziały Zerowy</w:t>
            </w:r>
          </w:p>
        </w:tc>
        <w:tc>
          <w:tcPr>
            <w:tcW w:w="936" w:type="dxa"/>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33</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19</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14</w:t>
            </w:r>
          </w:p>
        </w:tc>
        <w:tc>
          <w:tcPr>
            <w:tcW w:w="93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36</w:t>
            </w:r>
          </w:p>
        </w:tc>
        <w:tc>
          <w:tcPr>
            <w:tcW w:w="976"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23</w:t>
            </w:r>
          </w:p>
        </w:tc>
        <w:tc>
          <w:tcPr>
            <w:tcW w:w="1282" w:type="dxa"/>
            <w:noWrap/>
            <w:hideMark/>
          </w:tcPr>
          <w:p w:rsidR="006914F8" w:rsidRPr="00712C86" w:rsidRDefault="006914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712C86">
              <w:rPr>
                <w:rFonts w:ascii="Times New Roman" w:eastAsia="Times New Roman" w:hAnsi="Times New Roman" w:cs="Times New Roman"/>
                <w:color w:val="000000"/>
                <w:sz w:val="20"/>
                <w:szCs w:val="20"/>
                <w:lang w:eastAsia="pl-PL"/>
              </w:rPr>
              <w:t>13</w:t>
            </w:r>
          </w:p>
        </w:tc>
      </w:tr>
      <w:tr w:rsidR="006914F8" w:rsidRPr="00712C86" w:rsidTr="00505B68">
        <w:trPr>
          <w:trHeight w:val="312"/>
        </w:trPr>
        <w:tc>
          <w:tcPr>
            <w:cnfStyle w:val="001000000000" w:firstRow="0" w:lastRow="0" w:firstColumn="1" w:lastColumn="0" w:oddVBand="0" w:evenVBand="0" w:oddHBand="0" w:evenHBand="0" w:firstRowFirstColumn="0" w:firstRowLastColumn="0" w:lastRowFirstColumn="0" w:lastRowLastColumn="0"/>
            <w:tcW w:w="570" w:type="dxa"/>
            <w:noWrap/>
          </w:tcPr>
          <w:p w:rsidR="006914F8" w:rsidRPr="00712C86" w:rsidRDefault="006914F8">
            <w:pPr>
              <w:jc w:val="both"/>
              <w:rPr>
                <w:rFonts w:ascii="Times New Roman" w:eastAsia="Times New Roman" w:hAnsi="Times New Roman" w:cs="Times New Roman"/>
                <w:color w:val="000000"/>
                <w:sz w:val="20"/>
                <w:szCs w:val="20"/>
                <w:lang w:eastAsia="pl-PL"/>
              </w:rPr>
            </w:pPr>
          </w:p>
        </w:tc>
        <w:tc>
          <w:tcPr>
            <w:tcW w:w="2764" w:type="dxa"/>
            <w:hideMark/>
          </w:tcPr>
          <w:p w:rsidR="006914F8" w:rsidRPr="00712C86" w:rsidRDefault="006914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Ogółem</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95</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48</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47</w:t>
            </w:r>
          </w:p>
        </w:tc>
        <w:tc>
          <w:tcPr>
            <w:tcW w:w="93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90</w:t>
            </w:r>
          </w:p>
        </w:tc>
        <w:tc>
          <w:tcPr>
            <w:tcW w:w="976"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49</w:t>
            </w:r>
          </w:p>
        </w:tc>
        <w:tc>
          <w:tcPr>
            <w:tcW w:w="1282" w:type="dxa"/>
            <w:noWrap/>
            <w:hideMark/>
          </w:tcPr>
          <w:p w:rsidR="006914F8" w:rsidRPr="00712C86" w:rsidRDefault="0069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pl-PL"/>
              </w:rPr>
            </w:pPr>
            <w:r w:rsidRPr="00712C86">
              <w:rPr>
                <w:rFonts w:ascii="Times New Roman" w:eastAsia="Times New Roman" w:hAnsi="Times New Roman" w:cs="Times New Roman"/>
                <w:b/>
                <w:color w:val="000000"/>
                <w:sz w:val="20"/>
                <w:szCs w:val="20"/>
                <w:lang w:eastAsia="pl-PL"/>
              </w:rPr>
              <w:t>41</w:t>
            </w:r>
          </w:p>
        </w:tc>
      </w:tr>
      <w:tr w:rsidR="00FB62CD" w:rsidRPr="00712C86" w:rsidTr="00505B6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334" w:type="dxa"/>
            <w:gridSpan w:val="2"/>
            <w:noWrap/>
          </w:tcPr>
          <w:p w:rsidR="00FB62CD" w:rsidRPr="00FB62CD" w:rsidRDefault="00FB62CD" w:rsidP="00FB62CD">
            <w:pPr>
              <w:jc w:val="center"/>
              <w:rPr>
                <w:rFonts w:ascii="Times New Roman" w:eastAsia="Times New Roman" w:hAnsi="Times New Roman" w:cs="Times New Roman"/>
                <w:color w:val="000000"/>
                <w:sz w:val="24"/>
                <w:szCs w:val="24"/>
                <w:lang w:eastAsia="pl-PL"/>
              </w:rPr>
            </w:pPr>
            <w:r w:rsidRPr="00FB62CD">
              <w:rPr>
                <w:rFonts w:ascii="Times New Roman" w:hAnsi="Times New Roman"/>
                <w:sz w:val="24"/>
                <w:szCs w:val="24"/>
              </w:rPr>
              <w:t>Razem:</w:t>
            </w:r>
          </w:p>
        </w:tc>
        <w:tc>
          <w:tcPr>
            <w:tcW w:w="936" w:type="dxa"/>
            <w:noWrap/>
          </w:tcPr>
          <w:p w:rsidR="00FB62CD" w:rsidRPr="00FB62CD" w:rsidRDefault="00FB62CD" w:rsidP="00FB62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pl-PL"/>
              </w:rPr>
            </w:pPr>
            <w:r w:rsidRPr="00FB62CD">
              <w:rPr>
                <w:rFonts w:ascii="Times New Roman" w:hAnsi="Times New Roman"/>
                <w:b/>
                <w:sz w:val="24"/>
                <w:szCs w:val="24"/>
              </w:rPr>
              <w:t>886</w:t>
            </w:r>
          </w:p>
        </w:tc>
        <w:tc>
          <w:tcPr>
            <w:tcW w:w="976" w:type="dxa"/>
            <w:noWrap/>
          </w:tcPr>
          <w:p w:rsidR="00FB62CD" w:rsidRPr="00FB62CD" w:rsidRDefault="00FB62CD" w:rsidP="00FB62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pl-PL"/>
              </w:rPr>
            </w:pPr>
            <w:r w:rsidRPr="00FB62CD">
              <w:rPr>
                <w:rFonts w:ascii="Times New Roman" w:hAnsi="Times New Roman"/>
                <w:b/>
                <w:sz w:val="24"/>
                <w:szCs w:val="24"/>
              </w:rPr>
              <w:t>468</w:t>
            </w:r>
          </w:p>
        </w:tc>
        <w:tc>
          <w:tcPr>
            <w:tcW w:w="1282" w:type="dxa"/>
            <w:noWrap/>
          </w:tcPr>
          <w:p w:rsidR="00FB62CD" w:rsidRPr="00FB62CD" w:rsidRDefault="00FB62CD" w:rsidP="00FB62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pl-PL"/>
              </w:rPr>
            </w:pPr>
            <w:r w:rsidRPr="00FB62CD">
              <w:rPr>
                <w:rFonts w:ascii="Times New Roman" w:hAnsi="Times New Roman"/>
                <w:b/>
                <w:sz w:val="24"/>
                <w:szCs w:val="24"/>
              </w:rPr>
              <w:t>418</w:t>
            </w:r>
          </w:p>
        </w:tc>
        <w:tc>
          <w:tcPr>
            <w:tcW w:w="936" w:type="dxa"/>
            <w:noWrap/>
          </w:tcPr>
          <w:p w:rsidR="00FB62CD" w:rsidRPr="00FB62CD" w:rsidRDefault="00FB62CD" w:rsidP="00FB62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pl-PL"/>
              </w:rPr>
            </w:pPr>
            <w:r w:rsidRPr="00FB62CD">
              <w:rPr>
                <w:rFonts w:ascii="Times New Roman" w:hAnsi="Times New Roman"/>
                <w:b/>
                <w:sz w:val="24"/>
                <w:szCs w:val="24"/>
              </w:rPr>
              <w:t>890</w:t>
            </w:r>
          </w:p>
        </w:tc>
        <w:tc>
          <w:tcPr>
            <w:tcW w:w="976" w:type="dxa"/>
            <w:noWrap/>
          </w:tcPr>
          <w:p w:rsidR="00FB62CD" w:rsidRPr="00FB62CD" w:rsidRDefault="00FB62CD" w:rsidP="00FB62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pl-PL"/>
              </w:rPr>
            </w:pPr>
            <w:r w:rsidRPr="00FB62CD">
              <w:rPr>
                <w:rFonts w:ascii="Times New Roman" w:hAnsi="Times New Roman"/>
                <w:b/>
                <w:sz w:val="24"/>
                <w:szCs w:val="24"/>
              </w:rPr>
              <w:t>457</w:t>
            </w:r>
          </w:p>
        </w:tc>
        <w:tc>
          <w:tcPr>
            <w:tcW w:w="1282" w:type="dxa"/>
            <w:noWrap/>
          </w:tcPr>
          <w:p w:rsidR="00FB62CD" w:rsidRPr="00FB62CD" w:rsidRDefault="00FB62CD" w:rsidP="00FB62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pl-PL"/>
              </w:rPr>
            </w:pPr>
            <w:r w:rsidRPr="00FB62CD">
              <w:rPr>
                <w:rFonts w:ascii="Times New Roman" w:hAnsi="Times New Roman"/>
                <w:b/>
                <w:sz w:val="24"/>
                <w:szCs w:val="24"/>
              </w:rPr>
              <w:t>433</w:t>
            </w:r>
          </w:p>
        </w:tc>
      </w:tr>
    </w:tbl>
    <w:p w:rsidR="006914F8" w:rsidRDefault="006914F8" w:rsidP="006914F8">
      <w:pPr>
        <w:rPr>
          <w:rFonts w:ascii="Times New Roman" w:hAnsi="Times New Roman" w:cs="Times New Roman"/>
          <w:i/>
          <w:sz w:val="20"/>
          <w:szCs w:val="20"/>
        </w:rPr>
      </w:pPr>
      <w:r>
        <w:rPr>
          <w:rFonts w:ascii="Times New Roman" w:hAnsi="Times New Roman" w:cs="Times New Roman"/>
          <w:i/>
          <w:sz w:val="20"/>
          <w:szCs w:val="20"/>
        </w:rPr>
        <w:t>Źródło: Urząd Gminy w Łabowej.</w:t>
      </w:r>
    </w:p>
    <w:p w:rsidR="006914F8" w:rsidRDefault="006914F8" w:rsidP="006914F8">
      <w:pPr>
        <w:spacing w:after="0"/>
        <w:ind w:firstLine="708"/>
        <w:jc w:val="both"/>
        <w:rPr>
          <w:rFonts w:ascii="Times New Roman" w:hAnsi="Times New Roman" w:cs="Times New Roman"/>
        </w:rPr>
      </w:pPr>
      <w:r>
        <w:rPr>
          <w:rFonts w:ascii="Times New Roman" w:hAnsi="Times New Roman" w:cs="Times New Roman"/>
        </w:rPr>
        <w:t xml:space="preserve">W zakresie wychowania przedszkolnego w Gminie Łabowa w roku 2014 funkcjonowało </w:t>
      </w:r>
      <w:r>
        <w:rPr>
          <w:rFonts w:ascii="Times New Roman" w:hAnsi="Times New Roman" w:cs="Times New Roman"/>
        </w:rPr>
        <w:br/>
        <w:t>8 oddziałów/ klas przedszkolnych w szkołach podstawowych, do których uczęszczało 142 dzieci, w tym 6-latków – 32 tj. 42% dzieci objętych wychowaniem przedszkolnym. Liczba dzieci w wieku 3-6 lat w Gminie Łabowa w roku 2014 wynosiła 338 dzieci. Liczba dzieci w wieku 3 – 6 lat uczęszczających do przedszkoli systematycznie</w:t>
      </w:r>
      <w:r>
        <w:rPr>
          <w:rFonts w:ascii="Times New Roman" w:hAnsi="Times New Roman" w:cs="Times New Roman"/>
          <w:color w:val="FF0000"/>
        </w:rPr>
        <w:t xml:space="preserve"> </w:t>
      </w:r>
      <w:r>
        <w:rPr>
          <w:rFonts w:ascii="Times New Roman" w:hAnsi="Times New Roman" w:cs="Times New Roman"/>
        </w:rPr>
        <w:t>spadała ze 175 dzieci w roku 2012 do 141 w roku 2014.</w:t>
      </w:r>
    </w:p>
    <w:p w:rsidR="006914F8" w:rsidRDefault="006914F8" w:rsidP="006914F8">
      <w:pPr>
        <w:spacing w:after="0"/>
        <w:ind w:firstLine="708"/>
        <w:jc w:val="both"/>
        <w:rPr>
          <w:rFonts w:ascii="Times New Roman" w:hAnsi="Times New Roman" w:cs="Times New Roman"/>
        </w:rPr>
      </w:pPr>
      <w:r>
        <w:rPr>
          <w:rFonts w:ascii="Times New Roman" w:hAnsi="Times New Roman" w:cs="Times New Roman"/>
        </w:rPr>
        <w:t xml:space="preserve">Z powyższych danych wynika, że liczba dzieci w wieku przedszkolnym jest wyższa niż liczba miejsc w przedszkolach. </w:t>
      </w:r>
    </w:p>
    <w:p w:rsidR="00FB62CD" w:rsidRPr="00C03926" w:rsidRDefault="00C03926" w:rsidP="00C03926">
      <w:pPr>
        <w:ind w:firstLine="708"/>
        <w:jc w:val="both"/>
        <w:rPr>
          <w:rFonts w:ascii="Times New Roman" w:hAnsi="Times New Roman"/>
          <w:szCs w:val="24"/>
        </w:rPr>
      </w:pPr>
      <w:r>
        <w:rPr>
          <w:rFonts w:ascii="Times New Roman" w:hAnsi="Times New Roman"/>
          <w:szCs w:val="24"/>
        </w:rPr>
        <w:lastRenderedPageBreak/>
        <w:t>Z danych Urzędu Gminy Łabowa wynika, że łączna ilość komputerów w zlokalizowanych tu szkołach wynosi 174 sztuki. Średnio na 1 komputer przypada 4 uczniów za wyjątkiem gimnazjum w Łabowej, gdzie jest to już 18 uczniów na 1 komputer.</w:t>
      </w:r>
    </w:p>
    <w:p w:rsidR="00FB62CD" w:rsidRPr="000771ED" w:rsidRDefault="00C03926" w:rsidP="00FB62CD">
      <w:pPr>
        <w:rPr>
          <w:rFonts w:ascii="Times New Roman" w:hAnsi="Times New Roman"/>
          <w:b/>
        </w:rPr>
      </w:pPr>
      <w:r w:rsidRPr="000771ED">
        <w:rPr>
          <w:rFonts w:ascii="Times New Roman" w:hAnsi="Times New Roman"/>
          <w:b/>
        </w:rPr>
        <w:t>Tabela</w:t>
      </w:r>
      <w:r w:rsidR="007E313F" w:rsidRPr="000771ED">
        <w:rPr>
          <w:rFonts w:ascii="Times New Roman" w:hAnsi="Times New Roman"/>
          <w:b/>
        </w:rPr>
        <w:t xml:space="preserve"> 35.</w:t>
      </w:r>
      <w:r w:rsidRPr="000771ED">
        <w:rPr>
          <w:rFonts w:ascii="Times New Roman" w:hAnsi="Times New Roman"/>
          <w:b/>
        </w:rPr>
        <w:t xml:space="preserve"> </w:t>
      </w:r>
      <w:r w:rsidR="007E313F" w:rsidRPr="000771ED">
        <w:rPr>
          <w:rFonts w:ascii="Times New Roman" w:hAnsi="Times New Roman"/>
          <w:b/>
        </w:rPr>
        <w:t>W</w:t>
      </w:r>
      <w:r w:rsidRPr="000771ED">
        <w:rPr>
          <w:rFonts w:ascii="Times New Roman" w:hAnsi="Times New Roman"/>
          <w:b/>
        </w:rPr>
        <w:t>yposażenie w sprzęt komputerowy szkół zlokalizowanych na terenie Gminy Łabowa w 2016 r.</w:t>
      </w:r>
    </w:p>
    <w:tbl>
      <w:tblPr>
        <w:tblStyle w:val="Tabelasiatki2akcent51"/>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960"/>
        <w:gridCol w:w="1305"/>
        <w:gridCol w:w="2887"/>
      </w:tblGrid>
      <w:tr w:rsidR="00C03926" w:rsidRPr="00C03926" w:rsidTr="00505B68">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640" w:type="dxa"/>
            <w:tcBorders>
              <w:top w:val="none" w:sz="0" w:space="0" w:color="auto"/>
              <w:bottom w:val="none" w:sz="0" w:space="0" w:color="auto"/>
              <w:right w:val="none" w:sz="0" w:space="0" w:color="auto"/>
            </w:tcBorders>
            <w:noWrap/>
            <w:hideMark/>
          </w:tcPr>
          <w:p w:rsidR="00C03926" w:rsidRPr="00C03926" w:rsidRDefault="00C03926" w:rsidP="00C03926">
            <w:pPr>
              <w:rPr>
                <w:rFonts w:ascii="Times New Roman" w:eastAsia="Times New Roman" w:hAnsi="Times New Roman" w:cs="Times New Roman"/>
                <w:sz w:val="20"/>
                <w:szCs w:val="20"/>
                <w:lang w:eastAsia="pl-PL"/>
              </w:rPr>
            </w:pPr>
          </w:p>
        </w:tc>
        <w:tc>
          <w:tcPr>
            <w:tcW w:w="960" w:type="dxa"/>
            <w:tcBorders>
              <w:top w:val="none" w:sz="0" w:space="0" w:color="auto"/>
              <w:left w:val="none" w:sz="0" w:space="0" w:color="auto"/>
              <w:bottom w:val="none" w:sz="0" w:space="0" w:color="auto"/>
              <w:right w:val="none" w:sz="0" w:space="0" w:color="auto"/>
            </w:tcBorders>
            <w:hideMark/>
          </w:tcPr>
          <w:p w:rsidR="00C03926" w:rsidRPr="00C03926" w:rsidRDefault="00C03926" w:rsidP="00C0392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Liczba uczniów</w:t>
            </w:r>
          </w:p>
        </w:tc>
        <w:tc>
          <w:tcPr>
            <w:tcW w:w="1305" w:type="dxa"/>
            <w:tcBorders>
              <w:top w:val="none" w:sz="0" w:space="0" w:color="auto"/>
              <w:left w:val="none" w:sz="0" w:space="0" w:color="auto"/>
              <w:bottom w:val="none" w:sz="0" w:space="0" w:color="auto"/>
              <w:right w:val="none" w:sz="0" w:space="0" w:color="auto"/>
            </w:tcBorders>
            <w:hideMark/>
          </w:tcPr>
          <w:p w:rsidR="00C03926" w:rsidRPr="00C03926" w:rsidRDefault="00C03926" w:rsidP="00C0392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liczba komputerów</w:t>
            </w:r>
          </w:p>
        </w:tc>
        <w:tc>
          <w:tcPr>
            <w:tcW w:w="2887" w:type="dxa"/>
            <w:tcBorders>
              <w:top w:val="none" w:sz="0" w:space="0" w:color="auto"/>
              <w:left w:val="none" w:sz="0" w:space="0" w:color="auto"/>
              <w:bottom w:val="none" w:sz="0" w:space="0" w:color="auto"/>
            </w:tcBorders>
            <w:hideMark/>
          </w:tcPr>
          <w:p w:rsidR="00C03926" w:rsidRPr="00C03926" w:rsidRDefault="00C03926" w:rsidP="00C0392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liczba uczniów przypadających na 1 komputer</w:t>
            </w:r>
          </w:p>
        </w:tc>
      </w:tr>
      <w:tr w:rsidR="00C03926" w:rsidRPr="00C03926"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40" w:type="dxa"/>
            <w:noWrap/>
            <w:hideMark/>
          </w:tcPr>
          <w:p w:rsidR="00C03926" w:rsidRPr="00C03926" w:rsidRDefault="00C03926" w:rsidP="00C03926">
            <w:pPr>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SP Czaczów</w:t>
            </w:r>
          </w:p>
        </w:tc>
        <w:tc>
          <w:tcPr>
            <w:tcW w:w="960" w:type="dxa"/>
            <w:noWrap/>
            <w:hideMark/>
          </w:tcPr>
          <w:p w:rsidR="00C03926" w:rsidRPr="00C03926" w:rsidRDefault="00C03926" w:rsidP="00C039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60</w:t>
            </w:r>
          </w:p>
        </w:tc>
        <w:tc>
          <w:tcPr>
            <w:tcW w:w="1305" w:type="dxa"/>
            <w:noWrap/>
            <w:hideMark/>
          </w:tcPr>
          <w:p w:rsidR="00C03926" w:rsidRPr="00C03926" w:rsidRDefault="00C03926" w:rsidP="00C039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34</w:t>
            </w:r>
          </w:p>
        </w:tc>
        <w:tc>
          <w:tcPr>
            <w:tcW w:w="2887" w:type="dxa"/>
            <w:noWrap/>
            <w:hideMark/>
          </w:tcPr>
          <w:p w:rsidR="00C03926" w:rsidRPr="00C03926" w:rsidRDefault="00C03926" w:rsidP="00C039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2</w:t>
            </w:r>
          </w:p>
        </w:tc>
      </w:tr>
      <w:tr w:rsidR="00C03926" w:rsidRPr="00C03926" w:rsidTr="00505B68">
        <w:trPr>
          <w:trHeight w:val="315"/>
        </w:trPr>
        <w:tc>
          <w:tcPr>
            <w:cnfStyle w:val="001000000000" w:firstRow="0" w:lastRow="0" w:firstColumn="1" w:lastColumn="0" w:oddVBand="0" w:evenVBand="0" w:oddHBand="0" w:evenHBand="0" w:firstRowFirstColumn="0" w:firstRowLastColumn="0" w:lastRowFirstColumn="0" w:lastRowLastColumn="0"/>
            <w:tcW w:w="2640" w:type="dxa"/>
            <w:noWrap/>
            <w:hideMark/>
          </w:tcPr>
          <w:p w:rsidR="00C03926" w:rsidRPr="00C03926" w:rsidRDefault="00C03926" w:rsidP="00C03926">
            <w:pPr>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SP Maciejowa</w:t>
            </w:r>
          </w:p>
        </w:tc>
        <w:tc>
          <w:tcPr>
            <w:tcW w:w="960" w:type="dxa"/>
            <w:noWrap/>
            <w:hideMark/>
          </w:tcPr>
          <w:p w:rsidR="00C03926" w:rsidRPr="00C03926" w:rsidRDefault="00C03926" w:rsidP="00C039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54</w:t>
            </w:r>
          </w:p>
        </w:tc>
        <w:tc>
          <w:tcPr>
            <w:tcW w:w="1305" w:type="dxa"/>
            <w:noWrap/>
            <w:hideMark/>
          </w:tcPr>
          <w:p w:rsidR="00C03926" w:rsidRPr="00C03926" w:rsidRDefault="00C03926" w:rsidP="00C039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25</w:t>
            </w:r>
          </w:p>
        </w:tc>
        <w:tc>
          <w:tcPr>
            <w:tcW w:w="2887" w:type="dxa"/>
            <w:noWrap/>
            <w:hideMark/>
          </w:tcPr>
          <w:p w:rsidR="00C03926" w:rsidRPr="00C03926" w:rsidRDefault="00C03926" w:rsidP="00C039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2</w:t>
            </w:r>
          </w:p>
        </w:tc>
      </w:tr>
      <w:tr w:rsidR="00C03926" w:rsidRPr="00C03926"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40" w:type="dxa"/>
            <w:noWrap/>
            <w:hideMark/>
          </w:tcPr>
          <w:p w:rsidR="00C03926" w:rsidRPr="00C03926" w:rsidRDefault="00C03926" w:rsidP="00C03926">
            <w:pPr>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SP Nowa Wieś</w:t>
            </w:r>
          </w:p>
        </w:tc>
        <w:tc>
          <w:tcPr>
            <w:tcW w:w="960" w:type="dxa"/>
            <w:noWrap/>
            <w:hideMark/>
          </w:tcPr>
          <w:p w:rsidR="00C03926" w:rsidRPr="00C03926" w:rsidRDefault="00C03926" w:rsidP="00C039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176</w:t>
            </w:r>
          </w:p>
        </w:tc>
        <w:tc>
          <w:tcPr>
            <w:tcW w:w="1305" w:type="dxa"/>
            <w:noWrap/>
            <w:hideMark/>
          </w:tcPr>
          <w:p w:rsidR="00C03926" w:rsidRPr="00C03926" w:rsidRDefault="00C03926" w:rsidP="00C039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58</w:t>
            </w:r>
          </w:p>
        </w:tc>
        <w:tc>
          <w:tcPr>
            <w:tcW w:w="2887" w:type="dxa"/>
            <w:noWrap/>
            <w:hideMark/>
          </w:tcPr>
          <w:p w:rsidR="00C03926" w:rsidRPr="00C03926" w:rsidRDefault="00C03926" w:rsidP="00C039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3</w:t>
            </w:r>
          </w:p>
        </w:tc>
      </w:tr>
      <w:tr w:rsidR="00C03926" w:rsidRPr="00C03926" w:rsidTr="00505B68">
        <w:trPr>
          <w:trHeight w:val="315"/>
        </w:trPr>
        <w:tc>
          <w:tcPr>
            <w:cnfStyle w:val="001000000000" w:firstRow="0" w:lastRow="0" w:firstColumn="1" w:lastColumn="0" w:oddVBand="0" w:evenVBand="0" w:oddHBand="0" w:evenHBand="0" w:firstRowFirstColumn="0" w:firstRowLastColumn="0" w:lastRowFirstColumn="0" w:lastRowLastColumn="0"/>
            <w:tcW w:w="2640" w:type="dxa"/>
            <w:noWrap/>
            <w:hideMark/>
          </w:tcPr>
          <w:p w:rsidR="00C03926" w:rsidRPr="00C03926" w:rsidRDefault="00C03926" w:rsidP="00C03926">
            <w:pPr>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Gimnazjum w Łabowej</w:t>
            </w:r>
          </w:p>
        </w:tc>
        <w:tc>
          <w:tcPr>
            <w:tcW w:w="960" w:type="dxa"/>
            <w:noWrap/>
            <w:hideMark/>
          </w:tcPr>
          <w:p w:rsidR="00C03926" w:rsidRPr="00C03926" w:rsidRDefault="00C03926" w:rsidP="00C039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232</w:t>
            </w:r>
          </w:p>
        </w:tc>
        <w:tc>
          <w:tcPr>
            <w:tcW w:w="1305" w:type="dxa"/>
            <w:noWrap/>
            <w:hideMark/>
          </w:tcPr>
          <w:p w:rsidR="00C03926" w:rsidRPr="00C03926" w:rsidRDefault="00C03926" w:rsidP="00C039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13</w:t>
            </w:r>
          </w:p>
        </w:tc>
        <w:tc>
          <w:tcPr>
            <w:tcW w:w="2887" w:type="dxa"/>
            <w:noWrap/>
            <w:hideMark/>
          </w:tcPr>
          <w:p w:rsidR="00C03926" w:rsidRPr="00C03926" w:rsidRDefault="00C03926" w:rsidP="00C039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18</w:t>
            </w:r>
          </w:p>
        </w:tc>
      </w:tr>
      <w:tr w:rsidR="00C03926" w:rsidRPr="00C03926" w:rsidTr="00505B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40" w:type="dxa"/>
            <w:noWrap/>
            <w:hideMark/>
          </w:tcPr>
          <w:p w:rsidR="00C03926" w:rsidRPr="00C03926" w:rsidRDefault="00C03926" w:rsidP="00C03926">
            <w:pPr>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SP Łabowa</w:t>
            </w:r>
          </w:p>
        </w:tc>
        <w:tc>
          <w:tcPr>
            <w:tcW w:w="960" w:type="dxa"/>
            <w:noWrap/>
            <w:hideMark/>
          </w:tcPr>
          <w:p w:rsidR="00C03926" w:rsidRPr="00C03926" w:rsidRDefault="00C03926" w:rsidP="00C039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193</w:t>
            </w:r>
          </w:p>
        </w:tc>
        <w:tc>
          <w:tcPr>
            <w:tcW w:w="1305" w:type="dxa"/>
            <w:noWrap/>
            <w:hideMark/>
          </w:tcPr>
          <w:p w:rsidR="00C03926" w:rsidRPr="00C03926" w:rsidRDefault="00C03926" w:rsidP="00C039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44</w:t>
            </w:r>
          </w:p>
        </w:tc>
        <w:tc>
          <w:tcPr>
            <w:tcW w:w="2887" w:type="dxa"/>
            <w:noWrap/>
            <w:hideMark/>
          </w:tcPr>
          <w:p w:rsidR="00C03926" w:rsidRPr="00C03926" w:rsidRDefault="00C03926" w:rsidP="00C039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C03926">
              <w:rPr>
                <w:rFonts w:ascii="Times New Roman" w:eastAsia="Times New Roman" w:hAnsi="Times New Roman" w:cs="Times New Roman"/>
                <w:color w:val="000000"/>
                <w:sz w:val="20"/>
                <w:szCs w:val="20"/>
                <w:lang w:eastAsia="pl-PL"/>
              </w:rPr>
              <w:t>4</w:t>
            </w:r>
          </w:p>
        </w:tc>
      </w:tr>
    </w:tbl>
    <w:p w:rsidR="00C03926" w:rsidRPr="00C03926" w:rsidRDefault="00C03926" w:rsidP="00FB62CD">
      <w:pPr>
        <w:rPr>
          <w:rFonts w:ascii="Times New Roman" w:hAnsi="Times New Roman"/>
          <w:i/>
          <w:sz w:val="20"/>
          <w:szCs w:val="24"/>
        </w:rPr>
      </w:pPr>
      <w:r w:rsidRPr="00C03926">
        <w:rPr>
          <w:rFonts w:ascii="Times New Roman" w:hAnsi="Times New Roman"/>
          <w:i/>
          <w:sz w:val="20"/>
          <w:szCs w:val="24"/>
        </w:rPr>
        <w:t>Źródło: opracowanie własne na podstawie danych z Urzędu Gminy Łabowa</w:t>
      </w:r>
    </w:p>
    <w:p w:rsidR="00E55397" w:rsidRDefault="00C03926" w:rsidP="006914F8">
      <w:pPr>
        <w:spacing w:after="0"/>
        <w:ind w:firstLine="708"/>
        <w:jc w:val="both"/>
        <w:rPr>
          <w:rFonts w:ascii="Times New Roman" w:hAnsi="Times New Roman" w:cs="Times New Roman"/>
        </w:rPr>
      </w:pPr>
      <w:r>
        <w:rPr>
          <w:rFonts w:ascii="Times New Roman" w:hAnsi="Times New Roman" w:cs="Times New Roman"/>
        </w:rPr>
        <w:t>Z danych GUS wynika, że f</w:t>
      </w:r>
      <w:r w:rsidR="006914F8">
        <w:rPr>
          <w:rFonts w:ascii="Times New Roman" w:hAnsi="Times New Roman" w:cs="Times New Roman"/>
        </w:rPr>
        <w:t xml:space="preserve">unkcjonujące </w:t>
      </w:r>
      <w:r>
        <w:rPr>
          <w:rFonts w:ascii="Times New Roman" w:hAnsi="Times New Roman" w:cs="Times New Roman"/>
        </w:rPr>
        <w:t>tu</w:t>
      </w:r>
      <w:r w:rsidR="006914F8">
        <w:rPr>
          <w:rFonts w:ascii="Times New Roman" w:hAnsi="Times New Roman" w:cs="Times New Roman"/>
        </w:rPr>
        <w:t xml:space="preserve"> gimnazjum </w:t>
      </w:r>
      <w:r>
        <w:rPr>
          <w:rFonts w:ascii="Times New Roman" w:hAnsi="Times New Roman" w:cs="Times New Roman"/>
        </w:rPr>
        <w:t xml:space="preserve">jeszcze </w:t>
      </w:r>
      <w:r w:rsidR="006914F8">
        <w:rPr>
          <w:rFonts w:ascii="Times New Roman" w:hAnsi="Times New Roman" w:cs="Times New Roman"/>
        </w:rPr>
        <w:t>w 2012 roku nie posiadało pracowni komputerowej. Liczba uczniów przypadających na 1 komputer w 2012 r. była wyższa niż w szkołach podstawowych i wynosiła 61 osób.</w:t>
      </w:r>
    </w:p>
    <w:p w:rsidR="006914F8" w:rsidRDefault="00712C86" w:rsidP="00E55397">
      <w:pPr>
        <w:spacing w:after="0"/>
        <w:jc w:val="both"/>
        <w:rPr>
          <w:rFonts w:ascii="Times New Roman" w:hAnsi="Times New Roman" w:cs="Times New Roman"/>
        </w:rPr>
      </w:pPr>
      <w:r>
        <w:rPr>
          <w:rFonts w:ascii="Times New Roman" w:hAnsi="Times New Roman" w:cs="Times New Roman"/>
        </w:rPr>
        <w:t>[</w:t>
      </w:r>
      <w:hyperlink r:id="rId37" w:history="1">
        <w:r>
          <w:rPr>
            <w:rStyle w:val="Hipercze"/>
            <w:rFonts w:ascii="Times New Roman" w:hAnsi="Times New Roman" w:cs="Times New Roman"/>
            <w:sz w:val="16"/>
            <w:szCs w:val="16"/>
          </w:rPr>
          <w:t>http://stat.gov.pl/bdl/app/wykresy_cechczas.display?p_id=566485&amp;p_token=0.28698287987512916</w:t>
        </w:r>
      </w:hyperlink>
      <w:r>
        <w:rPr>
          <w:rFonts w:ascii="Times New Roman" w:hAnsi="Times New Roman" w:cs="Times New Roman"/>
          <w:sz w:val="16"/>
          <w:szCs w:val="16"/>
        </w:rPr>
        <w:t xml:space="preserve">, data emisji 01.02.2016] </w:t>
      </w:r>
      <w:r w:rsidR="006914F8">
        <w:rPr>
          <w:rFonts w:ascii="Times New Roman" w:hAnsi="Times New Roman" w:cs="Times New Roman"/>
        </w:rPr>
        <w:t>Komputery znajdujące się w gimnazjum nie posiadały dostępu szerokopasmowego do Internetu.</w:t>
      </w:r>
      <w:r w:rsidR="00012633">
        <w:rPr>
          <w:rFonts w:ascii="Times New Roman" w:hAnsi="Times New Roman" w:cs="Times New Roman"/>
        </w:rPr>
        <w:t xml:space="preserve"> </w:t>
      </w:r>
      <w:r w:rsidR="006914F8">
        <w:rPr>
          <w:rFonts w:ascii="Times New Roman" w:hAnsi="Times New Roman" w:cs="Times New Roman"/>
        </w:rPr>
        <w:t xml:space="preserve">Na 11 komputerów w szkole, wszystkie posiadały dostęp do Internetu, a 4 przeznaczone były do użytku uczniów. </w:t>
      </w:r>
    </w:p>
    <w:p w:rsidR="006914F8" w:rsidRPr="007C01B1" w:rsidRDefault="00B94DA5" w:rsidP="007C01B1">
      <w:pPr>
        <w:spacing w:after="0"/>
        <w:ind w:firstLine="708"/>
        <w:jc w:val="both"/>
        <w:rPr>
          <w:rFonts w:ascii="Times New Roman" w:hAnsi="Times New Roman" w:cs="Times New Roman"/>
        </w:rPr>
      </w:pPr>
      <w:r>
        <w:rPr>
          <w:rFonts w:ascii="Times New Roman" w:hAnsi="Times New Roman" w:cs="Times New Roman"/>
        </w:rPr>
        <w:t xml:space="preserve">Dwie </w:t>
      </w:r>
      <w:r w:rsidRPr="007C01B1">
        <w:rPr>
          <w:rFonts w:ascii="Times New Roman" w:hAnsi="Times New Roman" w:cs="Times New Roman"/>
        </w:rPr>
        <w:t>zlokalizowane tu biblioteki posiadają łącznie 23 165 woluminów, z czego:</w:t>
      </w:r>
    </w:p>
    <w:p w:rsidR="00B94DA5" w:rsidRPr="007C01B1" w:rsidRDefault="00B94DA5" w:rsidP="006914F8">
      <w:pPr>
        <w:spacing w:after="0"/>
        <w:jc w:val="both"/>
        <w:rPr>
          <w:rFonts w:ascii="Times New Roman" w:hAnsi="Times New Roman" w:cs="Times New Roman"/>
        </w:rPr>
      </w:pPr>
      <w:r w:rsidRPr="007C01B1">
        <w:rPr>
          <w:rFonts w:ascii="Times New Roman" w:hAnsi="Times New Roman" w:cs="Times New Roman"/>
        </w:rPr>
        <w:t xml:space="preserve">- biblioteka w Nowej Wsi – </w:t>
      </w:r>
      <w:r w:rsidR="007C01B1" w:rsidRPr="007C01B1">
        <w:rPr>
          <w:rFonts w:ascii="Times New Roman" w:hAnsi="Times New Roman"/>
        </w:rPr>
        <w:t>6 927</w:t>
      </w:r>
    </w:p>
    <w:p w:rsidR="00B94DA5" w:rsidRPr="007C01B1" w:rsidRDefault="00B94DA5" w:rsidP="006914F8">
      <w:pPr>
        <w:spacing w:after="0"/>
        <w:jc w:val="both"/>
        <w:rPr>
          <w:rFonts w:ascii="Times New Roman" w:hAnsi="Times New Roman" w:cs="Times New Roman"/>
        </w:rPr>
      </w:pPr>
      <w:r w:rsidRPr="007C01B1">
        <w:rPr>
          <w:rFonts w:ascii="Times New Roman" w:hAnsi="Times New Roman" w:cs="Times New Roman"/>
        </w:rPr>
        <w:t xml:space="preserve">- biblioteka </w:t>
      </w:r>
      <w:r w:rsidR="007C01B1" w:rsidRPr="007C01B1">
        <w:rPr>
          <w:rFonts w:ascii="Times New Roman" w:hAnsi="Times New Roman" w:cs="Times New Roman"/>
        </w:rPr>
        <w:t xml:space="preserve">Łabowej - </w:t>
      </w:r>
      <w:r w:rsidR="007C01B1" w:rsidRPr="007C01B1">
        <w:rPr>
          <w:rFonts w:ascii="Times New Roman" w:hAnsi="Times New Roman"/>
        </w:rPr>
        <w:t>16238</w:t>
      </w:r>
    </w:p>
    <w:p w:rsidR="0041685B" w:rsidRPr="007C01B1" w:rsidRDefault="007C01B1" w:rsidP="007C01B1">
      <w:pPr>
        <w:spacing w:after="0" w:line="276" w:lineRule="auto"/>
        <w:jc w:val="both"/>
        <w:rPr>
          <w:rFonts w:ascii="Times New Roman" w:hAnsi="Times New Roman" w:cs="Times New Roman"/>
        </w:rPr>
      </w:pPr>
      <w:r w:rsidRPr="007C01B1">
        <w:rPr>
          <w:rFonts w:ascii="Times New Roman" w:hAnsi="Times New Roman" w:cs="Times New Roman"/>
        </w:rPr>
        <w:t>Średnio na 1 ucznia przypada 26 książek.</w:t>
      </w:r>
      <w:r w:rsidR="0041685B" w:rsidRPr="003374DA">
        <w:rPr>
          <w:rFonts w:ascii="Times New Roman" w:hAnsi="Times New Roman" w:cs="Times New Roman"/>
          <w:color w:val="FF0000"/>
          <w:szCs w:val="20"/>
        </w:rPr>
        <w:br w:type="page"/>
      </w:r>
    </w:p>
    <w:p w:rsidR="009E7F75" w:rsidRPr="008E2ABB" w:rsidRDefault="009E7F75" w:rsidP="00E57167">
      <w:pPr>
        <w:pStyle w:val="Nagwek3"/>
        <w:numPr>
          <w:ilvl w:val="1"/>
          <w:numId w:val="40"/>
        </w:numPr>
        <w:spacing w:before="0" w:line="276" w:lineRule="auto"/>
        <w:rPr>
          <w:rFonts w:ascii="Times New Roman" w:hAnsi="Times New Roman" w:cs="Times New Roman"/>
          <w:b/>
          <w:color w:val="auto"/>
        </w:rPr>
      </w:pPr>
      <w:bookmarkStart w:id="35" w:name="_Toc442976539"/>
      <w:bookmarkStart w:id="36" w:name="_Toc480480935"/>
      <w:r w:rsidRPr="008E2ABB">
        <w:rPr>
          <w:rFonts w:ascii="Times New Roman" w:hAnsi="Times New Roman" w:cs="Times New Roman"/>
          <w:b/>
          <w:color w:val="auto"/>
        </w:rPr>
        <w:lastRenderedPageBreak/>
        <w:t>Struktura organizacji pozarządowych</w:t>
      </w:r>
      <w:bookmarkEnd w:id="35"/>
      <w:bookmarkEnd w:id="36"/>
    </w:p>
    <w:p w:rsidR="00D92FDF" w:rsidRPr="008E2ABB" w:rsidRDefault="00D92FDF" w:rsidP="00B66125">
      <w:pPr>
        <w:spacing w:after="0"/>
        <w:rPr>
          <w:rFonts w:ascii="Times New Roman" w:hAnsi="Times New Roman" w:cs="Times New Roman"/>
        </w:rPr>
      </w:pPr>
    </w:p>
    <w:p w:rsidR="009E7F75" w:rsidRPr="008E2ABB" w:rsidRDefault="004D1743" w:rsidP="00B66125">
      <w:pPr>
        <w:spacing w:after="0" w:line="276" w:lineRule="auto"/>
        <w:jc w:val="both"/>
        <w:rPr>
          <w:rFonts w:ascii="Times New Roman" w:hAnsi="Times New Roman" w:cs="Times New Roman"/>
        </w:rPr>
      </w:pPr>
      <w:r w:rsidRPr="008E2ABB">
        <w:rPr>
          <w:rFonts w:ascii="Times New Roman" w:hAnsi="Times New Roman" w:cs="Times New Roman"/>
        </w:rPr>
        <w:t xml:space="preserve">Organizacje pozarządowe funkcjonujące na terenie </w:t>
      </w:r>
      <w:r w:rsidR="008E2ABB" w:rsidRPr="008E2ABB">
        <w:rPr>
          <w:rFonts w:ascii="Times New Roman" w:hAnsi="Times New Roman" w:cs="Times New Roman"/>
        </w:rPr>
        <w:t>Gminy Łabowa</w:t>
      </w:r>
      <w:r w:rsidRPr="008E2ABB">
        <w:rPr>
          <w:rFonts w:ascii="Times New Roman" w:hAnsi="Times New Roman" w:cs="Times New Roman"/>
        </w:rPr>
        <w:t xml:space="preserve"> przedstawia poniższa tabela:</w:t>
      </w:r>
    </w:p>
    <w:p w:rsidR="0041685B" w:rsidRPr="008E2ABB" w:rsidRDefault="0041685B" w:rsidP="004D1743">
      <w:pPr>
        <w:spacing w:after="0" w:line="276" w:lineRule="auto"/>
        <w:jc w:val="both"/>
        <w:rPr>
          <w:rStyle w:val="Pogrubienie"/>
          <w:rFonts w:ascii="Times New Roman" w:hAnsi="Times New Roman" w:cs="Times New Roman"/>
          <w:bCs w:val="0"/>
        </w:rPr>
      </w:pPr>
    </w:p>
    <w:p w:rsidR="00B37555" w:rsidRPr="008E2ABB" w:rsidRDefault="00B37555" w:rsidP="004D1743">
      <w:pPr>
        <w:spacing w:after="0" w:line="276" w:lineRule="auto"/>
        <w:jc w:val="both"/>
        <w:rPr>
          <w:rStyle w:val="Pogrubienie"/>
          <w:rFonts w:ascii="Times New Roman" w:hAnsi="Times New Roman" w:cs="Times New Roman"/>
          <w:bCs w:val="0"/>
        </w:rPr>
      </w:pPr>
      <w:r w:rsidRPr="008E2ABB">
        <w:rPr>
          <w:rStyle w:val="Pogrubienie"/>
          <w:rFonts w:ascii="Times New Roman" w:hAnsi="Times New Roman" w:cs="Times New Roman"/>
          <w:bCs w:val="0"/>
        </w:rPr>
        <w:t xml:space="preserve">Tabela </w:t>
      </w:r>
      <w:r w:rsidR="0041685B" w:rsidRPr="008E2ABB">
        <w:rPr>
          <w:rStyle w:val="Pogrubienie"/>
          <w:rFonts w:ascii="Times New Roman" w:hAnsi="Times New Roman" w:cs="Times New Roman"/>
          <w:bCs w:val="0"/>
        </w:rPr>
        <w:t>3</w:t>
      </w:r>
      <w:r w:rsidR="000771ED">
        <w:rPr>
          <w:rStyle w:val="Pogrubienie"/>
          <w:rFonts w:ascii="Times New Roman" w:hAnsi="Times New Roman" w:cs="Times New Roman"/>
          <w:bCs w:val="0"/>
        </w:rPr>
        <w:t>6</w:t>
      </w:r>
      <w:r w:rsidR="005673A8" w:rsidRPr="008E2ABB">
        <w:rPr>
          <w:rStyle w:val="Pogrubienie"/>
          <w:rFonts w:ascii="Times New Roman" w:hAnsi="Times New Roman" w:cs="Times New Roman"/>
          <w:bCs w:val="0"/>
        </w:rPr>
        <w:t>.</w:t>
      </w:r>
      <w:r w:rsidRPr="008E2ABB">
        <w:rPr>
          <w:rStyle w:val="Pogrubienie"/>
          <w:rFonts w:ascii="Times New Roman" w:hAnsi="Times New Roman" w:cs="Times New Roman"/>
          <w:bCs w:val="0"/>
        </w:rPr>
        <w:t xml:space="preserve"> </w:t>
      </w:r>
      <w:r w:rsidR="00310C5E" w:rsidRPr="008E2ABB">
        <w:rPr>
          <w:rStyle w:val="Pogrubienie"/>
          <w:rFonts w:ascii="Times New Roman" w:hAnsi="Times New Roman" w:cs="Times New Roman"/>
          <w:bCs w:val="0"/>
        </w:rPr>
        <w:t xml:space="preserve">Organizacja pozarządowe w </w:t>
      </w:r>
      <w:r w:rsidR="008E2ABB" w:rsidRPr="008E2ABB">
        <w:rPr>
          <w:rStyle w:val="Pogrubienie"/>
          <w:rFonts w:ascii="Times New Roman" w:hAnsi="Times New Roman" w:cs="Times New Roman"/>
          <w:bCs w:val="0"/>
        </w:rPr>
        <w:t>Gminie Łabowa</w:t>
      </w:r>
      <w:r w:rsidR="00310C5E" w:rsidRPr="008E2ABB">
        <w:rPr>
          <w:rStyle w:val="Pogrubienie"/>
          <w:rFonts w:ascii="Times New Roman" w:hAnsi="Times New Roman" w:cs="Times New Roman"/>
          <w:bCs w:val="0"/>
        </w:rPr>
        <w:t xml:space="preserve"> wg stanu na dzień </w:t>
      </w:r>
      <w:r w:rsidR="008E2ABB" w:rsidRPr="008E2ABB">
        <w:rPr>
          <w:rStyle w:val="Pogrubienie"/>
          <w:rFonts w:ascii="Times New Roman" w:hAnsi="Times New Roman" w:cs="Times New Roman"/>
          <w:bCs w:val="0"/>
        </w:rPr>
        <w:t>30</w:t>
      </w:r>
      <w:r w:rsidR="004D1743" w:rsidRPr="008E2ABB">
        <w:rPr>
          <w:rStyle w:val="Pogrubienie"/>
          <w:rFonts w:ascii="Times New Roman" w:hAnsi="Times New Roman" w:cs="Times New Roman"/>
          <w:bCs w:val="0"/>
        </w:rPr>
        <w:t>.06</w:t>
      </w:r>
      <w:r w:rsidR="00310C5E" w:rsidRPr="008E2ABB">
        <w:rPr>
          <w:rStyle w:val="Pogrubienie"/>
          <w:rFonts w:ascii="Times New Roman" w:hAnsi="Times New Roman" w:cs="Times New Roman"/>
          <w:bCs w:val="0"/>
        </w:rPr>
        <w:t>.2016</w:t>
      </w:r>
    </w:p>
    <w:tbl>
      <w:tblPr>
        <w:tblStyle w:val="Tabelasiatki2akcent5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416"/>
        <w:gridCol w:w="2128"/>
      </w:tblGrid>
      <w:tr w:rsidR="008E2ABB" w:rsidRPr="008E2ABB" w:rsidTr="00505B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bottom w:val="none" w:sz="0" w:space="0" w:color="auto"/>
              <w:right w:val="none" w:sz="0" w:space="0" w:color="auto"/>
            </w:tcBorders>
            <w:noWrap/>
            <w:hideMark/>
          </w:tcPr>
          <w:p w:rsidR="008E2ABB" w:rsidRPr="008E2ABB" w:rsidRDefault="008E2ABB" w:rsidP="008E2ABB">
            <w:pPr>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Nazwa</w:t>
            </w:r>
          </w:p>
        </w:tc>
        <w:tc>
          <w:tcPr>
            <w:tcW w:w="1416" w:type="dxa"/>
            <w:tcBorders>
              <w:top w:val="none" w:sz="0" w:space="0" w:color="auto"/>
              <w:left w:val="none" w:sz="0" w:space="0" w:color="auto"/>
              <w:bottom w:val="none" w:sz="0" w:space="0" w:color="auto"/>
              <w:right w:val="none" w:sz="0" w:space="0" w:color="auto"/>
            </w:tcBorders>
            <w:noWrap/>
            <w:hideMark/>
          </w:tcPr>
          <w:p w:rsidR="008E2ABB" w:rsidRPr="008E2ABB" w:rsidRDefault="008E2ABB" w:rsidP="008E2AB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Miejscowość</w:t>
            </w:r>
          </w:p>
        </w:tc>
        <w:tc>
          <w:tcPr>
            <w:tcW w:w="2128" w:type="dxa"/>
            <w:tcBorders>
              <w:top w:val="none" w:sz="0" w:space="0" w:color="auto"/>
              <w:left w:val="none" w:sz="0" w:space="0" w:color="auto"/>
              <w:bottom w:val="none" w:sz="0" w:space="0" w:color="auto"/>
            </w:tcBorders>
            <w:noWrap/>
            <w:hideMark/>
          </w:tcPr>
          <w:p w:rsidR="008E2ABB" w:rsidRPr="008E2ABB" w:rsidRDefault="008E2ABB" w:rsidP="008E2AB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Organizacja Pożytku Publicznego</w:t>
            </w:r>
          </w:p>
        </w:tc>
      </w:tr>
      <w:tr w:rsidR="008E2ABB" w:rsidRPr="008E2ABB"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FUNDACJA "SERCE DLA DZIECKA"</w:t>
            </w:r>
          </w:p>
        </w:tc>
        <w:tc>
          <w:tcPr>
            <w:tcW w:w="1416"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KAMIANNA</w:t>
            </w:r>
          </w:p>
        </w:tc>
        <w:tc>
          <w:tcPr>
            <w:tcW w:w="2128"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OCHOTNICZA STRAŻ POŻARNA W CZACZOWIE</w:t>
            </w:r>
          </w:p>
        </w:tc>
        <w:tc>
          <w:tcPr>
            <w:tcW w:w="1416"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CZACZÓW</w:t>
            </w:r>
          </w:p>
        </w:tc>
        <w:tc>
          <w:tcPr>
            <w:tcW w:w="2128"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OCHOTNICZA STRAŻ POŻARNA W ŁABOWEJ</w:t>
            </w:r>
          </w:p>
        </w:tc>
        <w:tc>
          <w:tcPr>
            <w:tcW w:w="1416"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ŁABOWA</w:t>
            </w:r>
          </w:p>
        </w:tc>
        <w:tc>
          <w:tcPr>
            <w:tcW w:w="2128"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OCHOTNICZA STRAŻ POŻARNA W ŁOSIU</w:t>
            </w:r>
          </w:p>
        </w:tc>
        <w:tc>
          <w:tcPr>
            <w:tcW w:w="1416"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ŁOSIE</w:t>
            </w:r>
          </w:p>
        </w:tc>
        <w:tc>
          <w:tcPr>
            <w:tcW w:w="2128"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OCHOTNICZA STRAŻ POŻARNA W KAMIANNEJ</w:t>
            </w:r>
          </w:p>
        </w:tc>
        <w:tc>
          <w:tcPr>
            <w:tcW w:w="1416"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KAMIANNA</w:t>
            </w:r>
          </w:p>
        </w:tc>
        <w:tc>
          <w:tcPr>
            <w:tcW w:w="2128"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TOWARZYSTWO MIŁOŚNIKÓW ZIEMI ŁABOWSKIEJ</w:t>
            </w:r>
          </w:p>
        </w:tc>
        <w:tc>
          <w:tcPr>
            <w:tcW w:w="1416"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ŁABOWA</w:t>
            </w:r>
          </w:p>
        </w:tc>
        <w:tc>
          <w:tcPr>
            <w:tcW w:w="2128"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OCHOTNICZA STRAŻ POŻARNA W NOWEJ WSI</w:t>
            </w:r>
          </w:p>
        </w:tc>
        <w:tc>
          <w:tcPr>
            <w:tcW w:w="1416"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NOWA WIEŚ</w:t>
            </w:r>
          </w:p>
        </w:tc>
        <w:tc>
          <w:tcPr>
            <w:tcW w:w="2128"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STOWARZYSZENIE AKADEMIA ARS VITALIS</w:t>
            </w:r>
          </w:p>
        </w:tc>
        <w:tc>
          <w:tcPr>
            <w:tcW w:w="1416"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KAMIANNA</w:t>
            </w:r>
          </w:p>
        </w:tc>
        <w:tc>
          <w:tcPr>
            <w:tcW w:w="2128"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STOWARZYSZENIE "KOŁO GOSPODYŃ WIEJSKICH W MACIEJOWEJ"</w:t>
            </w:r>
          </w:p>
        </w:tc>
        <w:tc>
          <w:tcPr>
            <w:tcW w:w="1416"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MACIEJOWA</w:t>
            </w:r>
          </w:p>
        </w:tc>
        <w:tc>
          <w:tcPr>
            <w:tcW w:w="2128"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STOWARZYSZENIE MIŁOŚNIKÓW HISTORII</w:t>
            </w:r>
          </w:p>
        </w:tc>
        <w:tc>
          <w:tcPr>
            <w:tcW w:w="1416"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ŁABOWA</w:t>
            </w:r>
          </w:p>
        </w:tc>
        <w:tc>
          <w:tcPr>
            <w:tcW w:w="2128" w:type="dxa"/>
            <w:noWrap/>
            <w:hideMark/>
          </w:tcPr>
          <w:p w:rsidR="008E2ABB" w:rsidRPr="008E2ABB" w:rsidRDefault="008E2ABB" w:rsidP="008E2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r w:rsidR="008E2ABB" w:rsidRPr="008E2ABB" w:rsidTr="00505B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rsidR="008E2ABB" w:rsidRPr="008E2ABB" w:rsidRDefault="008E2ABB" w:rsidP="008E2ABB">
            <w:pPr>
              <w:rPr>
                <w:rFonts w:ascii="Times New Roman" w:eastAsia="Times New Roman" w:hAnsi="Times New Roman" w:cs="Times New Roman"/>
                <w:b w:val="0"/>
                <w:sz w:val="20"/>
                <w:szCs w:val="20"/>
                <w:lang w:eastAsia="pl-PL"/>
              </w:rPr>
            </w:pPr>
            <w:r w:rsidRPr="008E2ABB">
              <w:rPr>
                <w:rFonts w:ascii="Times New Roman" w:eastAsia="Times New Roman" w:hAnsi="Times New Roman" w:cs="Times New Roman"/>
                <w:b w:val="0"/>
                <w:sz w:val="20"/>
                <w:szCs w:val="20"/>
                <w:lang w:eastAsia="pl-PL"/>
              </w:rPr>
              <w:t>STOWARZYSZENIE NA RZECZ ROZWOJU WSI CZACZÓW</w:t>
            </w:r>
          </w:p>
        </w:tc>
        <w:tc>
          <w:tcPr>
            <w:tcW w:w="1416"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CZACZÓW</w:t>
            </w:r>
          </w:p>
        </w:tc>
        <w:tc>
          <w:tcPr>
            <w:tcW w:w="2128" w:type="dxa"/>
            <w:noWrap/>
            <w:hideMark/>
          </w:tcPr>
          <w:p w:rsidR="008E2ABB" w:rsidRPr="008E2ABB" w:rsidRDefault="008E2ABB" w:rsidP="008E2A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E2ABB">
              <w:rPr>
                <w:rFonts w:ascii="Times New Roman" w:eastAsia="Times New Roman" w:hAnsi="Times New Roman" w:cs="Times New Roman"/>
                <w:sz w:val="20"/>
                <w:szCs w:val="20"/>
                <w:lang w:eastAsia="pl-PL"/>
              </w:rPr>
              <w:t>NIE</w:t>
            </w:r>
          </w:p>
        </w:tc>
      </w:tr>
    </w:tbl>
    <w:p w:rsidR="00B37555" w:rsidRPr="008E2ABB" w:rsidRDefault="00310C5E" w:rsidP="00B66125">
      <w:pPr>
        <w:spacing w:after="0" w:line="276" w:lineRule="auto"/>
        <w:ind w:left="360"/>
        <w:jc w:val="both"/>
        <w:rPr>
          <w:rStyle w:val="Pogrubienie"/>
          <w:rFonts w:ascii="Times New Roman" w:hAnsi="Times New Roman" w:cs="Times New Roman"/>
          <w:b w:val="0"/>
          <w:bCs w:val="0"/>
          <w:i/>
          <w:sz w:val="20"/>
        </w:rPr>
      </w:pPr>
      <w:r w:rsidRPr="008E2ABB">
        <w:rPr>
          <w:rStyle w:val="Pogrubienie"/>
          <w:rFonts w:ascii="Times New Roman" w:hAnsi="Times New Roman" w:cs="Times New Roman"/>
          <w:b w:val="0"/>
          <w:bCs w:val="0"/>
          <w:i/>
          <w:sz w:val="20"/>
        </w:rPr>
        <w:t xml:space="preserve">Źródło: </w:t>
      </w:r>
      <w:hyperlink r:id="rId38" w:history="1">
        <w:r w:rsidR="004D1743" w:rsidRPr="008E2ABB">
          <w:rPr>
            <w:rStyle w:val="Hipercze"/>
            <w:rFonts w:ascii="Times New Roman" w:hAnsi="Times New Roman" w:cs="Times New Roman"/>
            <w:i/>
            <w:color w:val="auto"/>
            <w:sz w:val="20"/>
          </w:rPr>
          <w:t>https://ems.ms.gov.pl/krs/wyszukiwaniepodmiotu?t:lb=t</w:t>
        </w:r>
      </w:hyperlink>
      <w:r w:rsidR="008E2ABB" w:rsidRPr="008E2ABB">
        <w:rPr>
          <w:rStyle w:val="Pogrubienie"/>
          <w:rFonts w:ascii="Times New Roman" w:hAnsi="Times New Roman" w:cs="Times New Roman"/>
          <w:b w:val="0"/>
          <w:bCs w:val="0"/>
          <w:i/>
          <w:sz w:val="20"/>
        </w:rPr>
        <w:t xml:space="preserve"> , data emisji 30</w:t>
      </w:r>
      <w:r w:rsidR="004D1743" w:rsidRPr="008E2ABB">
        <w:rPr>
          <w:rStyle w:val="Pogrubienie"/>
          <w:rFonts w:ascii="Times New Roman" w:hAnsi="Times New Roman" w:cs="Times New Roman"/>
          <w:b w:val="0"/>
          <w:bCs w:val="0"/>
          <w:i/>
          <w:sz w:val="20"/>
        </w:rPr>
        <w:t>.06.2016</w:t>
      </w:r>
    </w:p>
    <w:p w:rsidR="004D1743" w:rsidRPr="00B377CC" w:rsidRDefault="004D1743" w:rsidP="00B66125">
      <w:pPr>
        <w:spacing w:after="0" w:line="276" w:lineRule="auto"/>
        <w:ind w:left="360"/>
        <w:jc w:val="both"/>
        <w:rPr>
          <w:rStyle w:val="Pogrubienie"/>
          <w:rFonts w:ascii="Times New Roman" w:hAnsi="Times New Roman" w:cs="Times New Roman"/>
          <w:b w:val="0"/>
          <w:bCs w:val="0"/>
          <w:sz w:val="20"/>
        </w:rPr>
      </w:pPr>
    </w:p>
    <w:p w:rsidR="009E7F75" w:rsidRPr="00B377CC" w:rsidRDefault="009E7F75" w:rsidP="00E57167">
      <w:pPr>
        <w:pStyle w:val="Nagwek3"/>
        <w:numPr>
          <w:ilvl w:val="1"/>
          <w:numId w:val="40"/>
        </w:numPr>
        <w:spacing w:before="0"/>
        <w:rPr>
          <w:rFonts w:ascii="Times New Roman" w:hAnsi="Times New Roman" w:cs="Times New Roman"/>
          <w:b/>
          <w:color w:val="auto"/>
        </w:rPr>
      </w:pPr>
      <w:bookmarkStart w:id="37" w:name="_Toc442976540"/>
      <w:bookmarkStart w:id="38" w:name="_Toc480480936"/>
      <w:r w:rsidRPr="00B377CC">
        <w:rPr>
          <w:rFonts w:ascii="Times New Roman" w:hAnsi="Times New Roman" w:cs="Times New Roman"/>
          <w:b/>
          <w:color w:val="auto"/>
        </w:rPr>
        <w:t>Identyfikacja problemów w obszarze społecznym</w:t>
      </w:r>
      <w:bookmarkEnd w:id="37"/>
      <w:bookmarkEnd w:id="38"/>
    </w:p>
    <w:p w:rsidR="00D92FDF" w:rsidRPr="00B377CC" w:rsidRDefault="00D92FDF" w:rsidP="00B66125">
      <w:pPr>
        <w:spacing w:after="0"/>
      </w:pPr>
    </w:p>
    <w:p w:rsidR="00BD69C5" w:rsidRPr="00B377CC" w:rsidRDefault="007C01B1" w:rsidP="00E57167">
      <w:pPr>
        <w:pStyle w:val="Akapitzlist"/>
        <w:numPr>
          <w:ilvl w:val="0"/>
          <w:numId w:val="8"/>
        </w:numPr>
        <w:spacing w:before="120" w:after="120" w:line="276" w:lineRule="auto"/>
        <w:ind w:left="714" w:hanging="357"/>
        <w:jc w:val="both"/>
        <w:rPr>
          <w:rFonts w:ascii="Times New Roman" w:hAnsi="Times New Roman"/>
        </w:rPr>
      </w:pPr>
      <w:r w:rsidRPr="00B377CC">
        <w:rPr>
          <w:rFonts w:ascii="Times New Roman" w:hAnsi="Times New Roman"/>
        </w:rPr>
        <w:t>Liczba zarejestrowanych bezrobotnych w stosunku do liczby mieszkańców miejscowości jest na wyższym poziomie niż średnia dla gminy w następujących miejscowo</w:t>
      </w:r>
      <w:r w:rsidR="000A6097">
        <w:rPr>
          <w:rFonts w:ascii="Times New Roman" w:hAnsi="Times New Roman"/>
        </w:rPr>
        <w:t>ściach: Barnowiec, Maciejowa, U</w:t>
      </w:r>
      <w:r w:rsidRPr="00B377CC">
        <w:rPr>
          <w:rFonts w:ascii="Times New Roman" w:hAnsi="Times New Roman"/>
        </w:rPr>
        <w:t>hryń, Kamianna i Nowa Wieś.</w:t>
      </w:r>
    </w:p>
    <w:p w:rsidR="007C01B1" w:rsidRPr="00B377CC" w:rsidRDefault="007C01B1"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Udział bezrobotnych z poszczególnych miejscowości Gminy Łabowa w ogólnej liczbie bezrobotnych z gminy jest największy w Czaczowie, Maciejowej Łabowej i Nowej Wsi.</w:t>
      </w:r>
    </w:p>
    <w:p w:rsidR="007C01B1" w:rsidRPr="00B377CC" w:rsidRDefault="007C01B1"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Poziom długotrwałego bezrobocia w poszczególnych miejscowościach jest wyższy</w:t>
      </w:r>
      <w:r w:rsidR="009B533A">
        <w:rPr>
          <w:rFonts w:ascii="Times New Roman" w:hAnsi="Times New Roman"/>
        </w:rPr>
        <w:t xml:space="preserve"> </w:t>
      </w:r>
      <w:r w:rsidRPr="00B377CC">
        <w:rPr>
          <w:rFonts w:ascii="Times New Roman" w:hAnsi="Times New Roman"/>
        </w:rPr>
        <w:t xml:space="preserve">niż średnia dla </w:t>
      </w:r>
      <w:r w:rsidR="000A6097">
        <w:rPr>
          <w:rFonts w:ascii="Times New Roman" w:hAnsi="Times New Roman"/>
        </w:rPr>
        <w:t>gminy w Barnowcu, Maciejowej, U</w:t>
      </w:r>
      <w:r w:rsidRPr="00B377CC">
        <w:rPr>
          <w:rFonts w:ascii="Times New Roman" w:hAnsi="Times New Roman"/>
        </w:rPr>
        <w:t>hryniu, Kamiannej i Nowej Wsi.</w:t>
      </w:r>
    </w:p>
    <w:p w:rsidR="007C01B1" w:rsidRPr="00B377CC" w:rsidRDefault="007C01B1"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Najwięcej osób długotrwale bezrobotnych pochodzi z Czaczowa, Maciejowej, Łabowej, Kamiannej i Nowej Wsi.</w:t>
      </w:r>
    </w:p>
    <w:p w:rsidR="007C01B1" w:rsidRPr="00B377CC" w:rsidRDefault="007C01B1"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Udział bezrobotnych kobiet w liczbie bezrobotnych z miejscowości jest niższy niż średnia dla gminy jedynie w Czaczowie, Maciejowej, Składzistym, Łabowcu i Krzyżówce.</w:t>
      </w:r>
    </w:p>
    <w:p w:rsidR="007C01B1" w:rsidRPr="00B377CC" w:rsidRDefault="007C01B1"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 xml:space="preserve">Poziom bezrobocia wśród osób młodych jest na wyższym poziomie niż średnia dla gminy </w:t>
      </w:r>
      <w:r w:rsidR="009B533A">
        <w:rPr>
          <w:rFonts w:ascii="Times New Roman" w:hAnsi="Times New Roman"/>
        </w:rPr>
        <w:br/>
      </w:r>
      <w:r w:rsidRPr="00B377CC">
        <w:rPr>
          <w:rFonts w:ascii="Times New Roman" w:hAnsi="Times New Roman"/>
        </w:rPr>
        <w:t>w Barnowcu, Łabowej, Kamiannej, Nowej Wsi i Roztoce Wielkiej.</w:t>
      </w:r>
    </w:p>
    <w:p w:rsidR="007C01B1" w:rsidRPr="00B377CC" w:rsidRDefault="007C01B1"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Najwięcej (bo prawie 75%) bezrobotnych w wieku poniże 25 r.ż. pochodzi z Łabowej, Kamiannej, Nowej Wsi i Roztoki Wielkiej.</w:t>
      </w:r>
    </w:p>
    <w:p w:rsidR="007C01B1" w:rsidRPr="00B377CC" w:rsidRDefault="007C01B1"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 xml:space="preserve">Poziom bezrobocia wśród osób powyżej 45 r.ż. jest </w:t>
      </w:r>
      <w:r w:rsidR="00DA1FFB" w:rsidRPr="00B377CC">
        <w:rPr>
          <w:rFonts w:ascii="Times New Roman" w:hAnsi="Times New Roman"/>
        </w:rPr>
        <w:t>na wyższym poziomie niż średnia dla gminy w Czaczo</w:t>
      </w:r>
      <w:r w:rsidR="000A6097">
        <w:rPr>
          <w:rFonts w:ascii="Times New Roman" w:hAnsi="Times New Roman"/>
        </w:rPr>
        <w:t>wie, Maciejowej, Składzistym, U</w:t>
      </w:r>
      <w:r w:rsidR="00DA1FFB" w:rsidRPr="00B377CC">
        <w:rPr>
          <w:rFonts w:ascii="Times New Roman" w:hAnsi="Times New Roman"/>
        </w:rPr>
        <w:t>hryniu, Nowej Wsi i Łosiu.</w:t>
      </w:r>
    </w:p>
    <w:p w:rsidR="00DA1FFB" w:rsidRPr="00B377CC" w:rsidRDefault="00DA1FFB"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Największy odsetek osób bezrobotnych powyżej 45 r.ż. pochodzi z Czaczowa, Maciejowej, Łabowej i Nowej Wsi.</w:t>
      </w:r>
    </w:p>
    <w:p w:rsidR="00DA1FFB" w:rsidRPr="00B377CC" w:rsidRDefault="00DA1FFB"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Poziom bezrobocia osób z niskim wykształceniem jest na niższym poziomie niż średnia dla gminy w Składzistym, Łabowej, Kotowie, Roztoce Wielkiej i Krzyżówce.</w:t>
      </w:r>
    </w:p>
    <w:p w:rsidR="00DA1FFB" w:rsidRPr="00B377CC" w:rsidRDefault="00DA1FFB"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Analizując poziom bezrobocia osób z niskim wykształceniem w skali gminy wyraźnie widać, ze najwięcej takich osób zamieszkuje w Czaczowie, Maciejowej, Łabowej i Nowej Wsi.</w:t>
      </w:r>
    </w:p>
    <w:p w:rsidR="00DA1FFB" w:rsidRPr="00B377CC" w:rsidRDefault="00DA1FFB"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lastRenderedPageBreak/>
        <w:t>Osoby bezrobotne bez stażu pracy pochodzą głównie z Łabowej, Kamiannej, Nowej Wsi, Roztoki Wielkiej i Krzyżówki.</w:t>
      </w:r>
    </w:p>
    <w:p w:rsidR="00DA1FFB" w:rsidRPr="00B377CC" w:rsidRDefault="00DA1FFB"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Poziom korzystania z pomocy OPS jest na wyższym poziomie w porównaniu ze średnią gminną w Barnowcu, Maciejowej, Składzistym, Łabowcu, Nowej Wsi i Roztoce Wielkiej.</w:t>
      </w:r>
    </w:p>
    <w:p w:rsidR="00DA1FFB" w:rsidRPr="00B377CC" w:rsidRDefault="00211922"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Najwięcej osób korzystających z pomocy OPS w skali gminy pochodzi z Czaczowa, Maciejowej, Łabowej, Nowej Wsi i Roztoki Wielkiej.</w:t>
      </w:r>
    </w:p>
    <w:p w:rsidR="00211922" w:rsidRPr="00B377CC" w:rsidRDefault="00211922"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 xml:space="preserve">Wskaźnik liczby osób korzystających z pomocy społecznej ze względu na ubóstwo w stosunku do liczby ludności obszaru miejscowości jest na wyższym poziomie niż średnia gminna </w:t>
      </w:r>
      <w:r w:rsidR="009B533A">
        <w:rPr>
          <w:rFonts w:ascii="Times New Roman" w:hAnsi="Times New Roman"/>
        </w:rPr>
        <w:br/>
      </w:r>
      <w:r w:rsidRPr="00B377CC">
        <w:rPr>
          <w:rFonts w:ascii="Times New Roman" w:hAnsi="Times New Roman"/>
        </w:rPr>
        <w:t>w Barnowcu, Maciejowej, Łabowcu, Nowej Wsi i Roztoce Wielkiej.</w:t>
      </w:r>
    </w:p>
    <w:p w:rsidR="00211922" w:rsidRPr="00B377CC" w:rsidRDefault="00211922"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Najwyższy udział osób korzystających z pomocy społecznej ze względu na ubóstwo w stosunku do liczby wszystkich beneficjentów OPS jest w miejscowościach: Maciejowa, Łabowa, Nowa Wieś i Roztoka Wielka.</w:t>
      </w:r>
    </w:p>
    <w:p w:rsidR="00211922" w:rsidRPr="00B377CC" w:rsidRDefault="00211922"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Poziom bezradności w sprawach opiekuńczo – wychowawczych jest na wyższym niż średnia gminna poziomie w Barnowcu, Czaczowie, Maciejowej, Łabowcu, Nowej Wsi i Roztoce Wielkiej.</w:t>
      </w:r>
    </w:p>
    <w:p w:rsidR="00211922" w:rsidRPr="00B377CC" w:rsidRDefault="00211922"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 xml:space="preserve">Najwyższy odsetek osób korzystających z pomocy społecznej ze względu na bezradność </w:t>
      </w:r>
      <w:r w:rsidR="009B533A">
        <w:rPr>
          <w:rFonts w:ascii="Times New Roman" w:hAnsi="Times New Roman"/>
        </w:rPr>
        <w:br/>
      </w:r>
      <w:r w:rsidRPr="00B377CC">
        <w:rPr>
          <w:rFonts w:ascii="Times New Roman" w:hAnsi="Times New Roman"/>
        </w:rPr>
        <w:t xml:space="preserve">w sprawach opiekuńczo – wychowawczych w ogólnej liczbie korzystających z pomocy OPS </w:t>
      </w:r>
      <w:r w:rsidR="009B533A">
        <w:rPr>
          <w:rFonts w:ascii="Times New Roman" w:hAnsi="Times New Roman"/>
        </w:rPr>
        <w:br/>
      </w:r>
      <w:r w:rsidRPr="00B377CC">
        <w:rPr>
          <w:rFonts w:ascii="Times New Roman" w:hAnsi="Times New Roman"/>
        </w:rPr>
        <w:t>w gminie pochodzi z Barnowca, Czaczowa, Maciejowej, Łabowej, Nowej Wsi i Roztoki Wielkiej.</w:t>
      </w:r>
    </w:p>
    <w:p w:rsidR="00211922" w:rsidRPr="00B377CC" w:rsidRDefault="003948C3"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Z pomocy OPS ze względu na alkohol korzystają jedynie mieszkańcy Czaczowa.</w:t>
      </w:r>
    </w:p>
    <w:p w:rsidR="003948C3" w:rsidRPr="00B377CC" w:rsidRDefault="003948C3"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Wskaźnik liczby osób korzystających z pomocy OPS ze względu na niepełnosprawność jest na wyższym poziomie niż średnia gminna w Barnowcu, Składzistym, Łabowcu, Uhryniu, Kotowie, Roztoce Wielkiej i Krzyżówce.</w:t>
      </w:r>
    </w:p>
    <w:p w:rsidR="003948C3" w:rsidRPr="00B377CC" w:rsidRDefault="003948C3"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Wśród wszystkich osób korzystających z pomocy OPS najwięcej osób niepełnosprawnych pochodzi z Czaczowa, Maciejowej, Łabowej, Nowej Wsi i Roztoki Wielkiej.</w:t>
      </w:r>
    </w:p>
    <w:p w:rsidR="003948C3" w:rsidRPr="00B377CC" w:rsidRDefault="003948C3"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 xml:space="preserve"> Przyrost liczby mieszkańców na poziomie niższym niż średnia gminna odnotowano w 2014 r. w Czaczowie, Maciejowej, Składzistym, Nowej Wsi i Roztoce Wielkiej.</w:t>
      </w:r>
    </w:p>
    <w:p w:rsidR="003948C3" w:rsidRPr="00B377CC" w:rsidRDefault="003948C3"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Najwięcej osób w wieku poprodukcyjnym pochodzi z Czaczowa, Maciejowej, Łabowej i Nowej Wsi.</w:t>
      </w:r>
    </w:p>
    <w:p w:rsidR="003948C3" w:rsidRPr="00B377CC" w:rsidRDefault="003948C3"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Udział osób w wieku poprodukcyjnym w ogólnej liczbie mieszkańców miejscowości jest na wyższym poziomie niż średnia dla gminy w Czaczowie, Maciejowej, Składzistym, Łabowej, Uhryniu, Kotowie i Kamiannej.</w:t>
      </w:r>
    </w:p>
    <w:p w:rsidR="003948C3" w:rsidRPr="00B377CC" w:rsidRDefault="003067C6"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Po jednym cudzoziemcu zamieszkuje w Łabowej, Kamiannej i Nowej Wsi.</w:t>
      </w:r>
    </w:p>
    <w:p w:rsidR="003067C6" w:rsidRPr="00B377CC" w:rsidRDefault="003067C6"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Oferta zajęć pozaszkolnych dla dzieci i młodzieży nie występuje dla uczniów z Barnowca, Czaczowa, Maciejowej i Składzistego.</w:t>
      </w:r>
    </w:p>
    <w:p w:rsidR="003067C6" w:rsidRPr="00B377CC" w:rsidRDefault="002760D4"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Wyniki sprawdzianu szóstoklasisty w 20</w:t>
      </w:r>
      <w:r w:rsidR="00ED0065">
        <w:rPr>
          <w:rFonts w:ascii="Times New Roman" w:hAnsi="Times New Roman"/>
        </w:rPr>
        <w:t>1</w:t>
      </w:r>
      <w:r w:rsidRPr="00B377CC">
        <w:rPr>
          <w:rFonts w:ascii="Times New Roman" w:hAnsi="Times New Roman"/>
        </w:rPr>
        <w:t xml:space="preserve">5 roku były poniżej średniej gminnej w szkołach </w:t>
      </w:r>
      <w:r w:rsidR="009B533A">
        <w:rPr>
          <w:rFonts w:ascii="Times New Roman" w:hAnsi="Times New Roman"/>
        </w:rPr>
        <w:br/>
      </w:r>
      <w:r w:rsidRPr="00B377CC">
        <w:rPr>
          <w:rFonts w:ascii="Times New Roman" w:hAnsi="Times New Roman"/>
        </w:rPr>
        <w:t>w Czaczowie, Maciejowej i Łabowej.</w:t>
      </w:r>
    </w:p>
    <w:p w:rsidR="002760D4" w:rsidRPr="00B377CC" w:rsidRDefault="002760D4"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Uczniowie z jedynego w gminie gimnazjum w Łabowej uzyskali w 2015 roku wyniki na poziomie niższym niż średnia powiatowa.</w:t>
      </w:r>
    </w:p>
    <w:p w:rsidR="002760D4" w:rsidRPr="00B377CC" w:rsidRDefault="002760D4" w:rsidP="00E57167">
      <w:pPr>
        <w:pStyle w:val="Akapitzlist"/>
        <w:numPr>
          <w:ilvl w:val="0"/>
          <w:numId w:val="8"/>
        </w:numPr>
        <w:spacing w:before="120" w:after="120" w:line="276" w:lineRule="auto"/>
        <w:jc w:val="both"/>
        <w:rPr>
          <w:rFonts w:ascii="Times New Roman" w:hAnsi="Times New Roman"/>
        </w:rPr>
      </w:pPr>
      <w:r w:rsidRPr="00B377CC">
        <w:rPr>
          <w:rFonts w:ascii="Times New Roman" w:hAnsi="Times New Roman"/>
        </w:rPr>
        <w:t>Brak jest jakichkolwiek stałych wydarzeń kulturalnych w ciągu roku w Barnowcu, Składzistym, Łabowcu, Uhryniu i Kotowie.</w:t>
      </w:r>
    </w:p>
    <w:p w:rsidR="0041685B" w:rsidRPr="003374DA" w:rsidRDefault="0041685B">
      <w:pPr>
        <w:rPr>
          <w:rFonts w:ascii="Times New Roman" w:hAnsi="Times New Roman" w:cs="Times New Roman"/>
          <w:color w:val="FF0000"/>
        </w:rPr>
      </w:pPr>
      <w:r w:rsidRPr="003374DA">
        <w:rPr>
          <w:rFonts w:ascii="Times New Roman" w:hAnsi="Times New Roman" w:cs="Times New Roman"/>
          <w:color w:val="FF0000"/>
        </w:rPr>
        <w:br w:type="page"/>
      </w:r>
    </w:p>
    <w:p w:rsidR="00EE39CA" w:rsidRPr="00505B68" w:rsidRDefault="00B35F32" w:rsidP="00E57167">
      <w:pPr>
        <w:pStyle w:val="Nagwek1"/>
        <w:numPr>
          <w:ilvl w:val="0"/>
          <w:numId w:val="9"/>
        </w:numPr>
        <w:rPr>
          <w:rFonts w:ascii="Times New Roman" w:hAnsi="Times New Roman" w:cs="Times New Roman"/>
          <w:b/>
          <w:color w:val="auto"/>
          <w:sz w:val="28"/>
        </w:rPr>
      </w:pPr>
      <w:bookmarkStart w:id="39" w:name="_Toc480480937"/>
      <w:r w:rsidRPr="00505B68">
        <w:rPr>
          <w:rFonts w:ascii="Times New Roman" w:hAnsi="Times New Roman" w:cs="Times New Roman"/>
          <w:b/>
          <w:color w:val="auto"/>
          <w:sz w:val="28"/>
        </w:rPr>
        <w:lastRenderedPageBreak/>
        <w:t>DELIMITACJA OBSZARÓW KRYZYSOWYCH</w:t>
      </w:r>
      <w:bookmarkEnd w:id="39"/>
      <w:r w:rsidRPr="00505B68">
        <w:rPr>
          <w:rFonts w:ascii="Times New Roman" w:hAnsi="Times New Roman" w:cs="Times New Roman"/>
          <w:b/>
          <w:color w:val="auto"/>
          <w:sz w:val="28"/>
        </w:rPr>
        <w:t xml:space="preserve"> </w:t>
      </w:r>
    </w:p>
    <w:p w:rsidR="004A514B" w:rsidRDefault="004A514B" w:rsidP="004A514B">
      <w:pPr>
        <w:rPr>
          <w:color w:val="FF0000"/>
        </w:rPr>
      </w:pPr>
    </w:p>
    <w:p w:rsidR="00007A04" w:rsidRDefault="00007A04" w:rsidP="00007A04">
      <w:pPr>
        <w:pStyle w:val="Nagwek3"/>
        <w:rPr>
          <w:rFonts w:ascii="Times New Roman" w:hAnsi="Times New Roman" w:cs="Times New Roman"/>
          <w:b/>
          <w:color w:val="auto"/>
        </w:rPr>
      </w:pPr>
      <w:bookmarkStart w:id="40" w:name="_Toc480480938"/>
      <w:r w:rsidRPr="00007A04">
        <w:rPr>
          <w:rFonts w:ascii="Times New Roman" w:hAnsi="Times New Roman" w:cs="Times New Roman"/>
          <w:b/>
          <w:color w:val="auto"/>
        </w:rPr>
        <w:t>3.1 Analiza wskaźnikowa</w:t>
      </w:r>
      <w:bookmarkEnd w:id="40"/>
    </w:p>
    <w:p w:rsidR="00007A04" w:rsidRPr="00007A04" w:rsidRDefault="00007A04" w:rsidP="00007A04"/>
    <w:p w:rsidR="00C12709" w:rsidRDefault="00C12709" w:rsidP="00C12709">
      <w:pPr>
        <w:spacing w:after="0" w:line="276" w:lineRule="auto"/>
        <w:ind w:firstLine="708"/>
        <w:jc w:val="both"/>
        <w:rPr>
          <w:rFonts w:ascii="Times New Roman" w:hAnsi="Times New Roman" w:cs="Times New Roman"/>
          <w:lang w:eastAsia="ar-SA"/>
        </w:rPr>
      </w:pPr>
      <w:r w:rsidRPr="00C12709">
        <w:rPr>
          <w:rFonts w:ascii="Times New Roman" w:hAnsi="Times New Roman" w:cs="Times New Roman"/>
          <w:lang w:eastAsia="ar-SA"/>
        </w:rPr>
        <w:t xml:space="preserve">Delimitacja obszaru rewitalizacji polega na wyznaczeniu granic obszaru, gdzie </w:t>
      </w:r>
      <w:r w:rsidR="00505B68">
        <w:rPr>
          <w:rFonts w:ascii="Times New Roman" w:hAnsi="Times New Roman" w:cs="Times New Roman"/>
          <w:lang w:eastAsia="ar-SA"/>
        </w:rPr>
        <w:br/>
      </w:r>
      <w:r w:rsidRPr="00C12709">
        <w:rPr>
          <w:rFonts w:ascii="Times New Roman" w:hAnsi="Times New Roman" w:cs="Times New Roman"/>
          <w:lang w:eastAsia="ar-SA"/>
        </w:rPr>
        <w:t xml:space="preserve">w szczególności koncentrują się negatywne zjawiska, biorąc pod uwagę istotne miejsca (potencjały) </w:t>
      </w:r>
      <w:r w:rsidR="00505B68">
        <w:rPr>
          <w:rFonts w:ascii="Times New Roman" w:hAnsi="Times New Roman" w:cs="Times New Roman"/>
          <w:lang w:eastAsia="ar-SA"/>
        </w:rPr>
        <w:br/>
      </w:r>
      <w:r w:rsidRPr="00C12709">
        <w:rPr>
          <w:rFonts w:ascii="Times New Roman" w:hAnsi="Times New Roman" w:cs="Times New Roman"/>
          <w:lang w:eastAsia="ar-SA"/>
        </w:rPr>
        <w:t>w obszarze zdegradowanym, które mogą wzmocnić proces rewitalizacji.</w:t>
      </w:r>
    </w:p>
    <w:p w:rsidR="00C12709" w:rsidRPr="002310B7" w:rsidRDefault="00C311A8" w:rsidP="00C12709">
      <w:pPr>
        <w:spacing w:after="0" w:line="276" w:lineRule="auto"/>
        <w:ind w:firstLine="708"/>
        <w:jc w:val="both"/>
        <w:rPr>
          <w:rFonts w:ascii="Times New Roman" w:hAnsi="Times New Roman" w:cs="Times New Roman"/>
          <w:lang w:eastAsia="ar-SA"/>
        </w:rPr>
      </w:pPr>
      <w:r>
        <w:rPr>
          <w:rFonts w:ascii="Times New Roman" w:hAnsi="Times New Roman" w:cs="Times New Roman"/>
          <w:lang w:eastAsia="ar-SA"/>
        </w:rPr>
        <w:t xml:space="preserve">W celu dokonania delimitacji obszaru rewitalizacji przeprowadzono w/w analizę wskaźnikową. </w:t>
      </w:r>
      <w:r w:rsidR="00C12709" w:rsidRPr="002310B7">
        <w:rPr>
          <w:rFonts w:ascii="Times New Roman" w:hAnsi="Times New Roman" w:cs="Times New Roman"/>
          <w:lang w:eastAsia="ar-SA"/>
        </w:rPr>
        <w:t xml:space="preserve">Pierwszym </w:t>
      </w:r>
      <w:r>
        <w:rPr>
          <w:rFonts w:ascii="Times New Roman" w:hAnsi="Times New Roman" w:cs="Times New Roman"/>
          <w:lang w:eastAsia="ar-SA"/>
        </w:rPr>
        <w:t xml:space="preserve">jej </w:t>
      </w:r>
      <w:r w:rsidR="00C12709" w:rsidRPr="002310B7">
        <w:rPr>
          <w:rFonts w:ascii="Times New Roman" w:hAnsi="Times New Roman" w:cs="Times New Roman"/>
          <w:lang w:eastAsia="ar-SA"/>
        </w:rPr>
        <w:t xml:space="preserve">krokiem było zebranie danych liczbowych dla całej gminy </w:t>
      </w:r>
      <w:r w:rsidR="00C12709" w:rsidRPr="002310B7">
        <w:rPr>
          <w:rFonts w:ascii="Times New Roman" w:hAnsi="Times New Roman" w:cs="Times New Roman"/>
          <w:lang w:eastAsia="ar-SA"/>
        </w:rPr>
        <w:br/>
        <w:t xml:space="preserve">i poszczególnych sołectw. Na podstawie zebranych danych wyliczone zostały wskaźniki (metodologia obliczeń została przedstawiona w tabeli poniżej), a następnie wynik porównany został ze średnią wartością wskaźnika obrazującego sytuację w całej gminie. Gdy dany obszar charakteryzuje się przynajmniej jednym kryterium w zakresie czynników społecznych na poziomie równym lub gorszym w stosunku do całej gminy, może zostać zakwalifikowany, jako obszar wymagający rewitalizacji. Na tej podstawie wyznaczone zostały poszczególne obszary gminy (z zachowaniem spójności przestrzennej), na których można zauważyć wyraźnie gorszą sytuację. Dla uzyskania pełnego obrazu problemów przyjęto do diagnozy </w:t>
      </w:r>
      <w:r>
        <w:rPr>
          <w:rFonts w:ascii="Times New Roman" w:hAnsi="Times New Roman" w:cs="Times New Roman"/>
          <w:lang w:eastAsia="ar-SA"/>
        </w:rPr>
        <w:t>wskaźniki ze stref</w:t>
      </w:r>
      <w:r w:rsidR="00C12709" w:rsidRPr="002310B7">
        <w:rPr>
          <w:rFonts w:ascii="Times New Roman" w:hAnsi="Times New Roman" w:cs="Times New Roman"/>
          <w:lang w:eastAsia="ar-SA"/>
        </w:rPr>
        <w:t>: społeczne</w:t>
      </w:r>
      <w:r>
        <w:rPr>
          <w:rFonts w:ascii="Times New Roman" w:hAnsi="Times New Roman" w:cs="Times New Roman"/>
          <w:lang w:eastAsia="ar-SA"/>
        </w:rPr>
        <w:t>j</w:t>
      </w:r>
      <w:r w:rsidR="00C12709" w:rsidRPr="002310B7">
        <w:rPr>
          <w:rFonts w:ascii="Times New Roman" w:hAnsi="Times New Roman" w:cs="Times New Roman"/>
          <w:lang w:eastAsia="ar-SA"/>
        </w:rPr>
        <w:t>, gospodarcze</w:t>
      </w:r>
      <w:r>
        <w:rPr>
          <w:rFonts w:ascii="Times New Roman" w:hAnsi="Times New Roman" w:cs="Times New Roman"/>
          <w:lang w:eastAsia="ar-SA"/>
        </w:rPr>
        <w:t>j</w:t>
      </w:r>
      <w:r w:rsidR="00C12709" w:rsidRPr="002310B7">
        <w:rPr>
          <w:rFonts w:ascii="Times New Roman" w:hAnsi="Times New Roman" w:cs="Times New Roman"/>
          <w:lang w:eastAsia="ar-SA"/>
        </w:rPr>
        <w:t>, techniczne</w:t>
      </w:r>
      <w:r>
        <w:rPr>
          <w:rFonts w:ascii="Times New Roman" w:hAnsi="Times New Roman" w:cs="Times New Roman"/>
          <w:lang w:eastAsia="ar-SA"/>
        </w:rPr>
        <w:t>j, przestrzenno - funkcjonalnej</w:t>
      </w:r>
      <w:r w:rsidR="00C12709" w:rsidRPr="002310B7">
        <w:rPr>
          <w:rFonts w:ascii="Times New Roman" w:hAnsi="Times New Roman" w:cs="Times New Roman"/>
          <w:lang w:eastAsia="ar-SA"/>
        </w:rPr>
        <w:t xml:space="preserve"> i środowiskowe</w:t>
      </w:r>
      <w:r>
        <w:rPr>
          <w:rFonts w:ascii="Times New Roman" w:hAnsi="Times New Roman" w:cs="Times New Roman"/>
          <w:lang w:eastAsia="ar-SA"/>
        </w:rPr>
        <w:t>j</w:t>
      </w:r>
      <w:r w:rsidR="00C12709" w:rsidRPr="002310B7">
        <w:rPr>
          <w:rFonts w:ascii="Times New Roman" w:hAnsi="Times New Roman" w:cs="Times New Roman"/>
          <w:lang w:eastAsia="ar-SA"/>
        </w:rPr>
        <w:t>. Do wyznaczenia obszarów zdegra</w:t>
      </w:r>
      <w:r w:rsidR="000A6097">
        <w:rPr>
          <w:rFonts w:ascii="Times New Roman" w:hAnsi="Times New Roman" w:cs="Times New Roman"/>
          <w:lang w:eastAsia="ar-SA"/>
        </w:rPr>
        <w:t>dowanych zastosowano podział zgodnie</w:t>
      </w:r>
      <w:r w:rsidR="00C12709" w:rsidRPr="002310B7">
        <w:rPr>
          <w:rFonts w:ascii="Times New Roman" w:hAnsi="Times New Roman" w:cs="Times New Roman"/>
          <w:lang w:eastAsia="ar-SA"/>
        </w:rPr>
        <w:t xml:space="preserve"> z Ustawą o rewitalizacji, gdzie w art. 9 zapisano, iż:</w:t>
      </w:r>
    </w:p>
    <w:p w:rsidR="00C12709" w:rsidRPr="00C311A8" w:rsidRDefault="00C12709" w:rsidP="00C12709">
      <w:pPr>
        <w:spacing w:after="0" w:line="276" w:lineRule="auto"/>
        <w:jc w:val="both"/>
        <w:rPr>
          <w:rFonts w:ascii="Times New Roman" w:hAnsi="Times New Roman" w:cs="Times New Roman"/>
          <w:i/>
          <w:lang w:eastAsia="ar-SA"/>
        </w:rPr>
      </w:pPr>
      <w:r w:rsidRPr="002310B7">
        <w:rPr>
          <w:rFonts w:ascii="Times New Roman" w:hAnsi="Times New Roman" w:cs="Times New Roman"/>
          <w:lang w:eastAsia="ar-SA"/>
        </w:rPr>
        <w:t>,,</w:t>
      </w:r>
      <w:r w:rsidRPr="00C311A8">
        <w:rPr>
          <w:rFonts w:ascii="Times New Roman" w:hAnsi="Times New Roman" w:cs="Times New Roman"/>
          <w:i/>
          <w:lang w:eastAsia="ar-SA"/>
        </w:rPr>
        <w:t xml:space="preserve">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w:t>
      </w:r>
      <w:r w:rsidR="00505B68">
        <w:rPr>
          <w:rFonts w:ascii="Times New Roman" w:hAnsi="Times New Roman" w:cs="Times New Roman"/>
          <w:i/>
          <w:lang w:eastAsia="ar-SA"/>
        </w:rPr>
        <w:br/>
      </w:r>
      <w:r w:rsidRPr="00C311A8">
        <w:rPr>
          <w:rFonts w:ascii="Times New Roman" w:hAnsi="Times New Roman" w:cs="Times New Roman"/>
          <w:i/>
          <w:lang w:eastAsia="ar-SA"/>
        </w:rPr>
        <w:t>i kulturalnym, można wyznaczyć jako obszar zdegradowany w przypadku występowania na nim ponadto co najmniej jednego z następujących negatywnych zjawisk:</w:t>
      </w:r>
    </w:p>
    <w:p w:rsidR="00C12709" w:rsidRPr="00C311A8" w:rsidRDefault="00C12709" w:rsidP="00C12709">
      <w:pPr>
        <w:spacing w:after="0" w:line="276" w:lineRule="auto"/>
        <w:ind w:firstLine="708"/>
        <w:jc w:val="both"/>
        <w:rPr>
          <w:rFonts w:ascii="Times New Roman" w:hAnsi="Times New Roman" w:cs="Times New Roman"/>
          <w:i/>
          <w:lang w:eastAsia="ar-SA"/>
        </w:rPr>
      </w:pPr>
      <w:r w:rsidRPr="00C311A8">
        <w:rPr>
          <w:rFonts w:ascii="Times New Roman" w:hAnsi="Times New Roman" w:cs="Times New Roman"/>
          <w:i/>
          <w:lang w:eastAsia="ar-SA"/>
        </w:rPr>
        <w:t>1) gospodarczych – w szczególności niskiego stopnia przedsiębiorczości, słabej kondyc</w:t>
      </w:r>
      <w:r w:rsidR="00E55397">
        <w:rPr>
          <w:rFonts w:ascii="Times New Roman" w:hAnsi="Times New Roman" w:cs="Times New Roman"/>
          <w:i/>
          <w:lang w:eastAsia="ar-SA"/>
        </w:rPr>
        <w:t>ji lokalnych przedsiębiorstw</w:t>
      </w:r>
    </w:p>
    <w:p w:rsidR="00C12709" w:rsidRPr="00C311A8" w:rsidRDefault="00C12709" w:rsidP="00C12709">
      <w:pPr>
        <w:spacing w:after="0" w:line="276" w:lineRule="auto"/>
        <w:ind w:firstLine="708"/>
        <w:jc w:val="both"/>
        <w:rPr>
          <w:rFonts w:ascii="Times New Roman" w:hAnsi="Times New Roman" w:cs="Times New Roman"/>
          <w:i/>
          <w:lang w:eastAsia="ar-SA"/>
        </w:rPr>
      </w:pPr>
      <w:r w:rsidRPr="00C311A8">
        <w:rPr>
          <w:rFonts w:ascii="Times New Roman" w:hAnsi="Times New Roman" w:cs="Times New Roman"/>
          <w:i/>
          <w:lang w:eastAsia="ar-SA"/>
        </w:rPr>
        <w:t>2) środowiskowych – w szczególności przekroczenia standardów jakości środowiska, obecności odpadów stwarzających zagrożenie dla życia, zdrowia</w:t>
      </w:r>
      <w:r w:rsidR="00E55397">
        <w:rPr>
          <w:rFonts w:ascii="Times New Roman" w:hAnsi="Times New Roman" w:cs="Times New Roman"/>
          <w:i/>
          <w:lang w:eastAsia="ar-SA"/>
        </w:rPr>
        <w:t xml:space="preserve"> ludzi lub stanu środowiska,</w:t>
      </w:r>
    </w:p>
    <w:p w:rsidR="00C12709" w:rsidRPr="00C311A8" w:rsidRDefault="00C12709" w:rsidP="00C12709">
      <w:pPr>
        <w:spacing w:after="0" w:line="276" w:lineRule="auto"/>
        <w:ind w:firstLine="708"/>
        <w:jc w:val="both"/>
        <w:rPr>
          <w:rFonts w:ascii="Times New Roman" w:hAnsi="Times New Roman" w:cs="Times New Roman"/>
          <w:i/>
          <w:lang w:eastAsia="ar-SA"/>
        </w:rPr>
      </w:pPr>
      <w:r w:rsidRPr="00C311A8">
        <w:rPr>
          <w:rFonts w:ascii="Times New Roman" w:hAnsi="Times New Roman" w:cs="Times New Roman"/>
          <w:i/>
          <w:lang w:eastAsia="ar-SA"/>
        </w:rPr>
        <w:t xml:space="preserve">3) przestrzenno-funkcjonalnych – w szczególności niewystarczającego wyposażenia </w:t>
      </w:r>
      <w:r w:rsidRPr="00C311A8">
        <w:rPr>
          <w:rFonts w:ascii="Times New Roman" w:hAnsi="Times New Roman" w:cs="Times New Roman"/>
          <w:i/>
          <w:lang w:eastAsia="ar-SA"/>
        </w:rPr>
        <w:br/>
        <w:t xml:space="preserve">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w:t>
      </w:r>
      <w:r w:rsidR="00E55397">
        <w:rPr>
          <w:rFonts w:ascii="Times New Roman" w:hAnsi="Times New Roman" w:cs="Times New Roman"/>
          <w:i/>
          <w:lang w:eastAsia="ar-SA"/>
        </w:rPr>
        <w:t>jakości terenów publicznych,</w:t>
      </w:r>
    </w:p>
    <w:p w:rsidR="00C12709" w:rsidRPr="002310B7" w:rsidRDefault="00C12709" w:rsidP="00C12709">
      <w:pPr>
        <w:spacing w:after="0" w:line="276" w:lineRule="auto"/>
        <w:ind w:firstLine="708"/>
        <w:jc w:val="both"/>
        <w:rPr>
          <w:rFonts w:ascii="Times New Roman" w:hAnsi="Times New Roman" w:cs="Times New Roman"/>
          <w:lang w:eastAsia="ar-SA"/>
        </w:rPr>
      </w:pPr>
      <w:r w:rsidRPr="00C311A8">
        <w:rPr>
          <w:rFonts w:ascii="Times New Roman" w:hAnsi="Times New Roman" w:cs="Times New Roman"/>
          <w:i/>
          <w:lang w:eastAsia="ar-SA"/>
        </w:rPr>
        <w:t xml:space="preserve">4) technicznych – w szczególności degradacji stanu technicznego obiektów budowlanych, </w:t>
      </w:r>
      <w:r w:rsidRPr="00C311A8">
        <w:rPr>
          <w:rFonts w:ascii="Times New Roman" w:hAnsi="Times New Roman" w:cs="Times New Roman"/>
          <w:i/>
          <w:lang w:eastAsia="ar-SA"/>
        </w:rPr>
        <w:br/>
        <w:t>w tym o przeznaczeniu mieszkaniowym, oraz niefunkcjonowaniu rozwiązań technicznych umożliwiających efektywne korzystanie z obiektów budowlanych, w szczególności w zakresie energooszczędności i ochrony środowiska</w:t>
      </w:r>
      <w:r w:rsidRPr="002310B7">
        <w:rPr>
          <w:rFonts w:ascii="Times New Roman" w:hAnsi="Times New Roman" w:cs="Times New Roman"/>
          <w:lang w:eastAsia="ar-SA"/>
        </w:rPr>
        <w:t>”.</w:t>
      </w:r>
    </w:p>
    <w:p w:rsidR="00C12709" w:rsidRPr="00C311A8" w:rsidRDefault="00C12709" w:rsidP="00C311A8">
      <w:pPr>
        <w:spacing w:after="0" w:line="276" w:lineRule="auto"/>
        <w:ind w:firstLine="708"/>
        <w:jc w:val="both"/>
        <w:rPr>
          <w:rFonts w:ascii="Times New Roman" w:hAnsi="Times New Roman" w:cs="Times New Roman"/>
          <w:lang w:eastAsia="ar-SA"/>
        </w:rPr>
        <w:sectPr w:rsidR="00C12709" w:rsidRPr="00C311A8" w:rsidSect="00C12709">
          <w:headerReference w:type="default" r:id="rId39"/>
          <w:footerReference w:type="default" r:id="rId40"/>
          <w:type w:val="continuous"/>
          <w:pgSz w:w="11906" w:h="16838"/>
          <w:pgMar w:top="1418" w:right="1418" w:bottom="1418" w:left="1418" w:header="709" w:footer="709" w:gutter="0"/>
          <w:cols w:space="708"/>
          <w:titlePg/>
          <w:docGrid w:linePitch="360"/>
        </w:sectPr>
      </w:pPr>
      <w:r w:rsidRPr="002310B7">
        <w:rPr>
          <w:rFonts w:ascii="Times New Roman" w:hAnsi="Times New Roman" w:cs="Times New Roman"/>
        </w:rPr>
        <w:t xml:space="preserve">Analizę zjawisk kryzysowych dla obszarów poszczególnych miejscowości przedstawiono </w:t>
      </w:r>
      <w:r w:rsidRPr="002310B7">
        <w:rPr>
          <w:rFonts w:ascii="Times New Roman" w:hAnsi="Times New Roman" w:cs="Times New Roman"/>
        </w:rPr>
        <w:br/>
        <w:t xml:space="preserve">w poniższej tabeli, gdzie zagregowano wskaźniki dla poszczególnych miejscowości Gminy </w:t>
      </w:r>
      <w:r w:rsidR="00C311A8">
        <w:rPr>
          <w:rFonts w:ascii="Times New Roman" w:hAnsi="Times New Roman" w:cs="Times New Roman"/>
        </w:rPr>
        <w:t xml:space="preserve">Łabowa </w:t>
      </w:r>
      <w:r w:rsidRPr="002310B7">
        <w:rPr>
          <w:rFonts w:ascii="Times New Roman" w:hAnsi="Times New Roman" w:cs="Times New Roman"/>
        </w:rPr>
        <w:t xml:space="preserve">(w zależności od dostępności danych – za lata 2014 – 2015). Materiał stanowiący jej bazę stanowił podstawę do określenia ilości problemów występujących w poszczególnych sołectwach </w:t>
      </w:r>
      <w:r w:rsidR="00505B68">
        <w:rPr>
          <w:rFonts w:ascii="Times New Roman" w:hAnsi="Times New Roman" w:cs="Times New Roman"/>
        </w:rPr>
        <w:br/>
      </w:r>
      <w:r w:rsidRPr="002310B7">
        <w:rPr>
          <w:rFonts w:ascii="Times New Roman" w:hAnsi="Times New Roman" w:cs="Times New Roman"/>
        </w:rPr>
        <w:t>a w następstwie do zaproponowania przez Wójta Gminy Ł</w:t>
      </w:r>
      <w:r w:rsidR="00C311A8">
        <w:rPr>
          <w:rFonts w:ascii="Times New Roman" w:hAnsi="Times New Roman" w:cs="Times New Roman"/>
        </w:rPr>
        <w:t>abowa</w:t>
      </w:r>
      <w:r w:rsidRPr="002310B7">
        <w:rPr>
          <w:rFonts w:ascii="Times New Roman" w:hAnsi="Times New Roman" w:cs="Times New Roman"/>
        </w:rPr>
        <w:t xml:space="preserve"> obszarów jakie zostaną poddane rewitalizacji z uwzględnieniem najlepszych spodziewanych jej efektów dla całej gminy. Kolorem czerwonym zaznaczono wskaźniki dla poszczególnych miejscowości poniżej średniej dla Gminy Ł</w:t>
      </w:r>
      <w:r w:rsidR="00C311A8">
        <w:rPr>
          <w:rFonts w:ascii="Times New Roman" w:hAnsi="Times New Roman" w:cs="Times New Roman"/>
        </w:rPr>
        <w:t>abowa</w:t>
      </w:r>
      <w:r w:rsidRPr="002310B7">
        <w:rPr>
          <w:rFonts w:ascii="Times New Roman" w:hAnsi="Times New Roman" w:cs="Times New Roman"/>
        </w:rPr>
        <w:t xml:space="preserve">, co wskazuje, iż dany problem występuje w bardzo dużym nasileniu w danym sołectwie. </w:t>
      </w:r>
    </w:p>
    <w:p w:rsidR="00B35F32" w:rsidRPr="000771ED" w:rsidRDefault="00B35F32">
      <w:pPr>
        <w:rPr>
          <w:rFonts w:ascii="Times New Roman" w:hAnsi="Times New Roman" w:cs="Times New Roman"/>
          <w:color w:val="FF0000"/>
        </w:rPr>
        <w:sectPr w:rsidR="00B35F32" w:rsidRPr="000771ED" w:rsidSect="00F53E40">
          <w:type w:val="continuous"/>
          <w:pgSz w:w="11906" w:h="16838"/>
          <w:pgMar w:top="1418" w:right="1418" w:bottom="1418" w:left="1418" w:header="709" w:footer="709" w:gutter="0"/>
          <w:cols w:space="708"/>
          <w:titlePg/>
          <w:docGrid w:linePitch="360"/>
        </w:sectPr>
      </w:pPr>
    </w:p>
    <w:p w:rsidR="00B35F32" w:rsidRPr="00505B68" w:rsidRDefault="00B35F32">
      <w:pPr>
        <w:rPr>
          <w:rFonts w:ascii="Times New Roman" w:hAnsi="Times New Roman" w:cs="Times New Roman"/>
          <w:b/>
        </w:rPr>
      </w:pPr>
      <w:r w:rsidRPr="00505B68">
        <w:rPr>
          <w:rFonts w:ascii="Times New Roman" w:eastAsia="Times New Roman" w:hAnsi="Times New Roman" w:cs="Times New Roman"/>
          <w:b/>
          <w:lang w:eastAsia="pl-PL"/>
        </w:rPr>
        <w:lastRenderedPageBreak/>
        <w:t xml:space="preserve">Tabela </w:t>
      </w:r>
      <w:r w:rsidR="000771ED" w:rsidRPr="00505B68">
        <w:rPr>
          <w:rFonts w:ascii="Times New Roman" w:eastAsia="Times New Roman" w:hAnsi="Times New Roman" w:cs="Times New Roman"/>
          <w:b/>
          <w:lang w:eastAsia="pl-PL"/>
        </w:rPr>
        <w:t>37</w:t>
      </w:r>
      <w:r w:rsidR="0041685B" w:rsidRPr="00505B68">
        <w:rPr>
          <w:rFonts w:ascii="Times New Roman" w:eastAsia="Times New Roman" w:hAnsi="Times New Roman" w:cs="Times New Roman"/>
          <w:b/>
          <w:lang w:eastAsia="pl-PL"/>
        </w:rPr>
        <w:t>. Wartości wskaźników opracowanych na podstawie</w:t>
      </w:r>
      <w:r w:rsidRPr="00505B68">
        <w:rPr>
          <w:rFonts w:ascii="Times New Roman" w:eastAsia="Times New Roman" w:hAnsi="Times New Roman" w:cs="Times New Roman"/>
          <w:b/>
          <w:lang w:eastAsia="pl-PL"/>
        </w:rPr>
        <w:t xml:space="preserve"> diagnozy </w:t>
      </w:r>
      <w:r w:rsidR="0041685B" w:rsidRPr="00505B68">
        <w:rPr>
          <w:rFonts w:ascii="Times New Roman" w:eastAsia="Times New Roman" w:hAnsi="Times New Roman" w:cs="Times New Roman"/>
          <w:b/>
          <w:lang w:eastAsia="pl-PL"/>
        </w:rPr>
        <w:t>ilościowej dla</w:t>
      </w:r>
      <w:r w:rsidRPr="00505B68">
        <w:rPr>
          <w:rFonts w:ascii="Times New Roman" w:eastAsia="Times New Roman" w:hAnsi="Times New Roman" w:cs="Times New Roman"/>
          <w:b/>
          <w:lang w:eastAsia="pl-PL"/>
        </w:rPr>
        <w:t xml:space="preserve"> poszczególnych </w:t>
      </w:r>
      <w:r w:rsidR="00C311A8" w:rsidRPr="00505B68">
        <w:rPr>
          <w:rFonts w:ascii="Times New Roman" w:eastAsia="Times New Roman" w:hAnsi="Times New Roman" w:cs="Times New Roman"/>
          <w:b/>
          <w:lang w:eastAsia="pl-PL"/>
        </w:rPr>
        <w:t>sołectw Gminy Łabowa</w:t>
      </w:r>
      <w:r w:rsidRPr="00505B68">
        <w:rPr>
          <w:rFonts w:ascii="Times New Roman" w:eastAsia="Times New Roman" w:hAnsi="Times New Roman" w:cs="Times New Roman"/>
          <w:b/>
          <w:lang w:eastAsia="pl-PL"/>
        </w:rPr>
        <w:t xml:space="preserve"> (wg danych za 2014 - 2015)</w:t>
      </w:r>
    </w:p>
    <w:p w:rsidR="00FA07F0" w:rsidRPr="00505B68" w:rsidRDefault="00FA07F0" w:rsidP="00B35F32">
      <w:pPr>
        <w:rPr>
          <w:rFonts w:ascii="Times New Roman" w:hAnsi="Times New Roman" w:cs="Times New Roman"/>
        </w:rPr>
        <w:sectPr w:rsidR="00FA07F0" w:rsidRPr="00505B68" w:rsidSect="00B35F32">
          <w:type w:val="continuous"/>
          <w:pgSz w:w="16838" w:h="11906" w:orient="landscape"/>
          <w:pgMar w:top="1418" w:right="1418" w:bottom="1418" w:left="1418" w:header="709" w:footer="709" w:gutter="0"/>
          <w:cols w:space="708"/>
          <w:titlePg/>
          <w:docGrid w:linePitch="360"/>
        </w:sectPr>
      </w:pPr>
    </w:p>
    <w:tbl>
      <w:tblPr>
        <w:tblW w:w="5815" w:type="pct"/>
        <w:tblInd w:w="-998" w:type="dxa"/>
        <w:tblCellMar>
          <w:left w:w="70" w:type="dxa"/>
          <w:right w:w="70" w:type="dxa"/>
        </w:tblCellMar>
        <w:tblLook w:val="04A0" w:firstRow="1" w:lastRow="0" w:firstColumn="1" w:lastColumn="0" w:noHBand="0" w:noVBand="1"/>
      </w:tblPr>
      <w:tblGrid>
        <w:gridCol w:w="4048"/>
        <w:gridCol w:w="1051"/>
        <w:gridCol w:w="844"/>
        <w:gridCol w:w="1054"/>
        <w:gridCol w:w="968"/>
        <w:gridCol w:w="788"/>
        <w:gridCol w:w="923"/>
        <w:gridCol w:w="757"/>
        <w:gridCol w:w="758"/>
        <w:gridCol w:w="973"/>
        <w:gridCol w:w="758"/>
        <w:gridCol w:w="758"/>
        <w:gridCol w:w="812"/>
        <w:gridCol w:w="1026"/>
        <w:gridCol w:w="755"/>
      </w:tblGrid>
      <w:tr w:rsidR="00C311A8" w:rsidRPr="00C311A8" w:rsidTr="00D6211E">
        <w:trPr>
          <w:trHeight w:val="510"/>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1A8" w:rsidRPr="00C311A8" w:rsidRDefault="00C311A8" w:rsidP="00C311A8">
            <w:pPr>
              <w:spacing w:after="0" w:line="240" w:lineRule="auto"/>
              <w:rPr>
                <w:rFonts w:ascii="Times New Roman" w:eastAsia="Times New Roman" w:hAnsi="Times New Roman" w:cs="Times New Roman"/>
                <w:b/>
                <w:bCs/>
                <w:sz w:val="20"/>
                <w:szCs w:val="20"/>
                <w:lang w:eastAsia="pl-PL"/>
              </w:rPr>
            </w:pPr>
            <w:r w:rsidRPr="00C311A8">
              <w:rPr>
                <w:rFonts w:ascii="Times New Roman" w:eastAsia="Times New Roman" w:hAnsi="Times New Roman" w:cs="Times New Roman"/>
                <w:b/>
                <w:bCs/>
                <w:sz w:val="20"/>
                <w:szCs w:val="20"/>
                <w:lang w:eastAsia="pl-PL"/>
              </w:rPr>
              <w:t>Wskaźnik</w:t>
            </w:r>
          </w:p>
        </w:tc>
        <w:tc>
          <w:tcPr>
            <w:tcW w:w="323"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Times New Roman" w:eastAsia="Times New Roman" w:hAnsi="Times New Roman" w:cs="Times New Roman"/>
                <w:b/>
                <w:color w:val="000000"/>
                <w:sz w:val="20"/>
                <w:szCs w:val="20"/>
                <w:lang w:eastAsia="pl-PL"/>
              </w:rPr>
            </w:pPr>
            <w:r w:rsidRPr="00C311A8">
              <w:rPr>
                <w:rFonts w:ascii="Times New Roman" w:eastAsia="Times New Roman" w:hAnsi="Times New Roman" w:cs="Times New Roman"/>
                <w:b/>
                <w:color w:val="000000"/>
                <w:sz w:val="20"/>
                <w:szCs w:val="20"/>
                <w:lang w:eastAsia="pl-PL"/>
              </w:rPr>
              <w:t>Barnowiec</w:t>
            </w:r>
          </w:p>
        </w:tc>
        <w:tc>
          <w:tcPr>
            <w:tcW w:w="259"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Czaczów</w:t>
            </w:r>
          </w:p>
        </w:tc>
        <w:tc>
          <w:tcPr>
            <w:tcW w:w="324"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Maciejowa</w:t>
            </w:r>
          </w:p>
        </w:tc>
        <w:tc>
          <w:tcPr>
            <w:tcW w:w="297"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Składziste</w:t>
            </w:r>
          </w:p>
        </w:tc>
        <w:tc>
          <w:tcPr>
            <w:tcW w:w="242"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Łabowa</w:t>
            </w:r>
          </w:p>
        </w:tc>
        <w:tc>
          <w:tcPr>
            <w:tcW w:w="284"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Łabowiec</w:t>
            </w:r>
          </w:p>
        </w:tc>
        <w:tc>
          <w:tcPr>
            <w:tcW w:w="233"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Uhryń</w:t>
            </w:r>
          </w:p>
        </w:tc>
        <w:tc>
          <w:tcPr>
            <w:tcW w:w="233"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Kotów</w:t>
            </w:r>
          </w:p>
        </w:tc>
        <w:tc>
          <w:tcPr>
            <w:tcW w:w="299"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Kamianna</w:t>
            </w:r>
          </w:p>
        </w:tc>
        <w:tc>
          <w:tcPr>
            <w:tcW w:w="233"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Nowa Wieś</w:t>
            </w:r>
          </w:p>
        </w:tc>
        <w:tc>
          <w:tcPr>
            <w:tcW w:w="233"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Łosie</w:t>
            </w:r>
          </w:p>
        </w:tc>
        <w:tc>
          <w:tcPr>
            <w:tcW w:w="249"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Roztoka Wielka</w:t>
            </w:r>
          </w:p>
        </w:tc>
        <w:tc>
          <w:tcPr>
            <w:tcW w:w="315"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Krzyżówka</w:t>
            </w:r>
          </w:p>
        </w:tc>
        <w:tc>
          <w:tcPr>
            <w:tcW w:w="232" w:type="pct"/>
            <w:tcBorders>
              <w:top w:val="single" w:sz="4" w:space="0" w:color="auto"/>
              <w:left w:val="nil"/>
              <w:bottom w:val="single" w:sz="4" w:space="0" w:color="auto"/>
              <w:right w:val="single" w:sz="4" w:space="0" w:color="auto"/>
            </w:tcBorders>
            <w:shd w:val="clear" w:color="auto" w:fill="auto"/>
            <w:hideMark/>
          </w:tcPr>
          <w:p w:rsidR="00C311A8" w:rsidRPr="00C311A8" w:rsidRDefault="00C311A8" w:rsidP="00C311A8">
            <w:pPr>
              <w:spacing w:after="0" w:line="240" w:lineRule="auto"/>
              <w:jc w:val="center"/>
              <w:rPr>
                <w:rFonts w:ascii="Calibri" w:eastAsia="Times New Roman" w:hAnsi="Calibri" w:cs="Times New Roman"/>
                <w:b/>
                <w:color w:val="000000"/>
                <w:sz w:val="20"/>
                <w:szCs w:val="20"/>
                <w:lang w:eastAsia="pl-PL"/>
              </w:rPr>
            </w:pPr>
            <w:r w:rsidRPr="00C311A8">
              <w:rPr>
                <w:rFonts w:ascii="Calibri" w:eastAsia="Times New Roman" w:hAnsi="Calibri" w:cs="Times New Roman"/>
                <w:b/>
                <w:color w:val="000000"/>
                <w:sz w:val="20"/>
                <w:szCs w:val="20"/>
                <w:lang w:eastAsia="pl-PL"/>
              </w:rPr>
              <w:t>Razem</w:t>
            </w:r>
          </w:p>
        </w:tc>
      </w:tr>
      <w:tr w:rsidR="00C311A8" w:rsidRPr="00C311A8" w:rsidTr="00C311A8">
        <w:trPr>
          <w:trHeight w:val="27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311A8" w:rsidRPr="00C311A8" w:rsidRDefault="00C311A8" w:rsidP="00C311A8">
            <w:pPr>
              <w:spacing w:after="0" w:line="240" w:lineRule="auto"/>
              <w:jc w:val="center"/>
              <w:rPr>
                <w:rFonts w:ascii="Times New Roman" w:eastAsia="Times New Roman" w:hAnsi="Times New Roman" w:cs="Times New Roman"/>
                <w:b/>
                <w:bCs/>
                <w:sz w:val="20"/>
                <w:szCs w:val="20"/>
                <w:lang w:eastAsia="pl-PL"/>
              </w:rPr>
            </w:pPr>
            <w:r w:rsidRPr="00C311A8">
              <w:rPr>
                <w:rFonts w:ascii="Times New Roman" w:eastAsia="Times New Roman" w:hAnsi="Times New Roman" w:cs="Times New Roman"/>
                <w:b/>
                <w:bCs/>
                <w:sz w:val="20"/>
                <w:szCs w:val="20"/>
                <w:lang w:eastAsia="pl-PL"/>
              </w:rPr>
              <w:t>CZYNNIKI SPOŁECZNE</w:t>
            </w:r>
          </w:p>
        </w:tc>
      </w:tr>
      <w:tr w:rsidR="00C311A8" w:rsidRPr="00C311A8" w:rsidTr="00D6211E">
        <w:trPr>
          <w:trHeight w:val="525"/>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C311A8" w:rsidP="00C311A8">
            <w:pPr>
              <w:spacing w:after="0" w:line="240" w:lineRule="auto"/>
              <w:jc w:val="both"/>
              <w:rPr>
                <w:rFonts w:ascii="Times New Roman" w:eastAsia="Times New Roman" w:hAnsi="Times New Roman" w:cs="Times New Roman"/>
                <w:bCs/>
                <w:sz w:val="20"/>
                <w:szCs w:val="20"/>
                <w:lang w:eastAsia="pl-PL"/>
              </w:rPr>
            </w:pPr>
            <w:r w:rsidRPr="00C311A8">
              <w:rPr>
                <w:rFonts w:ascii="Times New Roman" w:eastAsia="Times New Roman" w:hAnsi="Times New Roman" w:cs="Times New Roman"/>
                <w:bCs/>
                <w:sz w:val="20"/>
                <w:szCs w:val="20"/>
                <w:lang w:eastAsia="pl-PL"/>
              </w:rPr>
              <w:t>Udział bezrobotnych z poszczególnych miejscowości Gminy Łabowa w ogólnej liczbie bezrobotnych z gminy - dane za 2015 r.</w:t>
            </w:r>
          </w:p>
        </w:tc>
        <w:tc>
          <w:tcPr>
            <w:tcW w:w="32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4,78%</w:t>
            </w:r>
          </w:p>
        </w:tc>
        <w:tc>
          <w:tcPr>
            <w:tcW w:w="259"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8,46%</w:t>
            </w:r>
          </w:p>
        </w:tc>
        <w:tc>
          <w:tcPr>
            <w:tcW w:w="324"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12,87%</w:t>
            </w:r>
          </w:p>
        </w:tc>
        <w:tc>
          <w:tcPr>
            <w:tcW w:w="297"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2,57%</w:t>
            </w:r>
          </w:p>
        </w:tc>
        <w:tc>
          <w:tcPr>
            <w:tcW w:w="242"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25,00%</w:t>
            </w:r>
          </w:p>
        </w:tc>
        <w:tc>
          <w:tcPr>
            <w:tcW w:w="284"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1,47%</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1,84%</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1,47%</w:t>
            </w:r>
          </w:p>
        </w:tc>
        <w:tc>
          <w:tcPr>
            <w:tcW w:w="299"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5,15%</w:t>
            </w:r>
          </w:p>
        </w:tc>
        <w:tc>
          <w:tcPr>
            <w:tcW w:w="233"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23,53%</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2,94%</w:t>
            </w:r>
          </w:p>
        </w:tc>
        <w:tc>
          <w:tcPr>
            <w:tcW w:w="249"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6,25%</w:t>
            </w:r>
          </w:p>
        </w:tc>
        <w:tc>
          <w:tcPr>
            <w:tcW w:w="315"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3,68%</w:t>
            </w:r>
          </w:p>
        </w:tc>
        <w:tc>
          <w:tcPr>
            <w:tcW w:w="232"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7,69%</w:t>
            </w:r>
          </w:p>
        </w:tc>
      </w:tr>
      <w:tr w:rsidR="00C311A8" w:rsidRPr="00C311A8" w:rsidTr="00D6211E">
        <w:trPr>
          <w:trHeight w:val="27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D6211E" w:rsidP="00D6211E">
            <w:pPr>
              <w:spacing w:after="0" w:line="240" w:lineRule="auto"/>
              <w:jc w:val="both"/>
              <w:rPr>
                <w:rFonts w:ascii="Times New Roman" w:eastAsia="Times New Roman" w:hAnsi="Times New Roman" w:cs="Times New Roman"/>
                <w:bCs/>
                <w:sz w:val="20"/>
                <w:szCs w:val="20"/>
                <w:lang w:eastAsia="pl-PL"/>
              </w:rPr>
            </w:pPr>
            <w:r w:rsidRPr="00C311A8">
              <w:rPr>
                <w:rFonts w:ascii="Times New Roman" w:eastAsia="Times New Roman" w:hAnsi="Times New Roman" w:cs="Times New Roman"/>
                <w:bCs/>
                <w:sz w:val="20"/>
                <w:szCs w:val="20"/>
                <w:lang w:eastAsia="pl-PL"/>
              </w:rPr>
              <w:t>Poziom długotrwałego bezrobocia</w:t>
            </w:r>
            <w:r w:rsidRPr="00C311A8">
              <w:rPr>
                <w:rFonts w:ascii="Times New Roman" w:eastAsia="Times New Roman" w:hAnsi="Times New Roman" w:cs="Times New Roman"/>
                <w:bCs/>
                <w:sz w:val="20"/>
                <w:szCs w:val="20"/>
                <w:lang w:eastAsia="pl-PL"/>
              </w:rPr>
              <w:br/>
              <w:t xml:space="preserve">(liczba zarejestrowanych bezrobotnych w </w:t>
            </w:r>
            <w:r w:rsidR="00C311A8" w:rsidRPr="00C311A8">
              <w:rPr>
                <w:rFonts w:ascii="Times New Roman" w:eastAsia="Times New Roman" w:hAnsi="Times New Roman" w:cs="Times New Roman"/>
                <w:bCs/>
                <w:sz w:val="20"/>
                <w:szCs w:val="20"/>
                <w:lang w:eastAsia="pl-PL"/>
              </w:rPr>
              <w:t>skali gminy - dane za 2015 r.</w:t>
            </w:r>
            <w:r>
              <w:rPr>
                <w:rFonts w:ascii="Times New Roman" w:eastAsia="Times New Roman" w:hAnsi="Times New Roman" w:cs="Times New Roman"/>
                <w:bCs/>
                <w:sz w:val="20"/>
                <w:szCs w:val="20"/>
                <w:lang w:eastAsia="pl-PL"/>
              </w:rPr>
              <w:t>)</w:t>
            </w:r>
          </w:p>
        </w:tc>
        <w:tc>
          <w:tcPr>
            <w:tcW w:w="32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5,75%</w:t>
            </w:r>
          </w:p>
        </w:tc>
        <w:tc>
          <w:tcPr>
            <w:tcW w:w="259"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9,20%</w:t>
            </w:r>
          </w:p>
        </w:tc>
        <w:tc>
          <w:tcPr>
            <w:tcW w:w="324"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16,09%</w:t>
            </w:r>
          </w:p>
        </w:tc>
        <w:tc>
          <w:tcPr>
            <w:tcW w:w="297"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2,30%</w:t>
            </w:r>
          </w:p>
        </w:tc>
        <w:tc>
          <w:tcPr>
            <w:tcW w:w="242"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16,09%</w:t>
            </w:r>
          </w:p>
        </w:tc>
        <w:tc>
          <w:tcPr>
            <w:tcW w:w="284"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3,45%</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1,15%</w:t>
            </w:r>
          </w:p>
        </w:tc>
        <w:tc>
          <w:tcPr>
            <w:tcW w:w="299"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8,05%</w:t>
            </w:r>
          </w:p>
        </w:tc>
        <w:tc>
          <w:tcPr>
            <w:tcW w:w="233"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27,59%</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3,45%</w:t>
            </w:r>
          </w:p>
        </w:tc>
        <w:tc>
          <w:tcPr>
            <w:tcW w:w="249"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3,45%</w:t>
            </w:r>
          </w:p>
        </w:tc>
        <w:tc>
          <w:tcPr>
            <w:tcW w:w="315"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3,45%</w:t>
            </w:r>
          </w:p>
        </w:tc>
        <w:tc>
          <w:tcPr>
            <w:tcW w:w="232"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7,69%</w:t>
            </w:r>
          </w:p>
        </w:tc>
      </w:tr>
      <w:tr w:rsidR="00C311A8" w:rsidRPr="00C311A8" w:rsidTr="00D6211E">
        <w:trPr>
          <w:trHeight w:val="27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D6211E" w:rsidP="00C311A8">
            <w:pPr>
              <w:spacing w:after="0" w:line="240" w:lineRule="auto"/>
              <w:jc w:val="both"/>
              <w:rPr>
                <w:rFonts w:ascii="Times New Roman" w:eastAsia="Times New Roman" w:hAnsi="Times New Roman" w:cs="Times New Roman"/>
                <w:bCs/>
                <w:sz w:val="20"/>
                <w:szCs w:val="20"/>
                <w:lang w:eastAsia="pl-PL"/>
              </w:rPr>
            </w:pPr>
            <w:r w:rsidRPr="00C311A8">
              <w:rPr>
                <w:rFonts w:ascii="Times New Roman" w:eastAsia="Times New Roman" w:hAnsi="Times New Roman" w:cs="Times New Roman"/>
                <w:bCs/>
                <w:sz w:val="20"/>
                <w:szCs w:val="20"/>
                <w:lang w:eastAsia="pl-PL"/>
              </w:rPr>
              <w:t>Poziom bezrobocia osób młodych (udział bezrobotnych osób poniżej 25 r.ż</w:t>
            </w:r>
            <w:r>
              <w:rPr>
                <w:rFonts w:ascii="Times New Roman" w:eastAsia="Times New Roman" w:hAnsi="Times New Roman" w:cs="Times New Roman"/>
                <w:bCs/>
                <w:sz w:val="20"/>
                <w:szCs w:val="20"/>
                <w:lang w:eastAsia="pl-PL"/>
              </w:rPr>
              <w:t>.</w:t>
            </w:r>
            <w:r w:rsidR="00C311A8" w:rsidRPr="00C311A8">
              <w:rPr>
                <w:rFonts w:ascii="Times New Roman" w:eastAsia="Times New Roman" w:hAnsi="Times New Roman" w:cs="Times New Roman"/>
                <w:bCs/>
                <w:sz w:val="20"/>
                <w:szCs w:val="20"/>
                <w:lang w:eastAsia="pl-PL"/>
              </w:rPr>
              <w:t xml:space="preserve"> w skali gminy</w:t>
            </w:r>
            <w:r>
              <w:rPr>
                <w:rFonts w:ascii="Times New Roman" w:eastAsia="Times New Roman" w:hAnsi="Times New Roman" w:cs="Times New Roman"/>
                <w:bCs/>
                <w:sz w:val="20"/>
                <w:szCs w:val="20"/>
                <w:lang w:eastAsia="pl-PL"/>
              </w:rPr>
              <w:t>)</w:t>
            </w:r>
            <w:r w:rsidR="00C311A8" w:rsidRPr="00C311A8">
              <w:rPr>
                <w:rFonts w:ascii="Times New Roman" w:eastAsia="Times New Roman" w:hAnsi="Times New Roman" w:cs="Times New Roman"/>
                <w:bCs/>
                <w:sz w:val="20"/>
                <w:szCs w:val="20"/>
                <w:lang w:eastAsia="pl-PL"/>
              </w:rPr>
              <w:t xml:space="preserve"> - dane za 2015 r.</w:t>
            </w:r>
          </w:p>
        </w:tc>
        <w:tc>
          <w:tcPr>
            <w:tcW w:w="32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5,97%</w:t>
            </w:r>
          </w:p>
        </w:tc>
        <w:tc>
          <w:tcPr>
            <w:tcW w:w="259"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7,46%</w:t>
            </w:r>
          </w:p>
        </w:tc>
        <w:tc>
          <w:tcPr>
            <w:tcW w:w="324"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5,97%</w:t>
            </w:r>
          </w:p>
        </w:tc>
        <w:tc>
          <w:tcPr>
            <w:tcW w:w="297"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1,49%</w:t>
            </w:r>
          </w:p>
        </w:tc>
        <w:tc>
          <w:tcPr>
            <w:tcW w:w="242"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29,85%</w:t>
            </w:r>
          </w:p>
        </w:tc>
        <w:tc>
          <w:tcPr>
            <w:tcW w:w="284"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1,49%</w:t>
            </w:r>
          </w:p>
        </w:tc>
        <w:tc>
          <w:tcPr>
            <w:tcW w:w="299"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8,96%</w:t>
            </w:r>
          </w:p>
        </w:tc>
        <w:tc>
          <w:tcPr>
            <w:tcW w:w="233"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25,37%</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2,99%</w:t>
            </w:r>
          </w:p>
        </w:tc>
        <w:tc>
          <w:tcPr>
            <w:tcW w:w="249"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10,45%</w:t>
            </w:r>
          </w:p>
        </w:tc>
        <w:tc>
          <w:tcPr>
            <w:tcW w:w="315"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32"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7,7%</w:t>
            </w:r>
          </w:p>
        </w:tc>
      </w:tr>
      <w:tr w:rsidR="00C311A8" w:rsidRPr="00C311A8" w:rsidTr="00D6211E">
        <w:trPr>
          <w:trHeight w:val="27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D6211E" w:rsidP="00C311A8">
            <w:pPr>
              <w:spacing w:after="0" w:line="240" w:lineRule="auto"/>
              <w:jc w:val="both"/>
              <w:rPr>
                <w:rFonts w:ascii="Times New Roman" w:eastAsia="Times New Roman" w:hAnsi="Times New Roman" w:cs="Times New Roman"/>
                <w:bCs/>
                <w:sz w:val="20"/>
                <w:szCs w:val="20"/>
                <w:lang w:eastAsia="pl-PL"/>
              </w:rPr>
            </w:pPr>
            <w:r w:rsidRPr="00C311A8">
              <w:rPr>
                <w:rFonts w:ascii="Times New Roman" w:eastAsia="Times New Roman" w:hAnsi="Times New Roman" w:cs="Times New Roman"/>
                <w:bCs/>
                <w:sz w:val="20"/>
                <w:szCs w:val="20"/>
                <w:lang w:eastAsia="pl-PL"/>
              </w:rPr>
              <w:t>Poziom bezrobocia osób pow. 45 r.ż. (udział osób bezrobotnych powyżej 45 r.ż.</w:t>
            </w:r>
            <w:r>
              <w:rPr>
                <w:rFonts w:ascii="Times New Roman" w:eastAsia="Times New Roman" w:hAnsi="Times New Roman" w:cs="Times New Roman"/>
                <w:bCs/>
                <w:sz w:val="20"/>
                <w:szCs w:val="20"/>
                <w:lang w:eastAsia="pl-PL"/>
              </w:rPr>
              <w:t xml:space="preserve"> z poszczególnych miejscowości</w:t>
            </w:r>
            <w:r w:rsidR="00C311A8" w:rsidRPr="00C311A8">
              <w:rPr>
                <w:rFonts w:ascii="Times New Roman" w:eastAsia="Times New Roman" w:hAnsi="Times New Roman" w:cs="Times New Roman"/>
                <w:bCs/>
                <w:sz w:val="20"/>
                <w:szCs w:val="20"/>
                <w:lang w:eastAsia="pl-PL"/>
              </w:rPr>
              <w:t xml:space="preserve"> w skali gminy - dane za 2015 r.</w:t>
            </w:r>
          </w:p>
        </w:tc>
        <w:tc>
          <w:tcPr>
            <w:tcW w:w="32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1,59%</w:t>
            </w:r>
          </w:p>
        </w:tc>
        <w:tc>
          <w:tcPr>
            <w:tcW w:w="259"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12,70%</w:t>
            </w:r>
          </w:p>
        </w:tc>
        <w:tc>
          <w:tcPr>
            <w:tcW w:w="324"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17,46%</w:t>
            </w:r>
          </w:p>
        </w:tc>
        <w:tc>
          <w:tcPr>
            <w:tcW w:w="297"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4,76%</w:t>
            </w:r>
          </w:p>
        </w:tc>
        <w:tc>
          <w:tcPr>
            <w:tcW w:w="242"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23,81%</w:t>
            </w:r>
          </w:p>
        </w:tc>
        <w:tc>
          <w:tcPr>
            <w:tcW w:w="284"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1,59%</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1,59%</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99"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3,17%</w:t>
            </w:r>
          </w:p>
        </w:tc>
        <w:tc>
          <w:tcPr>
            <w:tcW w:w="233"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20,63%</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6,35%</w:t>
            </w:r>
          </w:p>
        </w:tc>
        <w:tc>
          <w:tcPr>
            <w:tcW w:w="249"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3,2%</w:t>
            </w:r>
          </w:p>
        </w:tc>
        <w:tc>
          <w:tcPr>
            <w:tcW w:w="315"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3,2%</w:t>
            </w:r>
          </w:p>
        </w:tc>
        <w:tc>
          <w:tcPr>
            <w:tcW w:w="232"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7,7%</w:t>
            </w:r>
          </w:p>
        </w:tc>
      </w:tr>
      <w:tr w:rsidR="00C311A8" w:rsidRPr="00C311A8" w:rsidTr="00D6211E">
        <w:trPr>
          <w:trHeight w:val="27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D6211E" w:rsidP="00C311A8">
            <w:pPr>
              <w:spacing w:after="0" w:line="240" w:lineRule="auto"/>
              <w:jc w:val="both"/>
              <w:rPr>
                <w:rFonts w:ascii="Times New Roman" w:eastAsia="Times New Roman" w:hAnsi="Times New Roman" w:cs="Times New Roman"/>
                <w:bCs/>
                <w:sz w:val="20"/>
                <w:szCs w:val="20"/>
                <w:lang w:eastAsia="pl-PL"/>
              </w:rPr>
            </w:pPr>
            <w:r w:rsidRPr="002B4D26">
              <w:rPr>
                <w:rFonts w:ascii="Times New Roman" w:eastAsia="Times New Roman" w:hAnsi="Times New Roman" w:cs="Times New Roman"/>
                <w:sz w:val="20"/>
                <w:szCs w:val="20"/>
              </w:rPr>
              <w:t>Poziom bezrobocia osób z niskim wykształceniem (udział osób bezrobotnych z niskim wykształceniem z poszczególnych miejscowości w skali gminy) dane za 2015 r.</w:t>
            </w:r>
          </w:p>
        </w:tc>
        <w:tc>
          <w:tcPr>
            <w:tcW w:w="32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5,67%</w:t>
            </w:r>
          </w:p>
        </w:tc>
        <w:tc>
          <w:tcPr>
            <w:tcW w:w="259"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10,64%</w:t>
            </w:r>
          </w:p>
        </w:tc>
        <w:tc>
          <w:tcPr>
            <w:tcW w:w="324"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13,48%</w:t>
            </w:r>
          </w:p>
        </w:tc>
        <w:tc>
          <w:tcPr>
            <w:tcW w:w="297"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2,13%</w:t>
            </w:r>
          </w:p>
        </w:tc>
        <w:tc>
          <w:tcPr>
            <w:tcW w:w="242"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20,6%</w:t>
            </w:r>
          </w:p>
        </w:tc>
        <w:tc>
          <w:tcPr>
            <w:tcW w:w="284"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2,8%</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1,4%</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2,13%</w:t>
            </w:r>
          </w:p>
        </w:tc>
        <w:tc>
          <w:tcPr>
            <w:tcW w:w="299"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5,67%</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24,11%</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4,26%</w:t>
            </w:r>
          </w:p>
        </w:tc>
        <w:tc>
          <w:tcPr>
            <w:tcW w:w="249"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3,55%</w:t>
            </w:r>
          </w:p>
        </w:tc>
        <w:tc>
          <w:tcPr>
            <w:tcW w:w="315"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3,55%</w:t>
            </w:r>
          </w:p>
        </w:tc>
        <w:tc>
          <w:tcPr>
            <w:tcW w:w="232"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7,69%</w:t>
            </w:r>
          </w:p>
        </w:tc>
      </w:tr>
      <w:tr w:rsidR="00C311A8" w:rsidRPr="00C311A8" w:rsidTr="00D6211E">
        <w:trPr>
          <w:trHeight w:val="27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D6211E" w:rsidP="00C311A8">
            <w:pPr>
              <w:spacing w:after="0" w:line="240" w:lineRule="auto"/>
              <w:jc w:val="both"/>
              <w:rPr>
                <w:rFonts w:ascii="Times New Roman" w:eastAsia="Times New Roman" w:hAnsi="Times New Roman" w:cs="Times New Roman"/>
                <w:sz w:val="20"/>
                <w:szCs w:val="20"/>
                <w:lang w:eastAsia="pl-PL"/>
              </w:rPr>
            </w:pPr>
            <w:r>
              <w:rPr>
                <w:rFonts w:ascii="Times New Roman" w:eastAsia="Times New Roman" w:hAnsi="Times New Roman" w:cs="Times New Roman"/>
                <w:color w:val="000000"/>
                <w:sz w:val="20"/>
                <w:szCs w:val="20"/>
              </w:rPr>
              <w:t>O</w:t>
            </w:r>
            <w:r w:rsidRPr="002B4D26">
              <w:rPr>
                <w:rFonts w:ascii="Times New Roman" w:eastAsia="Times New Roman" w:hAnsi="Times New Roman" w:cs="Times New Roman"/>
                <w:color w:val="000000"/>
                <w:sz w:val="20"/>
                <w:szCs w:val="20"/>
              </w:rPr>
              <w:t>dsetek osób objętych pomocą OPS w gminie</w:t>
            </w:r>
          </w:p>
        </w:tc>
        <w:tc>
          <w:tcPr>
            <w:tcW w:w="32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4,9%</w:t>
            </w:r>
          </w:p>
        </w:tc>
        <w:tc>
          <w:tcPr>
            <w:tcW w:w="259"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8,28%</w:t>
            </w:r>
          </w:p>
        </w:tc>
        <w:tc>
          <w:tcPr>
            <w:tcW w:w="324"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12,16%</w:t>
            </w:r>
          </w:p>
        </w:tc>
        <w:tc>
          <w:tcPr>
            <w:tcW w:w="297"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3,62%</w:t>
            </w:r>
          </w:p>
        </w:tc>
        <w:tc>
          <w:tcPr>
            <w:tcW w:w="242"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20,57%</w:t>
            </w:r>
          </w:p>
        </w:tc>
        <w:tc>
          <w:tcPr>
            <w:tcW w:w="284"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2,33%</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0,91%</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3,62%</w:t>
            </w:r>
          </w:p>
        </w:tc>
        <w:tc>
          <w:tcPr>
            <w:tcW w:w="299"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1,81%</w:t>
            </w:r>
          </w:p>
        </w:tc>
        <w:tc>
          <w:tcPr>
            <w:tcW w:w="233"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25,10%</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3,62%</w:t>
            </w:r>
          </w:p>
        </w:tc>
        <w:tc>
          <w:tcPr>
            <w:tcW w:w="249"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9,96%</w:t>
            </w:r>
          </w:p>
        </w:tc>
        <w:tc>
          <w:tcPr>
            <w:tcW w:w="315"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3,10%</w:t>
            </w:r>
          </w:p>
        </w:tc>
        <w:tc>
          <w:tcPr>
            <w:tcW w:w="232"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7,69%</w:t>
            </w:r>
          </w:p>
        </w:tc>
      </w:tr>
      <w:tr w:rsidR="00C311A8" w:rsidRPr="00C311A8" w:rsidTr="0055617C">
        <w:trPr>
          <w:trHeight w:val="27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D6211E" w:rsidP="00C311A8">
            <w:pPr>
              <w:spacing w:after="0" w:line="240" w:lineRule="auto"/>
              <w:jc w:val="both"/>
              <w:rPr>
                <w:rFonts w:ascii="Times New Roman" w:eastAsia="Times New Roman" w:hAnsi="Times New Roman" w:cs="Times New Roman"/>
                <w:sz w:val="20"/>
                <w:szCs w:val="20"/>
                <w:lang w:eastAsia="pl-PL"/>
              </w:rPr>
            </w:pPr>
            <w:r>
              <w:rPr>
                <w:rFonts w:ascii="Times New Roman" w:eastAsia="Times New Roman" w:hAnsi="Times New Roman" w:cs="Times New Roman"/>
                <w:color w:val="000000"/>
                <w:sz w:val="20"/>
                <w:szCs w:val="20"/>
              </w:rPr>
              <w:t>O</w:t>
            </w:r>
            <w:r w:rsidRPr="002B4D26">
              <w:rPr>
                <w:rFonts w:ascii="Times New Roman" w:eastAsia="Times New Roman" w:hAnsi="Times New Roman" w:cs="Times New Roman"/>
                <w:color w:val="000000"/>
                <w:sz w:val="20"/>
                <w:szCs w:val="20"/>
              </w:rPr>
              <w:t>dsetek osób objętych pomocą OPS w gminie  ze względu na ubóstwo</w:t>
            </w:r>
          </w:p>
        </w:tc>
        <w:tc>
          <w:tcPr>
            <w:tcW w:w="32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3,6%</w:t>
            </w:r>
          </w:p>
        </w:tc>
        <w:tc>
          <w:tcPr>
            <w:tcW w:w="259"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5,82%</w:t>
            </w:r>
          </w:p>
        </w:tc>
        <w:tc>
          <w:tcPr>
            <w:tcW w:w="324"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10,09%</w:t>
            </w:r>
          </w:p>
        </w:tc>
        <w:tc>
          <w:tcPr>
            <w:tcW w:w="297"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2,59%</w:t>
            </w:r>
          </w:p>
        </w:tc>
        <w:tc>
          <w:tcPr>
            <w:tcW w:w="242"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19,40%</w:t>
            </w:r>
          </w:p>
        </w:tc>
        <w:tc>
          <w:tcPr>
            <w:tcW w:w="284"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2,20%</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0,91%</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2,59%</w:t>
            </w:r>
          </w:p>
        </w:tc>
        <w:tc>
          <w:tcPr>
            <w:tcW w:w="299"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1,16%</w:t>
            </w:r>
          </w:p>
        </w:tc>
        <w:tc>
          <w:tcPr>
            <w:tcW w:w="233"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19,92%</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2,72%</w:t>
            </w:r>
          </w:p>
        </w:tc>
        <w:tc>
          <w:tcPr>
            <w:tcW w:w="249"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6,60%</w:t>
            </w:r>
          </w:p>
        </w:tc>
        <w:tc>
          <w:tcPr>
            <w:tcW w:w="315"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2,33%</w:t>
            </w:r>
          </w:p>
        </w:tc>
        <w:tc>
          <w:tcPr>
            <w:tcW w:w="232"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6,10%</w:t>
            </w:r>
          </w:p>
        </w:tc>
      </w:tr>
      <w:tr w:rsidR="00C311A8" w:rsidRPr="00C311A8" w:rsidTr="0055617C">
        <w:trPr>
          <w:trHeight w:val="27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C311A8" w:rsidP="00C311A8">
            <w:pPr>
              <w:spacing w:after="0" w:line="240" w:lineRule="auto"/>
              <w:jc w:val="both"/>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 xml:space="preserve"> - osoby w wieku poprodukcyjnym w skali gminy</w:t>
            </w:r>
          </w:p>
        </w:tc>
        <w:tc>
          <w:tcPr>
            <w:tcW w:w="32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3,20%</w:t>
            </w:r>
          </w:p>
        </w:tc>
        <w:tc>
          <w:tcPr>
            <w:tcW w:w="259"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10,60%</w:t>
            </w:r>
          </w:p>
        </w:tc>
        <w:tc>
          <w:tcPr>
            <w:tcW w:w="324"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13,20%</w:t>
            </w:r>
          </w:p>
        </w:tc>
        <w:tc>
          <w:tcPr>
            <w:tcW w:w="297"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3,50%</w:t>
            </w:r>
          </w:p>
        </w:tc>
        <w:tc>
          <w:tcPr>
            <w:tcW w:w="242"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28,90%</w:t>
            </w:r>
          </w:p>
        </w:tc>
        <w:tc>
          <w:tcPr>
            <w:tcW w:w="284"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1,40%</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1,40%</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4,30%</w:t>
            </w:r>
          </w:p>
        </w:tc>
        <w:tc>
          <w:tcPr>
            <w:tcW w:w="299"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4,10%</w:t>
            </w:r>
          </w:p>
        </w:tc>
        <w:tc>
          <w:tcPr>
            <w:tcW w:w="233"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15,90%</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3,10%</w:t>
            </w:r>
          </w:p>
        </w:tc>
        <w:tc>
          <w:tcPr>
            <w:tcW w:w="249"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7,00%</w:t>
            </w:r>
          </w:p>
        </w:tc>
        <w:tc>
          <w:tcPr>
            <w:tcW w:w="315"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3,40%</w:t>
            </w:r>
          </w:p>
        </w:tc>
        <w:tc>
          <w:tcPr>
            <w:tcW w:w="232"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7,69%</w:t>
            </w:r>
          </w:p>
        </w:tc>
      </w:tr>
      <w:tr w:rsidR="00C311A8" w:rsidRPr="00C311A8" w:rsidTr="00C311A8">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311A8" w:rsidRPr="00C311A8" w:rsidRDefault="00C311A8" w:rsidP="00C311A8">
            <w:pPr>
              <w:spacing w:after="0" w:line="240" w:lineRule="auto"/>
              <w:jc w:val="center"/>
              <w:rPr>
                <w:rFonts w:ascii="Times New Roman" w:eastAsia="Times New Roman" w:hAnsi="Times New Roman" w:cs="Times New Roman"/>
                <w:b/>
                <w:bCs/>
                <w:sz w:val="20"/>
                <w:szCs w:val="20"/>
                <w:lang w:eastAsia="pl-PL"/>
              </w:rPr>
            </w:pPr>
            <w:r w:rsidRPr="00C311A8">
              <w:rPr>
                <w:rFonts w:ascii="Times New Roman" w:eastAsia="Times New Roman" w:hAnsi="Times New Roman" w:cs="Times New Roman"/>
                <w:b/>
                <w:bCs/>
                <w:sz w:val="20"/>
                <w:szCs w:val="20"/>
                <w:lang w:eastAsia="pl-PL"/>
              </w:rPr>
              <w:t>CZYNNIKI TECHNICZNE</w:t>
            </w:r>
          </w:p>
        </w:tc>
      </w:tr>
      <w:tr w:rsidR="00C311A8" w:rsidRPr="00C311A8" w:rsidTr="00687C7A">
        <w:trPr>
          <w:trHeight w:val="255"/>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55617C" w:rsidP="00C311A8">
            <w:pPr>
              <w:spacing w:after="0" w:line="240" w:lineRule="auto"/>
              <w:jc w:val="both"/>
              <w:rPr>
                <w:rFonts w:ascii="Times New Roman" w:eastAsia="Times New Roman" w:hAnsi="Times New Roman" w:cs="Times New Roman"/>
                <w:b/>
                <w:bCs/>
                <w:sz w:val="20"/>
                <w:szCs w:val="20"/>
                <w:lang w:eastAsia="pl-PL"/>
              </w:rPr>
            </w:pPr>
            <w:r w:rsidRPr="002B4D26">
              <w:rPr>
                <w:rFonts w:ascii="Times New Roman" w:eastAsia="Times New Roman" w:hAnsi="Times New Roman" w:cs="Times New Roman"/>
                <w:color w:val="000000"/>
                <w:sz w:val="20"/>
                <w:szCs w:val="20"/>
              </w:rPr>
              <w:t>odsetek budynków wybudowanych przed 1989r w skali gminy</w:t>
            </w:r>
          </w:p>
        </w:tc>
        <w:tc>
          <w:tcPr>
            <w:tcW w:w="32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4,14%</w:t>
            </w:r>
          </w:p>
        </w:tc>
        <w:tc>
          <w:tcPr>
            <w:tcW w:w="259"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10,74%</w:t>
            </w:r>
          </w:p>
        </w:tc>
        <w:tc>
          <w:tcPr>
            <w:tcW w:w="324"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10,74%</w:t>
            </w:r>
          </w:p>
        </w:tc>
        <w:tc>
          <w:tcPr>
            <w:tcW w:w="297"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3,53%</w:t>
            </w:r>
          </w:p>
        </w:tc>
        <w:tc>
          <w:tcPr>
            <w:tcW w:w="242"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29,14%</w:t>
            </w:r>
          </w:p>
        </w:tc>
        <w:tc>
          <w:tcPr>
            <w:tcW w:w="284"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2,61%</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2,91%</w:t>
            </w:r>
          </w:p>
        </w:tc>
        <w:tc>
          <w:tcPr>
            <w:tcW w:w="233"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4,45%</w:t>
            </w:r>
          </w:p>
        </w:tc>
        <w:tc>
          <w:tcPr>
            <w:tcW w:w="299"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3,22%</w:t>
            </w:r>
          </w:p>
        </w:tc>
        <w:tc>
          <w:tcPr>
            <w:tcW w:w="233"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15,18%</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3,68%</w:t>
            </w:r>
          </w:p>
        </w:tc>
        <w:tc>
          <w:tcPr>
            <w:tcW w:w="249"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6,60%</w:t>
            </w:r>
          </w:p>
        </w:tc>
        <w:tc>
          <w:tcPr>
            <w:tcW w:w="315"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3,07%</w:t>
            </w:r>
          </w:p>
        </w:tc>
        <w:tc>
          <w:tcPr>
            <w:tcW w:w="232"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7,69%</w:t>
            </w:r>
          </w:p>
        </w:tc>
      </w:tr>
      <w:tr w:rsidR="00C311A8" w:rsidRPr="00C311A8" w:rsidTr="00D6211E">
        <w:trPr>
          <w:trHeight w:val="255"/>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C311A8" w:rsidRPr="00C311A8" w:rsidRDefault="0055617C" w:rsidP="0055617C">
            <w:pPr>
              <w:spacing w:after="0" w:line="240" w:lineRule="auto"/>
              <w:jc w:val="both"/>
              <w:rPr>
                <w:rFonts w:ascii="Times New Roman" w:eastAsia="Times New Roman" w:hAnsi="Times New Roman" w:cs="Times New Roman"/>
                <w:b/>
                <w:bCs/>
                <w:sz w:val="20"/>
                <w:szCs w:val="20"/>
                <w:lang w:eastAsia="pl-PL"/>
              </w:rPr>
            </w:pPr>
            <w:r w:rsidRPr="002B4D26">
              <w:rPr>
                <w:rFonts w:ascii="Times New Roman" w:eastAsia="Times New Roman" w:hAnsi="Times New Roman" w:cs="Times New Roman"/>
                <w:color w:val="000000"/>
                <w:sz w:val="20"/>
                <w:szCs w:val="20"/>
              </w:rPr>
              <w:t>odsetek budynków wybudowanych po 1989r w skali gminy</w:t>
            </w:r>
          </w:p>
        </w:tc>
        <w:tc>
          <w:tcPr>
            <w:tcW w:w="323"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1,03%</w:t>
            </w:r>
          </w:p>
        </w:tc>
        <w:tc>
          <w:tcPr>
            <w:tcW w:w="259"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7,21%</w:t>
            </w:r>
          </w:p>
        </w:tc>
        <w:tc>
          <w:tcPr>
            <w:tcW w:w="324"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12,21%</w:t>
            </w:r>
          </w:p>
        </w:tc>
        <w:tc>
          <w:tcPr>
            <w:tcW w:w="297"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2,35%</w:t>
            </w:r>
          </w:p>
        </w:tc>
        <w:tc>
          <w:tcPr>
            <w:tcW w:w="242" w:type="pct"/>
            <w:tcBorders>
              <w:top w:val="nil"/>
              <w:left w:val="nil"/>
              <w:bottom w:val="single" w:sz="4" w:space="0" w:color="auto"/>
              <w:right w:val="single" w:sz="4" w:space="0" w:color="auto"/>
            </w:tcBorders>
            <w:shd w:val="clear" w:color="auto" w:fill="auto"/>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28,38%</w:t>
            </w:r>
          </w:p>
        </w:tc>
        <w:tc>
          <w:tcPr>
            <w:tcW w:w="284" w:type="pct"/>
            <w:tcBorders>
              <w:top w:val="nil"/>
              <w:left w:val="nil"/>
              <w:bottom w:val="single" w:sz="4" w:space="0" w:color="auto"/>
              <w:right w:val="single" w:sz="4" w:space="0" w:color="auto"/>
            </w:tcBorders>
            <w:shd w:val="clear" w:color="000000" w:fill="FF0000"/>
            <w:noWrap/>
            <w:vAlign w:val="center"/>
            <w:hideMark/>
          </w:tcPr>
          <w:p w:rsidR="00C311A8" w:rsidRPr="00C311A8" w:rsidRDefault="00C311A8"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1,18%</w:t>
            </w:r>
          </w:p>
        </w:tc>
        <w:tc>
          <w:tcPr>
            <w:tcW w:w="233"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1,18%</w:t>
            </w:r>
          </w:p>
        </w:tc>
        <w:tc>
          <w:tcPr>
            <w:tcW w:w="233"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2,79%</w:t>
            </w:r>
          </w:p>
        </w:tc>
        <w:tc>
          <w:tcPr>
            <w:tcW w:w="299"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8,09%</w:t>
            </w:r>
          </w:p>
        </w:tc>
        <w:tc>
          <w:tcPr>
            <w:tcW w:w="233"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20,59%</w:t>
            </w:r>
          </w:p>
        </w:tc>
        <w:tc>
          <w:tcPr>
            <w:tcW w:w="233"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3,5%</w:t>
            </w:r>
          </w:p>
        </w:tc>
        <w:tc>
          <w:tcPr>
            <w:tcW w:w="249"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6,8%</w:t>
            </w:r>
          </w:p>
        </w:tc>
        <w:tc>
          <w:tcPr>
            <w:tcW w:w="315" w:type="pct"/>
            <w:tcBorders>
              <w:top w:val="nil"/>
              <w:left w:val="nil"/>
              <w:bottom w:val="single" w:sz="4" w:space="0" w:color="auto"/>
              <w:right w:val="single" w:sz="4" w:space="0" w:color="auto"/>
            </w:tcBorders>
            <w:shd w:val="clear" w:color="000000" w:fill="FF0000"/>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4,7%</w:t>
            </w:r>
          </w:p>
        </w:tc>
        <w:tc>
          <w:tcPr>
            <w:tcW w:w="232" w:type="pct"/>
            <w:tcBorders>
              <w:top w:val="nil"/>
              <w:left w:val="nil"/>
              <w:bottom w:val="single" w:sz="4" w:space="0" w:color="auto"/>
              <w:right w:val="single" w:sz="4" w:space="0" w:color="auto"/>
            </w:tcBorders>
            <w:shd w:val="clear" w:color="auto" w:fill="auto"/>
            <w:noWrap/>
            <w:vAlign w:val="bottom"/>
            <w:hideMark/>
          </w:tcPr>
          <w:p w:rsidR="00C311A8" w:rsidRPr="00C311A8" w:rsidRDefault="00C311A8"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7,69%</w:t>
            </w:r>
          </w:p>
        </w:tc>
      </w:tr>
      <w:tr w:rsidR="0055617C" w:rsidRPr="00C311A8" w:rsidTr="00687C7A">
        <w:trPr>
          <w:trHeight w:val="255"/>
        </w:trPr>
        <w:tc>
          <w:tcPr>
            <w:tcW w:w="1244" w:type="pct"/>
            <w:tcBorders>
              <w:top w:val="nil"/>
              <w:left w:val="single" w:sz="4" w:space="0" w:color="auto"/>
              <w:bottom w:val="single" w:sz="4" w:space="0" w:color="auto"/>
              <w:right w:val="single" w:sz="4" w:space="0" w:color="auto"/>
            </w:tcBorders>
            <w:shd w:val="clear" w:color="auto" w:fill="auto"/>
            <w:vAlign w:val="bottom"/>
            <w:hideMark/>
          </w:tcPr>
          <w:p w:rsidR="0055617C" w:rsidRPr="002B4D26" w:rsidRDefault="0055617C"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odsetek mieszkań wyposażonych w wodociąg w skali gminy</w:t>
            </w:r>
          </w:p>
        </w:tc>
        <w:tc>
          <w:tcPr>
            <w:tcW w:w="32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5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32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97"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42"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8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99"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100,00%</w:t>
            </w:r>
          </w:p>
        </w:tc>
        <w:tc>
          <w:tcPr>
            <w:tcW w:w="233" w:type="pct"/>
            <w:tcBorders>
              <w:top w:val="nil"/>
              <w:left w:val="nil"/>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33" w:type="pct"/>
            <w:tcBorders>
              <w:top w:val="nil"/>
              <w:left w:val="nil"/>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49" w:type="pct"/>
            <w:tcBorders>
              <w:top w:val="nil"/>
              <w:left w:val="nil"/>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315" w:type="pct"/>
            <w:tcBorders>
              <w:top w:val="nil"/>
              <w:left w:val="nil"/>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32" w:type="pct"/>
            <w:tcBorders>
              <w:top w:val="nil"/>
              <w:left w:val="nil"/>
              <w:bottom w:val="single" w:sz="4" w:space="0" w:color="auto"/>
              <w:right w:val="single" w:sz="4" w:space="0" w:color="auto"/>
            </w:tcBorders>
            <w:shd w:val="clear" w:color="auto" w:fill="auto"/>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7,69%</w:t>
            </w:r>
          </w:p>
        </w:tc>
      </w:tr>
      <w:tr w:rsidR="0055617C" w:rsidRPr="00C311A8" w:rsidTr="00687C7A">
        <w:trPr>
          <w:trHeight w:val="255"/>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both"/>
              <w:rPr>
                <w:rFonts w:ascii="Times New Roman" w:eastAsia="Times New Roman" w:hAnsi="Times New Roman" w:cs="Times New Roman"/>
                <w:b/>
                <w:bCs/>
                <w:sz w:val="20"/>
                <w:szCs w:val="20"/>
                <w:lang w:eastAsia="pl-PL"/>
              </w:rPr>
            </w:pPr>
            <w:r w:rsidRPr="002B4D26">
              <w:rPr>
                <w:rFonts w:ascii="Times New Roman" w:eastAsia="Times New Roman" w:hAnsi="Times New Roman" w:cs="Times New Roman"/>
                <w:color w:val="000000"/>
                <w:sz w:val="20"/>
                <w:szCs w:val="20"/>
              </w:rPr>
              <w:t>odsetek mieszkań wyposażonych w kanalizację w skali gminy</w:t>
            </w:r>
          </w:p>
        </w:tc>
        <w:tc>
          <w:tcPr>
            <w:tcW w:w="323" w:type="pct"/>
            <w:tcBorders>
              <w:top w:val="single" w:sz="4" w:space="0" w:color="auto"/>
              <w:left w:val="nil"/>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59"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32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1,89%</w:t>
            </w:r>
          </w:p>
        </w:tc>
        <w:tc>
          <w:tcPr>
            <w:tcW w:w="29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74,86%</w:t>
            </w:r>
          </w:p>
        </w:tc>
        <w:tc>
          <w:tcPr>
            <w:tcW w:w="28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2,97%</w:t>
            </w:r>
          </w:p>
        </w:tc>
        <w:tc>
          <w:tcPr>
            <w:tcW w:w="23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3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20,27%</w:t>
            </w:r>
          </w:p>
        </w:tc>
        <w:tc>
          <w:tcPr>
            <w:tcW w:w="23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3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49"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315" w:type="pct"/>
            <w:tcBorders>
              <w:top w:val="single" w:sz="4" w:space="0" w:color="auto"/>
              <w:left w:val="single" w:sz="4" w:space="0" w:color="auto"/>
              <w:bottom w:val="single" w:sz="4" w:space="0" w:color="auto"/>
              <w:right w:val="nil"/>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0,00%</w:t>
            </w:r>
          </w:p>
        </w:tc>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7,69%</w:t>
            </w:r>
          </w:p>
        </w:tc>
      </w:tr>
      <w:tr w:rsidR="0055617C" w:rsidRPr="00C311A8" w:rsidTr="00C311A8">
        <w:trPr>
          <w:trHeight w:val="255"/>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55617C" w:rsidRPr="00C311A8" w:rsidRDefault="0055617C" w:rsidP="00C311A8">
            <w:pPr>
              <w:spacing w:after="0" w:line="240" w:lineRule="auto"/>
              <w:jc w:val="center"/>
              <w:rPr>
                <w:rFonts w:ascii="Times New Roman" w:eastAsia="Times New Roman" w:hAnsi="Times New Roman" w:cs="Times New Roman"/>
                <w:b/>
                <w:bCs/>
                <w:sz w:val="20"/>
                <w:szCs w:val="20"/>
                <w:lang w:eastAsia="pl-PL"/>
              </w:rPr>
            </w:pPr>
            <w:r w:rsidRPr="00C311A8">
              <w:rPr>
                <w:rFonts w:ascii="Times New Roman" w:eastAsia="Times New Roman" w:hAnsi="Times New Roman" w:cs="Times New Roman"/>
                <w:b/>
                <w:bCs/>
                <w:sz w:val="20"/>
                <w:szCs w:val="20"/>
                <w:lang w:eastAsia="pl-PL"/>
              </w:rPr>
              <w:t>CZYNNIKI PRZESTRZENNO-FUNKCJONALNE</w:t>
            </w:r>
          </w:p>
        </w:tc>
      </w:tr>
      <w:tr w:rsidR="0055617C" w:rsidRPr="00C311A8" w:rsidTr="00D6211E">
        <w:trPr>
          <w:trHeight w:val="51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both"/>
              <w:rPr>
                <w:rFonts w:ascii="Times New Roman" w:eastAsia="Times New Roman" w:hAnsi="Times New Roman" w:cs="Times New Roman"/>
                <w:b/>
                <w:bCs/>
                <w:sz w:val="20"/>
                <w:szCs w:val="20"/>
                <w:lang w:eastAsia="pl-PL"/>
              </w:rPr>
            </w:pPr>
            <w:r w:rsidRPr="002B4D26">
              <w:rPr>
                <w:rFonts w:ascii="Times New Roman" w:eastAsia="Times New Roman" w:hAnsi="Times New Roman" w:cs="Times New Roman"/>
                <w:color w:val="000000"/>
                <w:sz w:val="20"/>
                <w:szCs w:val="20"/>
              </w:rPr>
              <w:lastRenderedPageBreak/>
              <w:t>Odsetek publicznych obiektów kultury w skali gminy</w:t>
            </w:r>
          </w:p>
        </w:tc>
        <w:tc>
          <w:tcPr>
            <w:tcW w:w="32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5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32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97"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42"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w:t>
            </w:r>
          </w:p>
        </w:tc>
        <w:tc>
          <w:tcPr>
            <w:tcW w:w="28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9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49"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w:t>
            </w:r>
          </w:p>
        </w:tc>
        <w:tc>
          <w:tcPr>
            <w:tcW w:w="315"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2"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7,69%</w:t>
            </w:r>
          </w:p>
        </w:tc>
      </w:tr>
      <w:tr w:rsidR="0055617C" w:rsidRPr="00C311A8" w:rsidTr="00D6211E">
        <w:trPr>
          <w:trHeight w:val="765"/>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both"/>
              <w:rPr>
                <w:rFonts w:ascii="Times New Roman" w:eastAsia="Times New Roman" w:hAnsi="Times New Roman" w:cs="Times New Roman"/>
                <w:b/>
                <w:bCs/>
                <w:sz w:val="20"/>
                <w:szCs w:val="20"/>
                <w:lang w:eastAsia="pl-PL"/>
              </w:rPr>
            </w:pPr>
            <w:r w:rsidRPr="002B4D26">
              <w:rPr>
                <w:rFonts w:ascii="Times New Roman" w:eastAsia="Times New Roman" w:hAnsi="Times New Roman" w:cs="Times New Roman"/>
                <w:color w:val="000000"/>
                <w:sz w:val="20"/>
                <w:szCs w:val="20"/>
              </w:rPr>
              <w:t>Odsetek infrastruktury sportowej w skali gminy</w:t>
            </w:r>
          </w:p>
        </w:tc>
        <w:tc>
          <w:tcPr>
            <w:tcW w:w="32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w:t>
            </w:r>
          </w:p>
        </w:tc>
        <w:tc>
          <w:tcPr>
            <w:tcW w:w="32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97"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42"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w:t>
            </w:r>
          </w:p>
        </w:tc>
        <w:tc>
          <w:tcPr>
            <w:tcW w:w="28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9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4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315"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2"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7,69%</w:t>
            </w:r>
          </w:p>
        </w:tc>
      </w:tr>
      <w:tr w:rsidR="0055617C" w:rsidRPr="00C311A8" w:rsidTr="00D6211E">
        <w:trPr>
          <w:trHeight w:val="51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both"/>
              <w:rPr>
                <w:rFonts w:ascii="Times New Roman" w:eastAsia="Times New Roman" w:hAnsi="Times New Roman" w:cs="Times New Roman"/>
                <w:b/>
                <w:bCs/>
                <w:sz w:val="20"/>
                <w:szCs w:val="20"/>
                <w:lang w:eastAsia="pl-PL"/>
              </w:rPr>
            </w:pPr>
            <w:r w:rsidRPr="002B4D26">
              <w:rPr>
                <w:rFonts w:ascii="Times New Roman" w:eastAsia="Times New Roman" w:hAnsi="Times New Roman" w:cs="Times New Roman"/>
                <w:color w:val="000000"/>
                <w:sz w:val="20"/>
                <w:szCs w:val="20"/>
              </w:rPr>
              <w:t>Odsetek publicznych miejsc sportowo-rekreacyjnych (zewnętrzne siłownie, place zabaw, parki, itp.) w skali gminy</w:t>
            </w:r>
          </w:p>
        </w:tc>
        <w:tc>
          <w:tcPr>
            <w:tcW w:w="32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5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32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97"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42"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8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9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4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315"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0</w:t>
            </w:r>
          </w:p>
        </w:tc>
        <w:tc>
          <w:tcPr>
            <w:tcW w:w="232"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w:t>
            </w:r>
          </w:p>
        </w:tc>
      </w:tr>
      <w:tr w:rsidR="0055617C" w:rsidRPr="00C311A8" w:rsidTr="00C311A8">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17C" w:rsidRPr="00C311A8" w:rsidRDefault="0055617C" w:rsidP="00C311A8">
            <w:pPr>
              <w:spacing w:after="0" w:line="240" w:lineRule="auto"/>
              <w:jc w:val="center"/>
              <w:rPr>
                <w:rFonts w:ascii="Times New Roman" w:eastAsia="Times New Roman" w:hAnsi="Times New Roman" w:cs="Times New Roman"/>
                <w:b/>
                <w:bCs/>
                <w:sz w:val="20"/>
                <w:szCs w:val="20"/>
                <w:lang w:eastAsia="pl-PL"/>
              </w:rPr>
            </w:pPr>
            <w:r w:rsidRPr="00C311A8">
              <w:rPr>
                <w:rFonts w:ascii="Times New Roman" w:eastAsia="Times New Roman" w:hAnsi="Times New Roman" w:cs="Times New Roman"/>
                <w:b/>
                <w:bCs/>
                <w:sz w:val="20"/>
                <w:szCs w:val="20"/>
                <w:lang w:eastAsia="pl-PL"/>
              </w:rPr>
              <w:t>CZYNNIKI GOSPODARCZE</w:t>
            </w:r>
          </w:p>
        </w:tc>
      </w:tr>
      <w:tr w:rsidR="0055617C" w:rsidRPr="00C311A8" w:rsidTr="00D6211E">
        <w:trPr>
          <w:trHeight w:val="255"/>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both"/>
              <w:rPr>
                <w:rFonts w:ascii="Times New Roman" w:eastAsia="Times New Roman" w:hAnsi="Times New Roman" w:cs="Times New Roman"/>
                <w:b/>
                <w:bCs/>
                <w:sz w:val="20"/>
                <w:szCs w:val="20"/>
                <w:lang w:eastAsia="pl-PL"/>
              </w:rPr>
            </w:pPr>
            <w:r w:rsidRPr="00C311A8">
              <w:rPr>
                <w:rFonts w:ascii="Times New Roman" w:eastAsia="Times New Roman" w:hAnsi="Times New Roman" w:cs="Times New Roman"/>
                <w:b/>
                <w:bCs/>
                <w:sz w:val="20"/>
                <w:szCs w:val="20"/>
                <w:lang w:eastAsia="pl-PL"/>
              </w:rPr>
              <w:t xml:space="preserve"> </w:t>
            </w:r>
            <w:r w:rsidRPr="002B4D26">
              <w:rPr>
                <w:rFonts w:ascii="Times New Roman" w:eastAsia="Times New Roman" w:hAnsi="Times New Roman" w:cs="Times New Roman"/>
                <w:color w:val="000000"/>
                <w:sz w:val="20"/>
                <w:szCs w:val="20"/>
              </w:rPr>
              <w:t xml:space="preserve">niski wskaźnik aktywności gospodarczej </w:t>
            </w:r>
            <w:r w:rsidRPr="00994765">
              <w:rPr>
                <w:rFonts w:ascii="Times New Roman" w:eastAsia="Times New Roman" w:hAnsi="Times New Roman" w:cs="Times New Roman"/>
                <w:bCs/>
                <w:color w:val="000000"/>
                <w:sz w:val="20"/>
                <w:szCs w:val="20"/>
              </w:rPr>
              <w:t xml:space="preserve">(zarejestrowana aktywna działalność gosp. ogółem </w:t>
            </w:r>
            <w:r>
              <w:rPr>
                <w:rFonts w:ascii="Times New Roman" w:eastAsia="Times New Roman" w:hAnsi="Times New Roman" w:cs="Times New Roman"/>
                <w:bCs/>
                <w:color w:val="000000"/>
                <w:sz w:val="20"/>
                <w:szCs w:val="20"/>
              </w:rPr>
              <w:t>w poszczególnych miejscowościach w skali</w:t>
            </w:r>
            <w:r w:rsidRPr="00994765">
              <w:rPr>
                <w:rFonts w:ascii="Times New Roman" w:eastAsia="Times New Roman" w:hAnsi="Times New Roman" w:cs="Times New Roman"/>
                <w:bCs/>
                <w:color w:val="000000"/>
                <w:sz w:val="20"/>
                <w:szCs w:val="20"/>
              </w:rPr>
              <w:t xml:space="preserve"> gminy)</w:t>
            </w:r>
            <w:r w:rsidRPr="002B4D26">
              <w:rPr>
                <w:rFonts w:ascii="Times New Roman" w:eastAsia="Times New Roman" w:hAnsi="Times New Roman" w:cs="Times New Roman"/>
                <w:color w:val="000000"/>
                <w:sz w:val="20"/>
                <w:szCs w:val="20"/>
              </w:rPr>
              <w:t>- dane za 2014 r</w:t>
            </w:r>
          </w:p>
        </w:tc>
        <w:tc>
          <w:tcPr>
            <w:tcW w:w="323" w:type="pct"/>
            <w:tcBorders>
              <w:top w:val="nil"/>
              <w:left w:val="nil"/>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1,50%</w:t>
            </w:r>
          </w:p>
        </w:tc>
        <w:tc>
          <w:tcPr>
            <w:tcW w:w="259" w:type="pct"/>
            <w:tcBorders>
              <w:top w:val="nil"/>
              <w:left w:val="nil"/>
              <w:bottom w:val="single" w:sz="4" w:space="0" w:color="auto"/>
              <w:right w:val="single" w:sz="4" w:space="0" w:color="auto"/>
            </w:tcBorders>
            <w:shd w:val="clear" w:color="auto" w:fill="auto"/>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8,20%</w:t>
            </w:r>
          </w:p>
        </w:tc>
        <w:tc>
          <w:tcPr>
            <w:tcW w:w="324"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18,40%</w:t>
            </w:r>
          </w:p>
        </w:tc>
        <w:tc>
          <w:tcPr>
            <w:tcW w:w="297"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1,90%</w:t>
            </w:r>
          </w:p>
        </w:tc>
        <w:tc>
          <w:tcPr>
            <w:tcW w:w="242"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27,30%</w:t>
            </w:r>
          </w:p>
        </w:tc>
        <w:tc>
          <w:tcPr>
            <w:tcW w:w="28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1,50%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0,40%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0,70%</w:t>
            </w:r>
          </w:p>
        </w:tc>
        <w:tc>
          <w:tcPr>
            <w:tcW w:w="29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4,90%</w:t>
            </w:r>
          </w:p>
        </w:tc>
        <w:tc>
          <w:tcPr>
            <w:tcW w:w="233"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19,10%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3,40%</w:t>
            </w:r>
          </w:p>
        </w:tc>
        <w:tc>
          <w:tcPr>
            <w:tcW w:w="249"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8,60%</w:t>
            </w:r>
          </w:p>
        </w:tc>
        <w:tc>
          <w:tcPr>
            <w:tcW w:w="315"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4,10%</w:t>
            </w:r>
          </w:p>
        </w:tc>
        <w:tc>
          <w:tcPr>
            <w:tcW w:w="232"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7,69%</w:t>
            </w:r>
          </w:p>
        </w:tc>
      </w:tr>
      <w:tr w:rsidR="0055617C" w:rsidRPr="00C311A8" w:rsidTr="0055617C">
        <w:trPr>
          <w:trHeight w:val="255"/>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both"/>
              <w:rPr>
                <w:rFonts w:ascii="Times New Roman" w:eastAsia="Times New Roman" w:hAnsi="Times New Roman" w:cs="Times New Roman"/>
                <w:b/>
                <w:bCs/>
                <w:sz w:val="20"/>
                <w:szCs w:val="20"/>
                <w:lang w:eastAsia="pl-PL"/>
              </w:rPr>
            </w:pPr>
            <w:r w:rsidRPr="002B4D26">
              <w:rPr>
                <w:rFonts w:ascii="Times New Roman" w:eastAsia="Times New Roman" w:hAnsi="Times New Roman" w:cs="Times New Roman"/>
                <w:bCs/>
                <w:color w:val="000000"/>
                <w:sz w:val="20"/>
                <w:szCs w:val="20"/>
              </w:rPr>
              <w:t>wskaźnik aktywności gospodarczej (zarejestrowana nowa działalność gospodarcza w danym roku w poszczególnych miejscowościach w skali gminy</w:t>
            </w:r>
          </w:p>
        </w:tc>
        <w:tc>
          <w:tcPr>
            <w:tcW w:w="323" w:type="pct"/>
            <w:tcBorders>
              <w:top w:val="nil"/>
              <w:left w:val="nil"/>
              <w:bottom w:val="single" w:sz="4" w:space="0" w:color="auto"/>
              <w:right w:val="single" w:sz="4" w:space="0" w:color="auto"/>
            </w:tcBorders>
            <w:shd w:val="clear" w:color="000000" w:fill="FF0000"/>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2,04%</w:t>
            </w:r>
          </w:p>
        </w:tc>
        <w:tc>
          <w:tcPr>
            <w:tcW w:w="259" w:type="pct"/>
            <w:tcBorders>
              <w:top w:val="nil"/>
              <w:left w:val="nil"/>
              <w:bottom w:val="single" w:sz="4" w:space="0" w:color="auto"/>
              <w:right w:val="single" w:sz="4" w:space="0" w:color="auto"/>
            </w:tcBorders>
            <w:shd w:val="clear" w:color="auto" w:fill="auto"/>
            <w:noWrap/>
            <w:vAlign w:val="bottom"/>
            <w:hideMark/>
          </w:tcPr>
          <w:p w:rsidR="0055617C" w:rsidRPr="00C311A8" w:rsidRDefault="0055617C" w:rsidP="00C311A8">
            <w:pPr>
              <w:spacing w:after="0" w:line="240" w:lineRule="auto"/>
              <w:jc w:val="right"/>
              <w:rPr>
                <w:rFonts w:ascii="Times New Roman" w:eastAsia="Times New Roman" w:hAnsi="Times New Roman" w:cs="Times New Roman"/>
                <w:sz w:val="20"/>
                <w:szCs w:val="20"/>
                <w:lang w:eastAsia="pl-PL"/>
              </w:rPr>
            </w:pPr>
            <w:r w:rsidRPr="00C311A8">
              <w:rPr>
                <w:rFonts w:ascii="Times New Roman" w:eastAsia="Times New Roman" w:hAnsi="Times New Roman" w:cs="Times New Roman"/>
                <w:sz w:val="20"/>
                <w:szCs w:val="20"/>
                <w:lang w:eastAsia="pl-PL"/>
              </w:rPr>
              <w:t>20,41%</w:t>
            </w:r>
          </w:p>
        </w:tc>
        <w:tc>
          <w:tcPr>
            <w:tcW w:w="324"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10,20%</w:t>
            </w:r>
          </w:p>
        </w:tc>
        <w:tc>
          <w:tcPr>
            <w:tcW w:w="297"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2,04%</w:t>
            </w:r>
          </w:p>
        </w:tc>
        <w:tc>
          <w:tcPr>
            <w:tcW w:w="242"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16,33%</w:t>
            </w:r>
          </w:p>
        </w:tc>
        <w:tc>
          <w:tcPr>
            <w:tcW w:w="284"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2,04%</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99"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4,08%</w:t>
            </w:r>
          </w:p>
        </w:tc>
        <w:tc>
          <w:tcPr>
            <w:tcW w:w="233"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26,53%</w:t>
            </w:r>
          </w:p>
        </w:tc>
        <w:tc>
          <w:tcPr>
            <w:tcW w:w="233"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6,12%</w:t>
            </w:r>
          </w:p>
        </w:tc>
        <w:tc>
          <w:tcPr>
            <w:tcW w:w="249"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10,20%</w:t>
            </w:r>
          </w:p>
        </w:tc>
        <w:tc>
          <w:tcPr>
            <w:tcW w:w="315" w:type="pct"/>
            <w:tcBorders>
              <w:top w:val="nil"/>
              <w:left w:val="nil"/>
              <w:bottom w:val="single" w:sz="4" w:space="0" w:color="auto"/>
              <w:right w:val="single" w:sz="4" w:space="0" w:color="auto"/>
            </w:tcBorders>
            <w:shd w:val="clear" w:color="000000" w:fill="FF0000"/>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0,00%</w:t>
            </w:r>
          </w:p>
        </w:tc>
        <w:tc>
          <w:tcPr>
            <w:tcW w:w="232" w:type="pct"/>
            <w:tcBorders>
              <w:top w:val="nil"/>
              <w:left w:val="nil"/>
              <w:bottom w:val="single" w:sz="4" w:space="0" w:color="auto"/>
              <w:right w:val="single" w:sz="4" w:space="0" w:color="auto"/>
            </w:tcBorders>
            <w:shd w:val="clear" w:color="auto" w:fill="auto"/>
            <w:vAlign w:val="center"/>
            <w:hideMark/>
          </w:tcPr>
          <w:p w:rsidR="0055617C" w:rsidRPr="00C311A8" w:rsidRDefault="0055617C" w:rsidP="00C311A8">
            <w:pPr>
              <w:spacing w:after="0" w:line="240" w:lineRule="auto"/>
              <w:jc w:val="right"/>
              <w:rPr>
                <w:rFonts w:ascii="Times New Roman" w:eastAsia="Times New Roman" w:hAnsi="Times New Roman" w:cs="Times New Roman"/>
                <w:color w:val="000000"/>
                <w:sz w:val="20"/>
                <w:szCs w:val="20"/>
                <w:lang w:eastAsia="pl-PL"/>
              </w:rPr>
            </w:pPr>
            <w:r w:rsidRPr="00C311A8">
              <w:rPr>
                <w:rFonts w:ascii="Times New Roman" w:eastAsia="Times New Roman" w:hAnsi="Times New Roman" w:cs="Times New Roman"/>
                <w:color w:val="000000"/>
                <w:sz w:val="20"/>
                <w:szCs w:val="20"/>
                <w:lang w:eastAsia="pl-PL"/>
              </w:rPr>
              <w:t>7,69%</w:t>
            </w:r>
          </w:p>
        </w:tc>
      </w:tr>
      <w:tr w:rsidR="0055617C" w:rsidRPr="00C311A8" w:rsidTr="0055617C">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55617C" w:rsidRPr="00C311A8" w:rsidRDefault="0055617C" w:rsidP="0055617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b/>
                <w:bCs/>
                <w:sz w:val="20"/>
                <w:szCs w:val="20"/>
                <w:lang w:eastAsia="pl-PL"/>
              </w:rPr>
              <w:t>CZYNNIKI ŚRODOWISKOWE</w:t>
            </w:r>
          </w:p>
        </w:tc>
      </w:tr>
      <w:tr w:rsidR="0055617C" w:rsidRPr="00C311A8" w:rsidTr="0055617C">
        <w:trPr>
          <w:trHeight w:val="255"/>
        </w:trPr>
        <w:tc>
          <w:tcPr>
            <w:tcW w:w="1244" w:type="pct"/>
            <w:tcBorders>
              <w:top w:val="single" w:sz="4" w:space="0" w:color="auto"/>
              <w:left w:val="single" w:sz="4" w:space="0" w:color="auto"/>
              <w:bottom w:val="single" w:sz="4" w:space="0" w:color="auto"/>
              <w:right w:val="single" w:sz="4" w:space="0" w:color="auto"/>
            </w:tcBorders>
            <w:shd w:val="clear" w:color="auto" w:fill="auto"/>
            <w:vAlign w:val="bottom"/>
          </w:tcPr>
          <w:p w:rsidR="0055617C" w:rsidRPr="002B4D26" w:rsidRDefault="0055617C"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występowanie zagrożeń osuwiskowych (0 - brak zagrożenia, 1 - jest zagrożenie)</w:t>
            </w:r>
          </w:p>
        </w:tc>
        <w:tc>
          <w:tcPr>
            <w:tcW w:w="323" w:type="pct"/>
            <w:tcBorders>
              <w:top w:val="single" w:sz="4" w:space="0" w:color="auto"/>
              <w:left w:val="nil"/>
              <w:bottom w:val="single" w:sz="4" w:space="0" w:color="auto"/>
              <w:right w:val="single" w:sz="4" w:space="0" w:color="auto"/>
            </w:tcBorders>
            <w:shd w:val="clear" w:color="auto" w:fill="auto"/>
            <w:noWrap/>
            <w:vAlign w:val="bottom"/>
          </w:tcPr>
          <w:p w:rsidR="0055617C" w:rsidRDefault="0055617C" w:rsidP="0055617C">
            <w:pPr>
              <w:jc w:val="center"/>
              <w:rPr>
                <w:color w:val="000000"/>
                <w:sz w:val="20"/>
                <w:szCs w:val="20"/>
              </w:rPr>
            </w:pPr>
            <w:r>
              <w:rPr>
                <w:color w:val="000000"/>
                <w:sz w:val="20"/>
                <w:szCs w:val="20"/>
              </w:rPr>
              <w:t>0</w:t>
            </w:r>
          </w:p>
        </w:tc>
        <w:tc>
          <w:tcPr>
            <w:tcW w:w="259" w:type="pct"/>
            <w:tcBorders>
              <w:top w:val="single" w:sz="4" w:space="0" w:color="auto"/>
              <w:left w:val="nil"/>
              <w:bottom w:val="single" w:sz="4" w:space="0" w:color="auto"/>
              <w:right w:val="single" w:sz="4" w:space="0" w:color="auto"/>
            </w:tcBorders>
            <w:shd w:val="clear" w:color="auto" w:fill="auto"/>
            <w:noWrap/>
            <w:vAlign w:val="bottom"/>
          </w:tcPr>
          <w:p w:rsidR="0055617C" w:rsidRDefault="0055617C" w:rsidP="0055617C">
            <w:pPr>
              <w:jc w:val="center"/>
              <w:rPr>
                <w:color w:val="000000"/>
                <w:sz w:val="20"/>
                <w:szCs w:val="20"/>
              </w:rPr>
            </w:pPr>
            <w:r>
              <w:rPr>
                <w:color w:val="000000"/>
                <w:sz w:val="20"/>
                <w:szCs w:val="20"/>
              </w:rPr>
              <w:t>0</w:t>
            </w:r>
          </w:p>
        </w:tc>
        <w:tc>
          <w:tcPr>
            <w:tcW w:w="324"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297"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242" w:type="pct"/>
            <w:tcBorders>
              <w:top w:val="single" w:sz="4" w:space="0" w:color="auto"/>
              <w:left w:val="nil"/>
              <w:bottom w:val="single" w:sz="4" w:space="0" w:color="auto"/>
              <w:right w:val="single" w:sz="4" w:space="0" w:color="auto"/>
            </w:tcBorders>
            <w:shd w:val="clear" w:color="auto" w:fill="FF0000"/>
            <w:vAlign w:val="bottom"/>
          </w:tcPr>
          <w:p w:rsidR="0055617C" w:rsidRDefault="0055617C" w:rsidP="0055617C">
            <w:pPr>
              <w:jc w:val="center"/>
              <w:rPr>
                <w:color w:val="000000"/>
                <w:sz w:val="20"/>
                <w:szCs w:val="20"/>
              </w:rPr>
            </w:pPr>
            <w:r>
              <w:rPr>
                <w:color w:val="000000"/>
                <w:sz w:val="20"/>
                <w:szCs w:val="20"/>
              </w:rPr>
              <w:t>1</w:t>
            </w:r>
          </w:p>
        </w:tc>
        <w:tc>
          <w:tcPr>
            <w:tcW w:w="284"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233"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233"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299"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233"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233"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249"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0</w:t>
            </w:r>
          </w:p>
        </w:tc>
        <w:tc>
          <w:tcPr>
            <w:tcW w:w="232" w:type="pct"/>
            <w:tcBorders>
              <w:top w:val="single" w:sz="4" w:space="0" w:color="auto"/>
              <w:left w:val="nil"/>
              <w:bottom w:val="single" w:sz="4" w:space="0" w:color="auto"/>
              <w:right w:val="single" w:sz="4" w:space="0" w:color="auto"/>
            </w:tcBorders>
            <w:shd w:val="clear" w:color="auto" w:fill="auto"/>
            <w:vAlign w:val="bottom"/>
          </w:tcPr>
          <w:p w:rsidR="0055617C" w:rsidRDefault="0055617C" w:rsidP="0055617C">
            <w:pPr>
              <w:jc w:val="center"/>
              <w:rPr>
                <w:color w:val="000000"/>
                <w:sz w:val="20"/>
                <w:szCs w:val="20"/>
              </w:rPr>
            </w:pPr>
            <w:r>
              <w:rPr>
                <w:color w:val="000000"/>
                <w:sz w:val="20"/>
                <w:szCs w:val="20"/>
              </w:rPr>
              <w:t>1</w:t>
            </w:r>
          </w:p>
        </w:tc>
      </w:tr>
      <w:tr w:rsidR="0055617C" w:rsidRPr="00C311A8" w:rsidTr="0055617C">
        <w:trPr>
          <w:trHeight w:val="255"/>
        </w:trPr>
        <w:tc>
          <w:tcPr>
            <w:tcW w:w="1244" w:type="pct"/>
            <w:tcBorders>
              <w:top w:val="single" w:sz="4" w:space="0" w:color="auto"/>
              <w:left w:val="single" w:sz="4" w:space="0" w:color="auto"/>
              <w:bottom w:val="single" w:sz="4" w:space="0" w:color="auto"/>
              <w:right w:val="single" w:sz="4" w:space="0" w:color="auto"/>
            </w:tcBorders>
            <w:shd w:val="clear" w:color="auto" w:fill="auto"/>
            <w:vAlign w:val="bottom"/>
          </w:tcPr>
          <w:p w:rsidR="0055617C" w:rsidRPr="002B4D26" w:rsidRDefault="0055617C"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występowanie zagrożeń zanieczyszczenia środowiska (0 - brak zagrożenia, 1 - jest zagrożenie)</w:t>
            </w:r>
          </w:p>
        </w:tc>
        <w:tc>
          <w:tcPr>
            <w:tcW w:w="323" w:type="pct"/>
            <w:tcBorders>
              <w:top w:val="single" w:sz="4" w:space="0" w:color="auto"/>
              <w:left w:val="nil"/>
              <w:bottom w:val="single" w:sz="4" w:space="0" w:color="auto"/>
              <w:right w:val="single" w:sz="4" w:space="0" w:color="auto"/>
            </w:tcBorders>
            <w:shd w:val="clear" w:color="auto" w:fill="FF0000"/>
            <w:noWrap/>
          </w:tcPr>
          <w:p w:rsidR="0055617C" w:rsidRDefault="0055617C" w:rsidP="0055617C">
            <w:pPr>
              <w:jc w:val="center"/>
            </w:pPr>
            <w:r w:rsidRPr="0029338A">
              <w:rPr>
                <w:color w:val="000000"/>
                <w:sz w:val="20"/>
                <w:szCs w:val="20"/>
              </w:rPr>
              <w:t>1</w:t>
            </w:r>
          </w:p>
        </w:tc>
        <w:tc>
          <w:tcPr>
            <w:tcW w:w="259" w:type="pct"/>
            <w:tcBorders>
              <w:top w:val="single" w:sz="4" w:space="0" w:color="auto"/>
              <w:left w:val="nil"/>
              <w:bottom w:val="single" w:sz="4" w:space="0" w:color="auto"/>
              <w:right w:val="single" w:sz="4" w:space="0" w:color="auto"/>
            </w:tcBorders>
            <w:shd w:val="clear" w:color="auto" w:fill="FF0000"/>
            <w:noWrap/>
          </w:tcPr>
          <w:p w:rsidR="0055617C" w:rsidRDefault="0055617C" w:rsidP="0055617C">
            <w:pPr>
              <w:jc w:val="center"/>
            </w:pPr>
            <w:r w:rsidRPr="0029338A">
              <w:rPr>
                <w:color w:val="000000"/>
                <w:sz w:val="20"/>
                <w:szCs w:val="20"/>
              </w:rPr>
              <w:t>1</w:t>
            </w:r>
          </w:p>
        </w:tc>
        <w:tc>
          <w:tcPr>
            <w:tcW w:w="324"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97"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42"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84"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33"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33"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99"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33"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33"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49"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315" w:type="pct"/>
            <w:tcBorders>
              <w:top w:val="single" w:sz="4" w:space="0" w:color="auto"/>
              <w:left w:val="nil"/>
              <w:bottom w:val="single" w:sz="4" w:space="0" w:color="auto"/>
              <w:right w:val="single" w:sz="4" w:space="0" w:color="auto"/>
            </w:tcBorders>
            <w:shd w:val="clear" w:color="auto" w:fill="FF0000"/>
          </w:tcPr>
          <w:p w:rsidR="0055617C" w:rsidRDefault="0055617C" w:rsidP="0055617C">
            <w:pPr>
              <w:jc w:val="center"/>
            </w:pPr>
            <w:r w:rsidRPr="0029338A">
              <w:rPr>
                <w:color w:val="000000"/>
                <w:sz w:val="20"/>
                <w:szCs w:val="20"/>
              </w:rPr>
              <w:t>1</w:t>
            </w:r>
          </w:p>
        </w:tc>
        <w:tc>
          <w:tcPr>
            <w:tcW w:w="232" w:type="pct"/>
            <w:tcBorders>
              <w:top w:val="single" w:sz="4" w:space="0" w:color="auto"/>
              <w:left w:val="nil"/>
              <w:bottom w:val="single" w:sz="4" w:space="0" w:color="auto"/>
              <w:right w:val="single" w:sz="4" w:space="0" w:color="auto"/>
            </w:tcBorders>
            <w:shd w:val="clear" w:color="auto" w:fill="auto"/>
          </w:tcPr>
          <w:p w:rsidR="0055617C" w:rsidRDefault="0055617C" w:rsidP="0055617C">
            <w:pPr>
              <w:jc w:val="center"/>
            </w:pPr>
            <w:r w:rsidRPr="0029338A">
              <w:rPr>
                <w:color w:val="000000"/>
                <w:sz w:val="20"/>
                <w:szCs w:val="20"/>
              </w:rPr>
              <w:t>1</w:t>
            </w:r>
          </w:p>
        </w:tc>
      </w:tr>
    </w:tbl>
    <w:p w:rsidR="00A40D7F" w:rsidRDefault="00D0047C" w:rsidP="004A514B">
      <w:pPr>
        <w:rPr>
          <w:rFonts w:ascii="Times New Roman" w:hAnsi="Times New Roman" w:cs="Times New Roman"/>
          <w:i/>
          <w:sz w:val="20"/>
        </w:rPr>
      </w:pPr>
      <w:r w:rsidRPr="00C311A8">
        <w:rPr>
          <w:rFonts w:ascii="Times New Roman" w:hAnsi="Times New Roman" w:cs="Times New Roman"/>
          <w:i/>
          <w:sz w:val="20"/>
        </w:rPr>
        <w:t xml:space="preserve">Źródło: opracowanie własne na podstawie danych  z Urzędu </w:t>
      </w:r>
      <w:r w:rsidR="00C311A8" w:rsidRPr="00C311A8">
        <w:rPr>
          <w:rFonts w:ascii="Times New Roman" w:hAnsi="Times New Roman" w:cs="Times New Roman"/>
          <w:i/>
          <w:sz w:val="20"/>
        </w:rPr>
        <w:t>Gminy Łabowa</w:t>
      </w:r>
      <w:r w:rsidRPr="00C311A8">
        <w:rPr>
          <w:rFonts w:ascii="Times New Roman" w:hAnsi="Times New Roman" w:cs="Times New Roman"/>
          <w:i/>
          <w:sz w:val="20"/>
        </w:rPr>
        <w:t xml:space="preserve"> i PUP dla Powiatu Nowosądeckiego</w:t>
      </w:r>
    </w:p>
    <w:p w:rsidR="00C311A8" w:rsidRDefault="00C311A8" w:rsidP="004A514B">
      <w:pPr>
        <w:rPr>
          <w:rFonts w:ascii="Times New Roman" w:hAnsi="Times New Roman" w:cs="Times New Roman"/>
        </w:rPr>
      </w:pPr>
    </w:p>
    <w:p w:rsidR="00A33ECD" w:rsidRDefault="00A33ECD" w:rsidP="004A514B">
      <w:pPr>
        <w:rPr>
          <w:rFonts w:ascii="Times New Roman" w:hAnsi="Times New Roman" w:cs="Times New Roman"/>
        </w:rPr>
      </w:pPr>
    </w:p>
    <w:p w:rsidR="00A33ECD" w:rsidRDefault="00A33ECD" w:rsidP="004A514B">
      <w:pPr>
        <w:rPr>
          <w:rFonts w:ascii="Times New Roman" w:hAnsi="Times New Roman" w:cs="Times New Roman"/>
        </w:rPr>
      </w:pPr>
    </w:p>
    <w:p w:rsidR="00A33ECD" w:rsidRDefault="00A33ECD" w:rsidP="004A514B">
      <w:pPr>
        <w:rPr>
          <w:rFonts w:ascii="Times New Roman" w:hAnsi="Times New Roman" w:cs="Times New Roman"/>
        </w:rPr>
      </w:pPr>
    </w:p>
    <w:p w:rsidR="00A33ECD" w:rsidRDefault="00A33ECD" w:rsidP="004A514B">
      <w:pPr>
        <w:rPr>
          <w:rFonts w:ascii="Times New Roman" w:hAnsi="Times New Roman" w:cs="Times New Roman"/>
        </w:rPr>
      </w:pPr>
    </w:p>
    <w:p w:rsidR="00A33ECD" w:rsidRDefault="00A33ECD" w:rsidP="004A514B">
      <w:pPr>
        <w:rPr>
          <w:rFonts w:ascii="Times New Roman" w:hAnsi="Times New Roman" w:cs="Times New Roman"/>
        </w:rPr>
      </w:pPr>
    </w:p>
    <w:p w:rsidR="00C311A8" w:rsidRPr="000771ED" w:rsidRDefault="00C311A8" w:rsidP="004A514B">
      <w:pPr>
        <w:rPr>
          <w:rFonts w:ascii="Times New Roman" w:hAnsi="Times New Roman" w:cs="Times New Roman"/>
          <w:b/>
        </w:rPr>
      </w:pPr>
      <w:r w:rsidRPr="000771ED">
        <w:rPr>
          <w:rFonts w:ascii="Times New Roman" w:hAnsi="Times New Roman" w:cs="Times New Roman"/>
          <w:b/>
        </w:rPr>
        <w:t>Tabela</w:t>
      </w:r>
      <w:r w:rsidR="000771ED" w:rsidRPr="000771ED">
        <w:rPr>
          <w:rFonts w:ascii="Times New Roman" w:hAnsi="Times New Roman" w:cs="Times New Roman"/>
          <w:b/>
        </w:rPr>
        <w:t xml:space="preserve"> 38</w:t>
      </w:r>
      <w:r w:rsidRPr="000771ED">
        <w:rPr>
          <w:rFonts w:ascii="Times New Roman" w:hAnsi="Times New Roman" w:cs="Times New Roman"/>
          <w:b/>
        </w:rPr>
        <w:t>. Skumulowana ilość obszarów problemowych w poszczególny</w:t>
      </w:r>
      <w:r w:rsidR="00596BF5" w:rsidRPr="000771ED">
        <w:rPr>
          <w:rFonts w:ascii="Times New Roman" w:hAnsi="Times New Roman" w:cs="Times New Roman"/>
          <w:b/>
        </w:rPr>
        <w:t>ch miejscowościach Gminy Łabowa</w:t>
      </w:r>
    </w:p>
    <w:tbl>
      <w:tblPr>
        <w:tblStyle w:val="Tabelasiatki2akcent51"/>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127"/>
        <w:gridCol w:w="972"/>
        <w:gridCol w:w="1149"/>
        <w:gridCol w:w="1083"/>
        <w:gridCol w:w="906"/>
        <w:gridCol w:w="1039"/>
        <w:gridCol w:w="772"/>
        <w:gridCol w:w="783"/>
        <w:gridCol w:w="1117"/>
        <w:gridCol w:w="705"/>
        <w:gridCol w:w="672"/>
        <w:gridCol w:w="928"/>
        <w:gridCol w:w="1194"/>
      </w:tblGrid>
      <w:tr w:rsidR="00505B68" w:rsidRPr="00505B68" w:rsidTr="00687C7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hideMark/>
          </w:tcPr>
          <w:p w:rsidR="00596BF5" w:rsidRPr="00505B68" w:rsidRDefault="00596BF5" w:rsidP="00596BF5">
            <w:pPr>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lastRenderedPageBreak/>
              <w:t> </w:t>
            </w:r>
          </w:p>
        </w:tc>
        <w:tc>
          <w:tcPr>
            <w:tcW w:w="388"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Barnowiec</w:t>
            </w:r>
          </w:p>
        </w:tc>
        <w:tc>
          <w:tcPr>
            <w:tcW w:w="334"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Czaczów</w:t>
            </w:r>
          </w:p>
        </w:tc>
        <w:tc>
          <w:tcPr>
            <w:tcW w:w="395"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Maciejowa</w:t>
            </w:r>
          </w:p>
        </w:tc>
        <w:tc>
          <w:tcPr>
            <w:tcW w:w="372"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Składziste</w:t>
            </w:r>
          </w:p>
        </w:tc>
        <w:tc>
          <w:tcPr>
            <w:tcW w:w="312"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Łabowa</w:t>
            </w:r>
          </w:p>
        </w:tc>
        <w:tc>
          <w:tcPr>
            <w:tcW w:w="357"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Łabowiec</w:t>
            </w:r>
          </w:p>
        </w:tc>
        <w:tc>
          <w:tcPr>
            <w:tcW w:w="265"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Uhryń</w:t>
            </w:r>
          </w:p>
        </w:tc>
        <w:tc>
          <w:tcPr>
            <w:tcW w:w="269"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Kotów</w:t>
            </w:r>
          </w:p>
        </w:tc>
        <w:tc>
          <w:tcPr>
            <w:tcW w:w="384"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Kamianna</w:t>
            </w:r>
          </w:p>
        </w:tc>
        <w:tc>
          <w:tcPr>
            <w:tcW w:w="242"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Nowa Wieś</w:t>
            </w:r>
          </w:p>
        </w:tc>
        <w:tc>
          <w:tcPr>
            <w:tcW w:w="231"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Łosie</w:t>
            </w:r>
          </w:p>
        </w:tc>
        <w:tc>
          <w:tcPr>
            <w:tcW w:w="319" w:type="pct"/>
            <w:tcBorders>
              <w:top w:val="none" w:sz="0" w:space="0" w:color="auto"/>
              <w:left w:val="none" w:sz="0" w:space="0" w:color="auto"/>
              <w:bottom w:val="none" w:sz="0" w:space="0" w:color="auto"/>
              <w:right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Roztoka Wielka</w:t>
            </w:r>
          </w:p>
        </w:tc>
        <w:tc>
          <w:tcPr>
            <w:tcW w:w="416" w:type="pct"/>
            <w:tcBorders>
              <w:top w:val="none" w:sz="0" w:space="0" w:color="auto"/>
              <w:left w:val="none" w:sz="0" w:space="0" w:color="auto"/>
              <w:bottom w:val="none" w:sz="0" w:space="0" w:color="auto"/>
            </w:tcBorders>
            <w:hideMark/>
          </w:tcPr>
          <w:p w:rsidR="00596BF5" w:rsidRPr="00505B68" w:rsidRDefault="00596BF5" w:rsidP="00596B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5B68">
              <w:rPr>
                <w:rFonts w:ascii="Times New Roman" w:eastAsia="Times New Roman" w:hAnsi="Times New Roman" w:cs="Times New Roman"/>
                <w:color w:val="000000"/>
                <w:sz w:val="20"/>
                <w:szCs w:val="20"/>
                <w:lang w:eastAsia="pl-PL"/>
              </w:rPr>
              <w:t>Krzyżówka</w:t>
            </w:r>
          </w:p>
        </w:tc>
      </w:tr>
      <w:tr w:rsidR="00596BF5"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14"/>
            <w:hideMark/>
          </w:tcPr>
          <w:p w:rsidR="00596BF5" w:rsidRPr="00505B68" w:rsidRDefault="00596BF5" w:rsidP="00596BF5">
            <w:pPr>
              <w:jc w:val="center"/>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CZYNNIKI SPOŁECZNE</w:t>
            </w:r>
          </w:p>
        </w:tc>
      </w:tr>
      <w:tr w:rsidR="00596BF5" w:rsidRPr="00505B68" w:rsidTr="00687C7A">
        <w:trPr>
          <w:trHeight w:val="255"/>
        </w:trPr>
        <w:tc>
          <w:tcPr>
            <w:cnfStyle w:val="001000000000" w:firstRow="0" w:lastRow="0" w:firstColumn="1" w:lastColumn="0" w:oddVBand="0" w:evenVBand="0" w:oddHBand="0" w:evenHBand="0" w:firstRowFirstColumn="0" w:firstRowLastColumn="0" w:lastRowFirstColumn="0" w:lastRowLastColumn="0"/>
            <w:tcW w:w="714" w:type="pct"/>
            <w:hideMark/>
          </w:tcPr>
          <w:p w:rsidR="00596BF5" w:rsidRPr="00505B68" w:rsidRDefault="00596BF5" w:rsidP="00596BF5">
            <w:pPr>
              <w:jc w:val="both"/>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suma</w:t>
            </w:r>
          </w:p>
        </w:tc>
        <w:tc>
          <w:tcPr>
            <w:tcW w:w="388"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0</w:t>
            </w:r>
          </w:p>
        </w:tc>
        <w:tc>
          <w:tcPr>
            <w:tcW w:w="33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6</w:t>
            </w:r>
          </w:p>
        </w:tc>
        <w:tc>
          <w:tcPr>
            <w:tcW w:w="39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7</w:t>
            </w:r>
          </w:p>
        </w:tc>
        <w:tc>
          <w:tcPr>
            <w:tcW w:w="37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0</w:t>
            </w:r>
          </w:p>
        </w:tc>
        <w:tc>
          <w:tcPr>
            <w:tcW w:w="31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8</w:t>
            </w:r>
          </w:p>
        </w:tc>
        <w:tc>
          <w:tcPr>
            <w:tcW w:w="357"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0</w:t>
            </w:r>
          </w:p>
        </w:tc>
        <w:tc>
          <w:tcPr>
            <w:tcW w:w="26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0</w:t>
            </w:r>
          </w:p>
        </w:tc>
        <w:tc>
          <w:tcPr>
            <w:tcW w:w="26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0</w:t>
            </w:r>
          </w:p>
        </w:tc>
        <w:tc>
          <w:tcPr>
            <w:tcW w:w="38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2</w:t>
            </w:r>
          </w:p>
        </w:tc>
        <w:tc>
          <w:tcPr>
            <w:tcW w:w="24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7</w:t>
            </w:r>
          </w:p>
        </w:tc>
        <w:tc>
          <w:tcPr>
            <w:tcW w:w="231"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0</w:t>
            </w:r>
          </w:p>
        </w:tc>
        <w:tc>
          <w:tcPr>
            <w:tcW w:w="31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3</w:t>
            </w:r>
          </w:p>
        </w:tc>
        <w:tc>
          <w:tcPr>
            <w:tcW w:w="416"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0</w:t>
            </w:r>
          </w:p>
        </w:tc>
      </w:tr>
      <w:tr w:rsidR="00596BF5"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14"/>
            <w:hideMark/>
          </w:tcPr>
          <w:p w:rsidR="00596BF5" w:rsidRPr="00505B68" w:rsidRDefault="00596BF5" w:rsidP="00596BF5">
            <w:pPr>
              <w:jc w:val="center"/>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CZYNNIKI TECHNICZNE</w:t>
            </w:r>
          </w:p>
        </w:tc>
      </w:tr>
      <w:tr w:rsidR="00596BF5" w:rsidRPr="00505B68" w:rsidTr="00687C7A">
        <w:trPr>
          <w:trHeight w:val="255"/>
        </w:trPr>
        <w:tc>
          <w:tcPr>
            <w:cnfStyle w:val="001000000000" w:firstRow="0" w:lastRow="0" w:firstColumn="1" w:lastColumn="0" w:oddVBand="0" w:evenVBand="0" w:oddHBand="0" w:evenHBand="0" w:firstRowFirstColumn="0" w:firstRowLastColumn="0" w:lastRowFirstColumn="0" w:lastRowLastColumn="0"/>
            <w:tcW w:w="714" w:type="pct"/>
            <w:hideMark/>
          </w:tcPr>
          <w:p w:rsidR="00596BF5" w:rsidRPr="00505B68" w:rsidRDefault="00596BF5" w:rsidP="00596BF5">
            <w:pPr>
              <w:jc w:val="both"/>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suma</w:t>
            </w:r>
          </w:p>
        </w:tc>
        <w:tc>
          <w:tcPr>
            <w:tcW w:w="388"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34"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p>
        </w:tc>
        <w:tc>
          <w:tcPr>
            <w:tcW w:w="395"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72"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12"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357"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265"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269"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84"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p>
        </w:tc>
        <w:tc>
          <w:tcPr>
            <w:tcW w:w="242"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231"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19"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416" w:type="pct"/>
            <w:noWrap/>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r>
      <w:tr w:rsidR="00596BF5"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14"/>
            <w:hideMark/>
          </w:tcPr>
          <w:p w:rsidR="00596BF5" w:rsidRPr="00505B68" w:rsidRDefault="00596BF5" w:rsidP="00596BF5">
            <w:pPr>
              <w:jc w:val="center"/>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CZYNNIKI PRZESTRZENNO-FUNKCJONALNE</w:t>
            </w:r>
          </w:p>
        </w:tc>
      </w:tr>
      <w:tr w:rsidR="00596BF5" w:rsidRPr="00505B68" w:rsidTr="00687C7A">
        <w:trPr>
          <w:trHeight w:val="255"/>
        </w:trPr>
        <w:tc>
          <w:tcPr>
            <w:cnfStyle w:val="001000000000" w:firstRow="0" w:lastRow="0" w:firstColumn="1" w:lastColumn="0" w:oddVBand="0" w:evenVBand="0" w:oddHBand="0" w:evenHBand="0" w:firstRowFirstColumn="0" w:firstRowLastColumn="0" w:lastRowFirstColumn="0" w:lastRowLastColumn="0"/>
            <w:tcW w:w="714" w:type="pct"/>
            <w:hideMark/>
          </w:tcPr>
          <w:p w:rsidR="00596BF5" w:rsidRPr="00505B68" w:rsidRDefault="00596BF5" w:rsidP="00596BF5">
            <w:pPr>
              <w:jc w:val="both"/>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suma</w:t>
            </w:r>
          </w:p>
        </w:tc>
        <w:tc>
          <w:tcPr>
            <w:tcW w:w="388"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3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39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7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1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357"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26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26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8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24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231"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31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416"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r>
      <w:tr w:rsidR="00596BF5"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14"/>
            <w:noWrap/>
            <w:hideMark/>
          </w:tcPr>
          <w:p w:rsidR="00596BF5" w:rsidRPr="00505B68" w:rsidRDefault="00596BF5" w:rsidP="00596BF5">
            <w:pPr>
              <w:jc w:val="center"/>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CZYNNIKI GOSPODARCZE</w:t>
            </w:r>
          </w:p>
        </w:tc>
      </w:tr>
      <w:tr w:rsidR="00596BF5" w:rsidRPr="00505B68" w:rsidTr="00687C7A">
        <w:trPr>
          <w:trHeight w:val="255"/>
        </w:trPr>
        <w:tc>
          <w:tcPr>
            <w:cnfStyle w:val="001000000000" w:firstRow="0" w:lastRow="0" w:firstColumn="1" w:lastColumn="0" w:oddVBand="0" w:evenVBand="0" w:oddHBand="0" w:evenHBand="0" w:firstRowFirstColumn="0" w:firstRowLastColumn="0" w:lastRowFirstColumn="0" w:lastRowLastColumn="0"/>
            <w:tcW w:w="714" w:type="pct"/>
            <w:hideMark/>
          </w:tcPr>
          <w:p w:rsidR="00596BF5" w:rsidRPr="00505B68" w:rsidRDefault="00596BF5" w:rsidP="00596BF5">
            <w:pPr>
              <w:jc w:val="both"/>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suma</w:t>
            </w:r>
          </w:p>
        </w:tc>
        <w:tc>
          <w:tcPr>
            <w:tcW w:w="388"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33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p>
        </w:tc>
        <w:tc>
          <w:tcPr>
            <w:tcW w:w="39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p>
        </w:tc>
        <w:tc>
          <w:tcPr>
            <w:tcW w:w="37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31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p>
        </w:tc>
        <w:tc>
          <w:tcPr>
            <w:tcW w:w="357"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26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26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38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24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p>
        </w:tc>
        <w:tc>
          <w:tcPr>
            <w:tcW w:w="231"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31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p>
        </w:tc>
        <w:tc>
          <w:tcPr>
            <w:tcW w:w="416"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r>
      <w:tr w:rsidR="00596BF5"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14"/>
            <w:noWrap/>
            <w:hideMark/>
          </w:tcPr>
          <w:p w:rsidR="00596BF5" w:rsidRPr="00505B68" w:rsidRDefault="00596BF5" w:rsidP="00596BF5">
            <w:pPr>
              <w:jc w:val="center"/>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CZYNNIKI ŚRODOWISKOWE</w:t>
            </w:r>
          </w:p>
        </w:tc>
      </w:tr>
      <w:tr w:rsidR="00596BF5" w:rsidRPr="00505B68" w:rsidTr="00687C7A">
        <w:trPr>
          <w:trHeight w:val="255"/>
        </w:trPr>
        <w:tc>
          <w:tcPr>
            <w:cnfStyle w:val="001000000000" w:firstRow="0" w:lastRow="0" w:firstColumn="1" w:lastColumn="0" w:oddVBand="0" w:evenVBand="0" w:oddHBand="0" w:evenHBand="0" w:firstRowFirstColumn="0" w:firstRowLastColumn="0" w:lastRowFirstColumn="0" w:lastRowLastColumn="0"/>
            <w:tcW w:w="714" w:type="pct"/>
            <w:hideMark/>
          </w:tcPr>
          <w:p w:rsidR="00596BF5" w:rsidRPr="00505B68" w:rsidRDefault="00596BF5" w:rsidP="00596BF5">
            <w:pPr>
              <w:jc w:val="both"/>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suma</w:t>
            </w:r>
          </w:p>
        </w:tc>
        <w:tc>
          <w:tcPr>
            <w:tcW w:w="388"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33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39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37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31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w:t>
            </w:r>
          </w:p>
        </w:tc>
        <w:tc>
          <w:tcPr>
            <w:tcW w:w="357"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26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26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38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24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231"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31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416"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r>
      <w:tr w:rsidR="00596BF5" w:rsidRPr="00505B68" w:rsidTr="00505B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14"/>
            <w:hideMark/>
          </w:tcPr>
          <w:p w:rsidR="00596BF5" w:rsidRPr="00505B68" w:rsidRDefault="00596BF5" w:rsidP="00596BF5">
            <w:pPr>
              <w:jc w:val="center"/>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GLOBALNIE</w:t>
            </w:r>
          </w:p>
        </w:tc>
      </w:tr>
      <w:tr w:rsidR="00596BF5" w:rsidRPr="00505B68" w:rsidTr="00687C7A">
        <w:trPr>
          <w:trHeight w:val="255"/>
        </w:trPr>
        <w:tc>
          <w:tcPr>
            <w:cnfStyle w:val="001000000000" w:firstRow="0" w:lastRow="0" w:firstColumn="1" w:lastColumn="0" w:oddVBand="0" w:evenVBand="0" w:oddHBand="0" w:evenHBand="0" w:firstRowFirstColumn="0" w:firstRowLastColumn="0" w:lastRowFirstColumn="0" w:lastRowLastColumn="0"/>
            <w:tcW w:w="714" w:type="pct"/>
            <w:hideMark/>
          </w:tcPr>
          <w:p w:rsidR="00596BF5" w:rsidRPr="00505B68" w:rsidRDefault="00596BF5" w:rsidP="00596BF5">
            <w:pPr>
              <w:jc w:val="both"/>
              <w:rPr>
                <w:rFonts w:ascii="Times New Roman" w:eastAsia="Times New Roman" w:hAnsi="Times New Roman" w:cs="Times New Roman"/>
                <w:b w:val="0"/>
                <w:bCs w:val="0"/>
                <w:sz w:val="20"/>
                <w:szCs w:val="20"/>
                <w:lang w:eastAsia="pl-PL"/>
              </w:rPr>
            </w:pPr>
            <w:r w:rsidRPr="00505B68">
              <w:rPr>
                <w:rFonts w:ascii="Times New Roman" w:eastAsia="Times New Roman" w:hAnsi="Times New Roman" w:cs="Times New Roman"/>
                <w:b w:val="0"/>
                <w:bCs w:val="0"/>
                <w:sz w:val="20"/>
                <w:szCs w:val="20"/>
                <w:lang w:eastAsia="pl-PL"/>
              </w:rPr>
              <w:t>suma</w:t>
            </w:r>
          </w:p>
        </w:tc>
        <w:tc>
          <w:tcPr>
            <w:tcW w:w="388"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c>
          <w:tcPr>
            <w:tcW w:w="33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w:t>
            </w:r>
          </w:p>
        </w:tc>
        <w:tc>
          <w:tcPr>
            <w:tcW w:w="39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14</w:t>
            </w:r>
          </w:p>
        </w:tc>
        <w:tc>
          <w:tcPr>
            <w:tcW w:w="37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c>
          <w:tcPr>
            <w:tcW w:w="31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w:t>
            </w:r>
          </w:p>
        </w:tc>
        <w:tc>
          <w:tcPr>
            <w:tcW w:w="357"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c>
          <w:tcPr>
            <w:tcW w:w="265"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c>
          <w:tcPr>
            <w:tcW w:w="26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c>
          <w:tcPr>
            <w:tcW w:w="384"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w:t>
            </w:r>
          </w:p>
        </w:tc>
        <w:tc>
          <w:tcPr>
            <w:tcW w:w="242"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14</w:t>
            </w:r>
          </w:p>
        </w:tc>
        <w:tc>
          <w:tcPr>
            <w:tcW w:w="231"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c>
          <w:tcPr>
            <w:tcW w:w="319"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c>
          <w:tcPr>
            <w:tcW w:w="416" w:type="pct"/>
          </w:tcPr>
          <w:p w:rsidR="00596BF5" w:rsidRPr="00505B68" w:rsidRDefault="00687C7A" w:rsidP="00596B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r>
    </w:tbl>
    <w:p w:rsidR="00596BF5" w:rsidRDefault="00596BF5" w:rsidP="00596BF5">
      <w:pPr>
        <w:rPr>
          <w:rFonts w:ascii="Times New Roman" w:hAnsi="Times New Roman" w:cs="Times New Roman"/>
          <w:lang w:eastAsia="ar-SA"/>
        </w:rPr>
        <w:sectPr w:rsidR="00596BF5" w:rsidSect="00596BF5">
          <w:type w:val="continuous"/>
          <w:pgSz w:w="16838" w:h="11906" w:orient="landscape"/>
          <w:pgMar w:top="1418" w:right="1418" w:bottom="1418" w:left="1418" w:header="709" w:footer="709" w:gutter="0"/>
          <w:cols w:space="708"/>
          <w:titlePg/>
          <w:docGrid w:linePitch="360"/>
        </w:sectPr>
      </w:pPr>
      <w:r w:rsidRPr="002310B7">
        <w:rPr>
          <w:rFonts w:ascii="Times New Roman" w:hAnsi="Times New Roman" w:cs="Times New Roman"/>
          <w:i/>
          <w:sz w:val="20"/>
        </w:rPr>
        <w:t>Źródło: opracowanie własne</w:t>
      </w:r>
    </w:p>
    <w:p w:rsidR="00596BF5" w:rsidRPr="00C311A8" w:rsidRDefault="00596BF5" w:rsidP="004A514B">
      <w:pPr>
        <w:rPr>
          <w:rFonts w:ascii="Times New Roman" w:hAnsi="Times New Roman" w:cs="Times New Roman"/>
        </w:rPr>
        <w:sectPr w:rsidR="00596BF5" w:rsidRPr="00C311A8" w:rsidSect="00FA07F0">
          <w:type w:val="continuous"/>
          <w:pgSz w:w="16838" w:h="11906" w:orient="landscape"/>
          <w:pgMar w:top="1418" w:right="1418" w:bottom="1418" w:left="1418" w:header="709" w:footer="709" w:gutter="0"/>
          <w:cols w:space="708"/>
          <w:titlePg/>
          <w:docGrid w:linePitch="360"/>
        </w:sectPr>
      </w:pPr>
    </w:p>
    <w:p w:rsidR="00A40D7F" w:rsidRPr="00505B68" w:rsidRDefault="00687C7A" w:rsidP="00007A04">
      <w:pPr>
        <w:ind w:firstLine="708"/>
        <w:jc w:val="both"/>
        <w:rPr>
          <w:rFonts w:ascii="Times New Roman" w:hAnsi="Times New Roman" w:cs="Times New Roman"/>
        </w:rPr>
      </w:pPr>
      <w:r w:rsidRPr="00B93246">
        <w:rPr>
          <w:rFonts w:ascii="Times New Roman" w:hAnsi="Times New Roman" w:cs="Times New Roman"/>
        </w:rPr>
        <w:lastRenderedPageBreak/>
        <w:t>Z analizy zawartej w powyższej Tabeli wynika, że w ramach strefy społecznej wskazane kluczowe wskaźniki ujawniły brak kumulacji negatywnych zjawisk w miejscowościach: Bar</w:t>
      </w:r>
      <w:r w:rsidR="000A6097">
        <w:rPr>
          <w:rFonts w:ascii="Times New Roman" w:hAnsi="Times New Roman" w:cs="Times New Roman"/>
        </w:rPr>
        <w:t>nowiec, Składziste, Łabowiec, U</w:t>
      </w:r>
      <w:r w:rsidRPr="00B93246">
        <w:rPr>
          <w:rFonts w:ascii="Times New Roman" w:hAnsi="Times New Roman" w:cs="Times New Roman"/>
        </w:rPr>
        <w:t>hryń, Kotów, Łosie i Krzyżówka. Oznacza to, że poziom wybranych wskaźników charakteryzujących strefę społeczną jest na korzystniejszym poziomie niż średnia dla całej gminy</w:t>
      </w:r>
      <w:r w:rsidR="00596BF5" w:rsidRPr="00505B68">
        <w:rPr>
          <w:rFonts w:ascii="Times New Roman" w:hAnsi="Times New Roman" w:cs="Times New Roman"/>
        </w:rPr>
        <w:t>. W</w:t>
      </w:r>
      <w:r>
        <w:rPr>
          <w:rFonts w:ascii="Times New Roman" w:hAnsi="Times New Roman" w:cs="Times New Roman"/>
        </w:rPr>
        <w:t>e wszystkich</w:t>
      </w:r>
      <w:r w:rsidR="00596BF5" w:rsidRPr="00505B68">
        <w:rPr>
          <w:rFonts w:ascii="Times New Roman" w:hAnsi="Times New Roman" w:cs="Times New Roman"/>
        </w:rPr>
        <w:t xml:space="preserve"> sołectwach przeprowadzona analiza wskaźnikowa wykazała występowanie licznych problemów w strefach technicznej, przestrzenno-funkcjonalnej, środowiskowej i gospodarczej. Zaniechanie interwencji </w:t>
      </w:r>
      <w:r w:rsidR="00007A04" w:rsidRPr="00505B68">
        <w:rPr>
          <w:rFonts w:ascii="Times New Roman" w:hAnsi="Times New Roman" w:cs="Times New Roman"/>
        </w:rPr>
        <w:t xml:space="preserve">niwelującej lub spowalniającej dalszą degradację prowadzić może do nieodwracalnych zmian na długie lata pogarszających byt i jakość życia mieszkańców gminy. </w:t>
      </w:r>
      <w:r w:rsidR="00596BF5" w:rsidRPr="00505B68">
        <w:rPr>
          <w:rFonts w:ascii="Times New Roman" w:hAnsi="Times New Roman" w:cs="Times New Roman"/>
        </w:rPr>
        <w:t xml:space="preserve">  </w:t>
      </w:r>
    </w:p>
    <w:p w:rsidR="00CD3824" w:rsidRPr="00007A04" w:rsidRDefault="00007A04" w:rsidP="00007A04">
      <w:pPr>
        <w:pStyle w:val="Nagwek3"/>
        <w:rPr>
          <w:rFonts w:ascii="Times New Roman" w:hAnsi="Times New Roman" w:cs="Times New Roman"/>
          <w:b/>
          <w:color w:val="auto"/>
        </w:rPr>
      </w:pPr>
      <w:bookmarkStart w:id="41" w:name="_Toc480480939"/>
      <w:r w:rsidRPr="00007A04">
        <w:rPr>
          <w:rFonts w:ascii="Times New Roman" w:hAnsi="Times New Roman" w:cs="Times New Roman"/>
          <w:b/>
          <w:color w:val="auto"/>
        </w:rPr>
        <w:t>3.2 Wyznaczenie obszarów problemowych</w:t>
      </w:r>
      <w:bookmarkEnd w:id="41"/>
    </w:p>
    <w:p w:rsidR="00CD3824" w:rsidRDefault="00CD3824" w:rsidP="00CD3824">
      <w:pPr>
        <w:rPr>
          <w:rFonts w:ascii="Times New Roman" w:hAnsi="Times New Roman" w:cs="Times New Roman"/>
          <w:color w:val="FF0000"/>
        </w:rPr>
      </w:pPr>
    </w:p>
    <w:p w:rsidR="00007A04" w:rsidRPr="00007A04" w:rsidRDefault="00007A04" w:rsidP="00007A04">
      <w:pPr>
        <w:spacing w:after="0" w:line="276" w:lineRule="auto"/>
        <w:ind w:firstLine="708"/>
        <w:jc w:val="both"/>
        <w:rPr>
          <w:rFonts w:ascii="Times New Roman" w:hAnsi="Times New Roman" w:cs="Times New Roman"/>
        </w:rPr>
      </w:pPr>
      <w:r w:rsidRPr="00007A04">
        <w:rPr>
          <w:rFonts w:ascii="Times New Roman" w:hAnsi="Times New Roman" w:cs="Times New Roman"/>
        </w:rPr>
        <w:t xml:space="preserve">Podsumowanie analizy przeprowadzonej w poprzednich podrozdziałach doprowadziło do wyodrębnienia kluczowych wskaźników najlepiej charakteryzujących poszczególne sołectwa </w:t>
      </w:r>
      <w:r w:rsidR="00505B68">
        <w:rPr>
          <w:rFonts w:ascii="Times New Roman" w:hAnsi="Times New Roman" w:cs="Times New Roman"/>
        </w:rPr>
        <w:br/>
      </w:r>
      <w:r w:rsidRPr="00007A04">
        <w:rPr>
          <w:rFonts w:ascii="Times New Roman" w:hAnsi="Times New Roman" w:cs="Times New Roman"/>
        </w:rPr>
        <w:t>i umożliwiających wyznaczenie obszarów problemowych.</w:t>
      </w:r>
    </w:p>
    <w:p w:rsidR="00007A04" w:rsidRDefault="00007A04" w:rsidP="00007A04">
      <w:pPr>
        <w:spacing w:after="0" w:line="276" w:lineRule="auto"/>
        <w:ind w:firstLine="708"/>
        <w:jc w:val="both"/>
        <w:rPr>
          <w:rFonts w:ascii="Times New Roman" w:hAnsi="Times New Roman" w:cs="Times New Roman"/>
        </w:rPr>
      </w:pPr>
      <w:r w:rsidRPr="00007A04">
        <w:rPr>
          <w:rFonts w:ascii="Times New Roman" w:hAnsi="Times New Roman" w:cs="Times New Roman"/>
        </w:rPr>
        <w:t xml:space="preserve">Poniższa tabela zawiera wyszczególnione wybrane wskaźniki w ramach poszczególnych stref. Analizując wartości wskaźników </w:t>
      </w:r>
      <w:r>
        <w:rPr>
          <w:rFonts w:ascii="Times New Roman" w:hAnsi="Times New Roman" w:cs="Times New Roman"/>
        </w:rPr>
        <w:t>oszacowanych na potrzeby niniejszego opracowania</w:t>
      </w:r>
      <w:r w:rsidRPr="00007A04">
        <w:rPr>
          <w:rFonts w:ascii="Times New Roman" w:hAnsi="Times New Roman" w:cs="Times New Roman"/>
        </w:rPr>
        <w:t xml:space="preserve"> określono brak lub występowanie problemu (wraz z jego nasileniem) według klucza: 0 – brak problemu, 1 – jest problem o słabym nasileniu, 2 – jest problem o dużym nasileniu. Wartość „0” przyznano jednostkom referencyjnym (sołectwom) gdzie wartość danego wskaźnika była na poziomie lepszym niż średnia dla całej gminy. Następnie określono średnią wartość danego wskaźnika dla jednostek referencyjnych, gdzie stwierdzono występowanie problemu. Wartości na gorszym poziomie pozwoliły zidentyfikować problem o dużym nasileniu, a na lepszym poziomie – problem o słabym nasileniu. W uzgodnieniu </w:t>
      </w:r>
      <w:r w:rsidR="00505B68">
        <w:rPr>
          <w:rFonts w:ascii="Times New Roman" w:hAnsi="Times New Roman" w:cs="Times New Roman"/>
        </w:rPr>
        <w:br/>
      </w:r>
      <w:r w:rsidRPr="00007A04">
        <w:rPr>
          <w:rFonts w:ascii="Times New Roman" w:hAnsi="Times New Roman" w:cs="Times New Roman"/>
        </w:rPr>
        <w:t xml:space="preserve">z pracownikami Urzędu Gminy przyznano (w ostatniej kolumnie poniższej tabeli) wagi punktowe poszczególnym wskaźnikom. Mnożąc te wagi przez wcześniej uzyskaną wartość nasilenia problemu </w:t>
      </w:r>
      <w:r w:rsidR="00E55397">
        <w:rPr>
          <w:rFonts w:ascii="Times New Roman" w:hAnsi="Times New Roman" w:cs="Times New Roman"/>
        </w:rPr>
        <w:t>osiągnięto</w:t>
      </w:r>
      <w:r w:rsidRPr="00007A04">
        <w:rPr>
          <w:rFonts w:ascii="Times New Roman" w:hAnsi="Times New Roman" w:cs="Times New Roman"/>
        </w:rPr>
        <w:t xml:space="preserve"> ostateczną wartość badanych wskaźników co obrazuje poniższa Tabela.</w:t>
      </w:r>
    </w:p>
    <w:p w:rsidR="00007A04" w:rsidRDefault="00007A04">
      <w:pPr>
        <w:rPr>
          <w:rFonts w:ascii="Times New Roman" w:hAnsi="Times New Roman" w:cs="Times New Roman"/>
        </w:rPr>
      </w:pPr>
      <w:r>
        <w:rPr>
          <w:rFonts w:ascii="Times New Roman" w:hAnsi="Times New Roman" w:cs="Times New Roman"/>
        </w:rPr>
        <w:br w:type="page"/>
      </w:r>
    </w:p>
    <w:p w:rsidR="00007A04" w:rsidRDefault="00007A04" w:rsidP="00007A04">
      <w:pPr>
        <w:spacing w:after="0" w:line="276" w:lineRule="auto"/>
        <w:ind w:firstLine="708"/>
        <w:jc w:val="both"/>
        <w:rPr>
          <w:rFonts w:ascii="Times New Roman" w:hAnsi="Times New Roman" w:cs="Times New Roman"/>
        </w:rPr>
        <w:sectPr w:rsidR="00007A04" w:rsidSect="00A40D7F">
          <w:type w:val="continuous"/>
          <w:pgSz w:w="11906" w:h="16838"/>
          <w:pgMar w:top="1418" w:right="1418" w:bottom="1418" w:left="1418" w:header="709" w:footer="709" w:gutter="0"/>
          <w:cols w:space="708"/>
          <w:titlePg/>
          <w:docGrid w:linePitch="360"/>
        </w:sectPr>
      </w:pPr>
    </w:p>
    <w:p w:rsidR="00007A04" w:rsidRDefault="00007A04" w:rsidP="00007A04">
      <w:pPr>
        <w:spacing w:after="0" w:line="276" w:lineRule="auto"/>
        <w:ind w:firstLine="567"/>
        <w:jc w:val="both"/>
        <w:rPr>
          <w:rFonts w:ascii="Times New Roman" w:hAnsi="Times New Roman" w:cs="Times New Roman"/>
          <w:b/>
        </w:rPr>
      </w:pPr>
      <w:r w:rsidRPr="000771ED">
        <w:rPr>
          <w:rFonts w:ascii="Times New Roman" w:hAnsi="Times New Roman" w:cs="Times New Roman"/>
          <w:b/>
        </w:rPr>
        <w:lastRenderedPageBreak/>
        <w:t>Tabela</w:t>
      </w:r>
      <w:r w:rsidR="000771ED" w:rsidRPr="000771ED">
        <w:rPr>
          <w:rFonts w:ascii="Times New Roman" w:hAnsi="Times New Roman" w:cs="Times New Roman"/>
          <w:b/>
        </w:rPr>
        <w:t xml:space="preserve"> 39</w:t>
      </w:r>
      <w:r w:rsidRPr="000771ED">
        <w:rPr>
          <w:rFonts w:ascii="Times New Roman" w:hAnsi="Times New Roman" w:cs="Times New Roman"/>
          <w:b/>
        </w:rPr>
        <w:t>. Skumulowana</w:t>
      </w:r>
      <w:r w:rsidRPr="00D709E5">
        <w:rPr>
          <w:rFonts w:ascii="Times New Roman" w:hAnsi="Times New Roman" w:cs="Times New Roman"/>
          <w:b/>
        </w:rPr>
        <w:t xml:space="preserve"> ilość obszarów problemowych w poszczególnych miejscowościach Gminy </w:t>
      </w:r>
      <w:r>
        <w:rPr>
          <w:rFonts w:ascii="Times New Roman" w:hAnsi="Times New Roman" w:cs="Times New Roman"/>
          <w:b/>
        </w:rPr>
        <w:t xml:space="preserve">Łabowa </w:t>
      </w:r>
      <w:r w:rsidRPr="00D709E5">
        <w:rPr>
          <w:rFonts w:ascii="Times New Roman" w:hAnsi="Times New Roman" w:cs="Times New Roman"/>
          <w:b/>
        </w:rPr>
        <w:t>z</w:t>
      </w:r>
      <w:r w:rsidR="000771ED">
        <w:rPr>
          <w:rFonts w:ascii="Times New Roman" w:hAnsi="Times New Roman" w:cs="Times New Roman"/>
          <w:b/>
        </w:rPr>
        <w:t xml:space="preserve"> uwzględnieniem ich skali i wag</w:t>
      </w:r>
    </w:p>
    <w:tbl>
      <w:tblPr>
        <w:tblW w:w="15625" w:type="dxa"/>
        <w:tblInd w:w="-497" w:type="dxa"/>
        <w:tblCellMar>
          <w:left w:w="70" w:type="dxa"/>
          <w:right w:w="70" w:type="dxa"/>
        </w:tblCellMar>
        <w:tblLook w:val="04A0" w:firstRow="1" w:lastRow="0" w:firstColumn="1" w:lastColumn="0" w:noHBand="0" w:noVBand="1"/>
      </w:tblPr>
      <w:tblGrid>
        <w:gridCol w:w="4111"/>
        <w:gridCol w:w="1007"/>
        <w:gridCol w:w="834"/>
        <w:gridCol w:w="1029"/>
        <w:gridCol w:w="943"/>
        <w:gridCol w:w="772"/>
        <w:gridCol w:w="906"/>
        <w:gridCol w:w="639"/>
        <w:gridCol w:w="665"/>
        <w:gridCol w:w="948"/>
        <w:gridCol w:w="741"/>
        <w:gridCol w:w="556"/>
        <w:gridCol w:w="800"/>
        <w:gridCol w:w="998"/>
        <w:gridCol w:w="676"/>
      </w:tblGrid>
      <w:tr w:rsidR="00687C7A" w:rsidRPr="002B4D26" w:rsidTr="00687C7A">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Wskaźnik</w:t>
            </w:r>
          </w:p>
        </w:tc>
        <w:tc>
          <w:tcPr>
            <w:tcW w:w="1007"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Barnowiec</w:t>
            </w:r>
          </w:p>
        </w:tc>
        <w:tc>
          <w:tcPr>
            <w:tcW w:w="834"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Czaczów</w:t>
            </w:r>
          </w:p>
        </w:tc>
        <w:tc>
          <w:tcPr>
            <w:tcW w:w="1029"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Maciejowa</w:t>
            </w:r>
          </w:p>
        </w:tc>
        <w:tc>
          <w:tcPr>
            <w:tcW w:w="943"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Składziste</w:t>
            </w:r>
          </w:p>
        </w:tc>
        <w:tc>
          <w:tcPr>
            <w:tcW w:w="772"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Łabowa</w:t>
            </w:r>
          </w:p>
        </w:tc>
        <w:tc>
          <w:tcPr>
            <w:tcW w:w="906"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Łabowiec</w:t>
            </w:r>
          </w:p>
        </w:tc>
        <w:tc>
          <w:tcPr>
            <w:tcW w:w="639"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Uhryń</w:t>
            </w:r>
          </w:p>
        </w:tc>
        <w:tc>
          <w:tcPr>
            <w:tcW w:w="665"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Kotów</w:t>
            </w:r>
          </w:p>
        </w:tc>
        <w:tc>
          <w:tcPr>
            <w:tcW w:w="948"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Kamianna</w:t>
            </w:r>
          </w:p>
        </w:tc>
        <w:tc>
          <w:tcPr>
            <w:tcW w:w="741"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Nowa Wieś</w:t>
            </w:r>
          </w:p>
        </w:tc>
        <w:tc>
          <w:tcPr>
            <w:tcW w:w="556"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Łosie</w:t>
            </w:r>
          </w:p>
        </w:tc>
        <w:tc>
          <w:tcPr>
            <w:tcW w:w="800"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Roztoka Wielka</w:t>
            </w:r>
          </w:p>
        </w:tc>
        <w:tc>
          <w:tcPr>
            <w:tcW w:w="998"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Krzyżówka</w:t>
            </w:r>
          </w:p>
        </w:tc>
        <w:tc>
          <w:tcPr>
            <w:tcW w:w="676" w:type="dxa"/>
            <w:tcBorders>
              <w:top w:val="single" w:sz="4" w:space="0" w:color="auto"/>
              <w:left w:val="nil"/>
              <w:bottom w:val="single" w:sz="4" w:space="0" w:color="auto"/>
              <w:right w:val="single" w:sz="4" w:space="0" w:color="auto"/>
            </w:tcBorders>
            <w:shd w:val="clear" w:color="000000" w:fill="BDD6EE"/>
            <w:hideMark/>
          </w:tcPr>
          <w:p w:rsidR="00687C7A" w:rsidRPr="002B4D26" w:rsidRDefault="00687C7A" w:rsidP="00687C7A">
            <w:pPr>
              <w:spacing w:after="0" w:line="240" w:lineRule="auto"/>
              <w:jc w:val="center"/>
              <w:rPr>
                <w:rFonts w:ascii="Calibri" w:eastAsia="Times New Roman" w:hAnsi="Calibri" w:cs="Times New Roman"/>
                <w:color w:val="000000"/>
                <w:sz w:val="20"/>
                <w:szCs w:val="20"/>
              </w:rPr>
            </w:pPr>
            <w:r w:rsidRPr="002B4D26">
              <w:rPr>
                <w:rFonts w:ascii="Calibri" w:eastAsia="Times New Roman" w:hAnsi="Calibri" w:cs="Times New Roman"/>
                <w:color w:val="000000"/>
                <w:sz w:val="20"/>
                <w:szCs w:val="20"/>
              </w:rPr>
              <w:t>WAGA</w:t>
            </w:r>
          </w:p>
        </w:tc>
      </w:tr>
      <w:tr w:rsidR="00687C7A" w:rsidRPr="002B4D26" w:rsidTr="00687C7A">
        <w:trPr>
          <w:trHeight w:val="285"/>
        </w:trPr>
        <w:tc>
          <w:tcPr>
            <w:tcW w:w="15625"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center"/>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CZYNNIKI SPOŁECZNE</w:t>
            </w:r>
          </w:p>
        </w:tc>
      </w:tr>
      <w:tr w:rsidR="00687C7A" w:rsidRPr="002B4D26" w:rsidTr="00687C7A">
        <w:trPr>
          <w:trHeight w:val="811"/>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Udział bezrobotnych z poszczególnych miejscowości Gminy Łabowa w ogólnej liczbie bezrobotnych z gminy - dane za 2015 r.</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6</w:t>
            </w:r>
          </w:p>
        </w:tc>
        <w:tc>
          <w:tcPr>
            <w:tcW w:w="102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6</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12</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12</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6</w:t>
            </w:r>
          </w:p>
        </w:tc>
      </w:tr>
      <w:tr w:rsidR="00687C7A" w:rsidRPr="002B4D26" w:rsidTr="00687C7A">
        <w:trPr>
          <w:trHeight w:val="782"/>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sz w:val="20"/>
                <w:szCs w:val="20"/>
              </w:rPr>
            </w:pPr>
            <w:r w:rsidRPr="002B4D26">
              <w:rPr>
                <w:rFonts w:ascii="Times New Roman" w:eastAsia="Times New Roman" w:hAnsi="Times New Roman" w:cs="Times New Roman"/>
                <w:sz w:val="20"/>
                <w:szCs w:val="20"/>
              </w:rPr>
              <w:t>Poziom długotrwałego bezrobocia (liczba zarejestrowanych długotrwale bezrobotnych w skali gminy - dane za 2015 r.</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102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102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sz w:val="20"/>
                <w:szCs w:val="20"/>
              </w:rPr>
            </w:pPr>
            <w:r w:rsidRPr="002B4D26">
              <w:rPr>
                <w:rFonts w:ascii="Times New Roman" w:eastAsia="Times New Roman" w:hAnsi="Times New Roman" w:cs="Times New Roman"/>
                <w:sz w:val="20"/>
                <w:szCs w:val="20"/>
              </w:rPr>
              <w:t>Poziom bezrobocia osób młodych (udział bezrobotnych osób poniżej 25 r.ż. z poszczególnych miejscowości w skali gminy) - dane za 2015 r.</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102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706"/>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sz w:val="20"/>
                <w:szCs w:val="20"/>
              </w:rPr>
            </w:pPr>
            <w:r w:rsidRPr="002B4D26">
              <w:rPr>
                <w:rFonts w:ascii="Times New Roman" w:eastAsia="Times New Roman" w:hAnsi="Times New Roman" w:cs="Times New Roman"/>
                <w:sz w:val="20"/>
                <w:szCs w:val="20"/>
              </w:rPr>
              <w:t>Poziom bezrobocia osób pow. 45 r.ż. (udział os. bezrobotnych powyżej 45 r.ż. z poszczególnych miejscowości w skali gminy) dane za 2015 r.</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102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1036"/>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sz w:val="20"/>
                <w:szCs w:val="20"/>
              </w:rPr>
            </w:pPr>
            <w:r w:rsidRPr="002B4D26">
              <w:rPr>
                <w:rFonts w:ascii="Times New Roman" w:eastAsia="Times New Roman" w:hAnsi="Times New Roman" w:cs="Times New Roman"/>
                <w:sz w:val="20"/>
                <w:szCs w:val="20"/>
              </w:rPr>
              <w:t>Poziom bezrobocia osób z niskim wykształceniem (udział osób bezrobotnych z niskim wykształceniem z poszczególnych miejscowości w skali gminy) dane za 2015 r.</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102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271"/>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odsetek osób objętych pomocą OPS w gminie</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102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20</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r>
      <w:tr w:rsidR="00687C7A" w:rsidRPr="002B4D26" w:rsidTr="00687C7A">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odsetek osób objętych pomocą OPS w gminie  ze względu na ubóstwo</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102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 xml:space="preserve"> - osoby w wieku poprodukcyjnym w skali gminy</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102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28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suma czynniki społeczne</w:t>
            </w:r>
          </w:p>
        </w:tc>
        <w:tc>
          <w:tcPr>
            <w:tcW w:w="1007"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834"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36</w:t>
            </w:r>
          </w:p>
        </w:tc>
        <w:tc>
          <w:tcPr>
            <w:tcW w:w="102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46</w:t>
            </w:r>
          </w:p>
        </w:tc>
        <w:tc>
          <w:tcPr>
            <w:tcW w:w="943"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772"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92</w:t>
            </w:r>
          </w:p>
        </w:tc>
        <w:tc>
          <w:tcPr>
            <w:tcW w:w="90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63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665"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94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10</w:t>
            </w:r>
          </w:p>
        </w:tc>
        <w:tc>
          <w:tcPr>
            <w:tcW w:w="741"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87</w:t>
            </w:r>
          </w:p>
        </w:tc>
        <w:tc>
          <w:tcPr>
            <w:tcW w:w="55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800"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20</w:t>
            </w:r>
          </w:p>
        </w:tc>
        <w:tc>
          <w:tcPr>
            <w:tcW w:w="99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46</w:t>
            </w:r>
          </w:p>
        </w:tc>
      </w:tr>
      <w:tr w:rsidR="00687C7A" w:rsidRPr="002B4D26" w:rsidTr="00687C7A">
        <w:trPr>
          <w:trHeight w:val="285"/>
        </w:trPr>
        <w:tc>
          <w:tcPr>
            <w:tcW w:w="15625"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center"/>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CZYNNIKI TECHNICZNE</w:t>
            </w:r>
          </w:p>
        </w:tc>
      </w:tr>
      <w:tr w:rsidR="00687C7A" w:rsidRPr="002B4D26" w:rsidTr="00687C7A">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odsetek budynków wybudowanych przed 1989r w skali gminy</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102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odsetek budynków wybudowanych po 1989r w skali gminy</w:t>
            </w:r>
          </w:p>
        </w:tc>
        <w:tc>
          <w:tcPr>
            <w:tcW w:w="1007"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834"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102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772"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06"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3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65"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556"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800"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998"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odsetek mieszkań wyposażonych w wodociąg w skali gminy</w:t>
            </w:r>
          </w:p>
        </w:tc>
        <w:tc>
          <w:tcPr>
            <w:tcW w:w="1007"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834"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102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772"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0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3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65"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55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800"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9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lastRenderedPageBreak/>
              <w:t>odsetek mieszkań wyposażonych w kanalizację w skali gminy</w:t>
            </w:r>
          </w:p>
        </w:tc>
        <w:tc>
          <w:tcPr>
            <w:tcW w:w="1007"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834"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102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772"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06"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39"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665"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556"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800"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998"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28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suma czynniki techniczne</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22</w:t>
            </w:r>
          </w:p>
        </w:tc>
        <w:tc>
          <w:tcPr>
            <w:tcW w:w="834"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22</w:t>
            </w:r>
          </w:p>
        </w:tc>
        <w:tc>
          <w:tcPr>
            <w:tcW w:w="102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25</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22</w:t>
            </w:r>
          </w:p>
        </w:tc>
        <w:tc>
          <w:tcPr>
            <w:tcW w:w="772"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30</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22</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22</w:t>
            </w:r>
          </w:p>
        </w:tc>
        <w:tc>
          <w:tcPr>
            <w:tcW w:w="94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741"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17</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17</w:t>
            </w:r>
          </w:p>
        </w:tc>
        <w:tc>
          <w:tcPr>
            <w:tcW w:w="800"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17</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20</w:t>
            </w:r>
          </w:p>
        </w:tc>
      </w:tr>
      <w:tr w:rsidR="00687C7A" w:rsidRPr="002B4D26" w:rsidTr="00687C7A">
        <w:trPr>
          <w:trHeight w:val="285"/>
        </w:trPr>
        <w:tc>
          <w:tcPr>
            <w:tcW w:w="15625"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center"/>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CZYNNIKI PRZESTRZENNO-FUNKCJONALNE</w:t>
            </w:r>
          </w:p>
        </w:tc>
      </w:tr>
      <w:tr w:rsidR="00687C7A" w:rsidRPr="002B4D26" w:rsidTr="00687C7A">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Odsetek publicznych obiektów kultury w skali gminy</w:t>
            </w:r>
          </w:p>
        </w:tc>
        <w:tc>
          <w:tcPr>
            <w:tcW w:w="1007"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834"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102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943"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772"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0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63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665"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94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741"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55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800"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r>
      <w:tr w:rsidR="00687C7A" w:rsidRPr="002B4D26" w:rsidTr="00687C7A">
        <w:trPr>
          <w:trHeight w:val="269"/>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Odsetek infrastruktury sportowej w skali gminy</w:t>
            </w:r>
          </w:p>
        </w:tc>
        <w:tc>
          <w:tcPr>
            <w:tcW w:w="1007"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834"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102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943"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772"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0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63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665"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94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741"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55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800"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99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r>
      <w:tr w:rsidR="00687C7A" w:rsidRPr="002B4D26" w:rsidTr="00687C7A">
        <w:trPr>
          <w:trHeight w:val="76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Odsetek publicznych miejsc sportowo-rekreacyjnych (zewnętrzne siłownie, place zabaw, parki, itp.) w skali gminy</w:t>
            </w:r>
          </w:p>
        </w:tc>
        <w:tc>
          <w:tcPr>
            <w:tcW w:w="1007"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834"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102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943"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772"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90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63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665"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94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741"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55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800"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99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4</w:t>
            </w:r>
          </w:p>
        </w:tc>
      </w:tr>
      <w:tr w:rsidR="00687C7A" w:rsidRPr="002B4D26" w:rsidTr="00687C7A">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suma czynniki przestrzenno – funkcjonalne</w:t>
            </w:r>
          </w:p>
        </w:tc>
        <w:tc>
          <w:tcPr>
            <w:tcW w:w="1007"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834"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8</w:t>
            </w:r>
          </w:p>
        </w:tc>
        <w:tc>
          <w:tcPr>
            <w:tcW w:w="102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943"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772"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4</w:t>
            </w:r>
          </w:p>
        </w:tc>
        <w:tc>
          <w:tcPr>
            <w:tcW w:w="90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63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665"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94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741"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55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800"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8</w:t>
            </w:r>
          </w:p>
        </w:tc>
        <w:tc>
          <w:tcPr>
            <w:tcW w:w="99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w:t>
            </w:r>
          </w:p>
        </w:tc>
      </w:tr>
      <w:tr w:rsidR="00687C7A" w:rsidRPr="002B4D26" w:rsidTr="00687C7A">
        <w:trPr>
          <w:trHeight w:val="285"/>
        </w:trPr>
        <w:tc>
          <w:tcPr>
            <w:tcW w:w="15625"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center"/>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CZYNNIKI GOSPODARCZE</w:t>
            </w:r>
          </w:p>
        </w:tc>
      </w:tr>
      <w:tr w:rsidR="00687C7A" w:rsidRPr="002B4D26" w:rsidTr="00687C7A">
        <w:trPr>
          <w:trHeight w:val="102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 xml:space="preserve">niski wskaźnik aktywności gospodarczej </w:t>
            </w:r>
            <w:r w:rsidRPr="00994765">
              <w:rPr>
                <w:rFonts w:ascii="Times New Roman" w:eastAsia="Times New Roman" w:hAnsi="Times New Roman" w:cs="Times New Roman"/>
                <w:bCs/>
                <w:color w:val="000000"/>
                <w:sz w:val="20"/>
                <w:szCs w:val="20"/>
              </w:rPr>
              <w:t xml:space="preserve">(zarejestrowana aktywna działalność gosp. ogółem </w:t>
            </w:r>
            <w:r>
              <w:rPr>
                <w:rFonts w:ascii="Times New Roman" w:eastAsia="Times New Roman" w:hAnsi="Times New Roman" w:cs="Times New Roman"/>
                <w:bCs/>
                <w:color w:val="000000"/>
                <w:sz w:val="20"/>
                <w:szCs w:val="20"/>
              </w:rPr>
              <w:t>w poszczególnych miejscowościach w skali</w:t>
            </w:r>
            <w:r w:rsidRPr="00994765">
              <w:rPr>
                <w:rFonts w:ascii="Times New Roman" w:eastAsia="Times New Roman" w:hAnsi="Times New Roman" w:cs="Times New Roman"/>
                <w:bCs/>
                <w:color w:val="000000"/>
                <w:sz w:val="20"/>
                <w:szCs w:val="20"/>
              </w:rPr>
              <w:t xml:space="preserve"> gminy)</w:t>
            </w:r>
            <w:r w:rsidRPr="002B4D26">
              <w:rPr>
                <w:rFonts w:ascii="Times New Roman" w:eastAsia="Times New Roman" w:hAnsi="Times New Roman" w:cs="Times New Roman"/>
                <w:color w:val="000000"/>
                <w:sz w:val="20"/>
                <w:szCs w:val="20"/>
              </w:rPr>
              <w:t>- dane za 2014 r</w:t>
            </w:r>
          </w:p>
        </w:tc>
        <w:tc>
          <w:tcPr>
            <w:tcW w:w="1007"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834"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102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772"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0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3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65"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4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741"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55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800"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892"/>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bCs/>
                <w:color w:val="000000"/>
                <w:sz w:val="20"/>
                <w:szCs w:val="20"/>
              </w:rPr>
            </w:pPr>
            <w:r w:rsidRPr="002B4D26">
              <w:rPr>
                <w:rFonts w:ascii="Times New Roman" w:eastAsia="Times New Roman" w:hAnsi="Times New Roman" w:cs="Times New Roman"/>
                <w:bCs/>
                <w:color w:val="000000"/>
                <w:sz w:val="20"/>
                <w:szCs w:val="20"/>
              </w:rPr>
              <w:t>wskaźnik aktywności gospodarczej (zarejestrowana nowa działalność gospodarcza w danym roku w poszczególnych miejscowościach w skali gminy</w:t>
            </w:r>
          </w:p>
        </w:tc>
        <w:tc>
          <w:tcPr>
            <w:tcW w:w="1007" w:type="dxa"/>
            <w:tcBorders>
              <w:top w:val="nil"/>
              <w:left w:val="nil"/>
              <w:bottom w:val="single" w:sz="4" w:space="0" w:color="auto"/>
              <w:right w:val="single" w:sz="4" w:space="0" w:color="auto"/>
            </w:tcBorders>
            <w:shd w:val="clear" w:color="000000" w:fill="FF0000"/>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834"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102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772"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0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63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65"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94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55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c>
          <w:tcPr>
            <w:tcW w:w="800"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10</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5</w:t>
            </w:r>
          </w:p>
        </w:tc>
      </w:tr>
      <w:tr w:rsidR="00687C7A" w:rsidRPr="002B4D26" w:rsidTr="00687C7A">
        <w:trPr>
          <w:trHeight w:val="28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suma czynniki gospodarcze</w:t>
            </w:r>
          </w:p>
        </w:tc>
        <w:tc>
          <w:tcPr>
            <w:tcW w:w="1007"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15</w:t>
            </w:r>
          </w:p>
        </w:tc>
        <w:tc>
          <w:tcPr>
            <w:tcW w:w="834"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102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943"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15</w:t>
            </w:r>
          </w:p>
        </w:tc>
        <w:tc>
          <w:tcPr>
            <w:tcW w:w="772"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90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15</w:t>
            </w:r>
          </w:p>
        </w:tc>
        <w:tc>
          <w:tcPr>
            <w:tcW w:w="63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20</w:t>
            </w:r>
          </w:p>
        </w:tc>
        <w:tc>
          <w:tcPr>
            <w:tcW w:w="665"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20</w:t>
            </w:r>
          </w:p>
        </w:tc>
        <w:tc>
          <w:tcPr>
            <w:tcW w:w="94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5</w:t>
            </w:r>
          </w:p>
        </w:tc>
        <w:tc>
          <w:tcPr>
            <w:tcW w:w="741"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55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10</w:t>
            </w:r>
          </w:p>
        </w:tc>
        <w:tc>
          <w:tcPr>
            <w:tcW w:w="800"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0</w:t>
            </w:r>
          </w:p>
        </w:tc>
        <w:tc>
          <w:tcPr>
            <w:tcW w:w="99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15</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10</w:t>
            </w:r>
          </w:p>
        </w:tc>
      </w:tr>
      <w:tr w:rsidR="00687C7A" w:rsidRPr="002B4D26" w:rsidTr="00687C7A">
        <w:trPr>
          <w:trHeight w:val="285"/>
        </w:trPr>
        <w:tc>
          <w:tcPr>
            <w:tcW w:w="15625"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center"/>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CZYNNIKI ŚRODOWISKOWE</w:t>
            </w:r>
          </w:p>
        </w:tc>
      </w:tr>
      <w:tr w:rsidR="00687C7A" w:rsidRPr="002B4D26" w:rsidTr="00687C7A">
        <w:trPr>
          <w:trHeight w:val="51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występowanie zagrożeń osuwiskowych (0 - brak zagrożenia, 1 - jest zagrożenie)</w:t>
            </w:r>
          </w:p>
        </w:tc>
        <w:tc>
          <w:tcPr>
            <w:tcW w:w="1007"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34"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102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72"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90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3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65"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741"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55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800"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99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0</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r>
      <w:tr w:rsidR="00687C7A" w:rsidRPr="002B4D26" w:rsidTr="00687C7A">
        <w:trPr>
          <w:trHeight w:val="76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występowanie zagrożeń zanieczyszczenia środowiska (0 - brak zagrożenia, 1 - jest zagrożenie)</w:t>
            </w:r>
          </w:p>
        </w:tc>
        <w:tc>
          <w:tcPr>
            <w:tcW w:w="1007"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834"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102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772"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90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639"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665"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94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741"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556"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800"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998" w:type="dxa"/>
            <w:tcBorders>
              <w:top w:val="nil"/>
              <w:left w:val="nil"/>
              <w:bottom w:val="single" w:sz="4" w:space="0" w:color="auto"/>
              <w:right w:val="single" w:sz="4" w:space="0" w:color="auto"/>
            </w:tcBorders>
            <w:shd w:val="clear" w:color="000000" w:fill="FF0000"/>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color w:val="000000"/>
                <w:sz w:val="20"/>
                <w:szCs w:val="20"/>
              </w:rPr>
            </w:pPr>
            <w:r w:rsidRPr="002B4D26">
              <w:rPr>
                <w:rFonts w:ascii="Times New Roman" w:eastAsia="Times New Roman" w:hAnsi="Times New Roman" w:cs="Times New Roman"/>
                <w:color w:val="000000"/>
                <w:sz w:val="20"/>
                <w:szCs w:val="20"/>
              </w:rPr>
              <w:t>2</w:t>
            </w:r>
          </w:p>
        </w:tc>
      </w:tr>
      <w:tr w:rsidR="00687C7A" w:rsidRPr="002B4D26" w:rsidTr="00687C7A">
        <w:trPr>
          <w:trHeight w:val="28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both"/>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suma czynniki środowiskowe</w:t>
            </w:r>
          </w:p>
        </w:tc>
        <w:tc>
          <w:tcPr>
            <w:tcW w:w="1007"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834"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102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943"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772"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4</w:t>
            </w:r>
          </w:p>
        </w:tc>
        <w:tc>
          <w:tcPr>
            <w:tcW w:w="90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639"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665"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94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741"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55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800"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998"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w:t>
            </w:r>
          </w:p>
        </w:tc>
        <w:tc>
          <w:tcPr>
            <w:tcW w:w="676" w:type="dxa"/>
            <w:tcBorders>
              <w:top w:val="nil"/>
              <w:left w:val="nil"/>
              <w:bottom w:val="single" w:sz="4" w:space="0" w:color="auto"/>
              <w:right w:val="single" w:sz="4" w:space="0" w:color="auto"/>
            </w:tcBorders>
            <w:shd w:val="clear" w:color="auto" w:fill="auto"/>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4</w:t>
            </w:r>
          </w:p>
        </w:tc>
      </w:tr>
      <w:tr w:rsidR="00687C7A" w:rsidRPr="002B4D26" w:rsidTr="00687C7A">
        <w:trPr>
          <w:trHeight w:val="285"/>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suma wszystkie czynniki</w:t>
            </w:r>
          </w:p>
        </w:tc>
        <w:tc>
          <w:tcPr>
            <w:tcW w:w="1007"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51</w:t>
            </w:r>
          </w:p>
        </w:tc>
        <w:tc>
          <w:tcPr>
            <w:tcW w:w="834" w:type="dxa"/>
            <w:tcBorders>
              <w:top w:val="nil"/>
              <w:left w:val="nil"/>
              <w:bottom w:val="single" w:sz="4" w:space="0" w:color="auto"/>
              <w:right w:val="single" w:sz="4" w:space="0" w:color="auto"/>
            </w:tcBorders>
            <w:shd w:val="clear" w:color="000000" w:fill="FFFF00"/>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68</w:t>
            </w:r>
          </w:p>
        </w:tc>
        <w:tc>
          <w:tcPr>
            <w:tcW w:w="1029" w:type="dxa"/>
            <w:tcBorders>
              <w:top w:val="nil"/>
              <w:left w:val="nil"/>
              <w:bottom w:val="single" w:sz="4" w:space="0" w:color="auto"/>
              <w:right w:val="single" w:sz="4" w:space="0" w:color="auto"/>
            </w:tcBorders>
            <w:shd w:val="clear" w:color="000000" w:fill="FFFF00"/>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85</w:t>
            </w:r>
          </w:p>
        </w:tc>
        <w:tc>
          <w:tcPr>
            <w:tcW w:w="943"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51</w:t>
            </w:r>
          </w:p>
        </w:tc>
        <w:tc>
          <w:tcPr>
            <w:tcW w:w="772" w:type="dxa"/>
            <w:tcBorders>
              <w:top w:val="nil"/>
              <w:left w:val="nil"/>
              <w:bottom w:val="single" w:sz="4" w:space="0" w:color="auto"/>
              <w:right w:val="single" w:sz="4" w:space="0" w:color="auto"/>
            </w:tcBorders>
            <w:shd w:val="clear" w:color="000000" w:fill="FFFF00"/>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120</w:t>
            </w:r>
          </w:p>
        </w:tc>
        <w:tc>
          <w:tcPr>
            <w:tcW w:w="90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59</w:t>
            </w:r>
          </w:p>
        </w:tc>
        <w:tc>
          <w:tcPr>
            <w:tcW w:w="639"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56</w:t>
            </w:r>
          </w:p>
        </w:tc>
        <w:tc>
          <w:tcPr>
            <w:tcW w:w="665"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56</w:t>
            </w:r>
          </w:p>
        </w:tc>
        <w:tc>
          <w:tcPr>
            <w:tcW w:w="948" w:type="dxa"/>
            <w:tcBorders>
              <w:top w:val="nil"/>
              <w:left w:val="nil"/>
              <w:bottom w:val="single" w:sz="4" w:space="0" w:color="auto"/>
              <w:right w:val="single" w:sz="4" w:space="0" w:color="auto"/>
            </w:tcBorders>
            <w:shd w:val="clear" w:color="000000" w:fill="FFFF00"/>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29</w:t>
            </w:r>
          </w:p>
        </w:tc>
        <w:tc>
          <w:tcPr>
            <w:tcW w:w="741" w:type="dxa"/>
            <w:tcBorders>
              <w:top w:val="nil"/>
              <w:left w:val="nil"/>
              <w:bottom w:val="single" w:sz="4" w:space="0" w:color="auto"/>
              <w:right w:val="single" w:sz="4" w:space="0" w:color="auto"/>
            </w:tcBorders>
            <w:shd w:val="clear" w:color="000000" w:fill="FFFF00"/>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118</w:t>
            </w:r>
          </w:p>
        </w:tc>
        <w:tc>
          <w:tcPr>
            <w:tcW w:w="55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41</w:t>
            </w:r>
          </w:p>
        </w:tc>
        <w:tc>
          <w:tcPr>
            <w:tcW w:w="800" w:type="dxa"/>
            <w:tcBorders>
              <w:top w:val="nil"/>
              <w:left w:val="nil"/>
              <w:bottom w:val="single" w:sz="4" w:space="0" w:color="auto"/>
              <w:right w:val="single" w:sz="4" w:space="0" w:color="auto"/>
            </w:tcBorders>
            <w:shd w:val="clear" w:color="000000" w:fill="FFFF00"/>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47</w:t>
            </w:r>
          </w:p>
        </w:tc>
        <w:tc>
          <w:tcPr>
            <w:tcW w:w="998"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49</w:t>
            </w:r>
          </w:p>
        </w:tc>
        <w:tc>
          <w:tcPr>
            <w:tcW w:w="676" w:type="dxa"/>
            <w:tcBorders>
              <w:top w:val="nil"/>
              <w:left w:val="nil"/>
              <w:bottom w:val="single" w:sz="4" w:space="0" w:color="auto"/>
              <w:right w:val="single" w:sz="4" w:space="0" w:color="auto"/>
            </w:tcBorders>
            <w:shd w:val="clear" w:color="auto" w:fill="auto"/>
            <w:noWrap/>
            <w:vAlign w:val="bottom"/>
            <w:hideMark/>
          </w:tcPr>
          <w:p w:rsidR="00687C7A" w:rsidRPr="002B4D26" w:rsidRDefault="00687C7A" w:rsidP="00687C7A">
            <w:pPr>
              <w:spacing w:after="0" w:line="240" w:lineRule="auto"/>
              <w:jc w:val="right"/>
              <w:rPr>
                <w:rFonts w:ascii="Times New Roman" w:eastAsia="Times New Roman" w:hAnsi="Times New Roman" w:cs="Times New Roman"/>
                <w:b/>
                <w:bCs/>
                <w:color w:val="000000"/>
                <w:sz w:val="20"/>
                <w:szCs w:val="20"/>
              </w:rPr>
            </w:pPr>
            <w:r w:rsidRPr="002B4D26">
              <w:rPr>
                <w:rFonts w:ascii="Times New Roman" w:eastAsia="Times New Roman" w:hAnsi="Times New Roman" w:cs="Times New Roman"/>
                <w:b/>
                <w:bCs/>
                <w:color w:val="000000"/>
                <w:sz w:val="20"/>
                <w:szCs w:val="20"/>
              </w:rPr>
              <w:t>92</w:t>
            </w:r>
          </w:p>
        </w:tc>
      </w:tr>
    </w:tbl>
    <w:p w:rsidR="00A55BBE" w:rsidRPr="00A55BBE" w:rsidRDefault="00A55BBE" w:rsidP="00A55BBE">
      <w:pPr>
        <w:spacing w:after="0" w:line="276" w:lineRule="auto"/>
        <w:jc w:val="both"/>
        <w:rPr>
          <w:rFonts w:ascii="Times New Roman" w:hAnsi="Times New Roman" w:cs="Times New Roman"/>
          <w:i/>
          <w:sz w:val="20"/>
          <w:szCs w:val="20"/>
        </w:rPr>
      </w:pPr>
      <w:r w:rsidRPr="00A55BBE">
        <w:rPr>
          <w:rFonts w:ascii="Times New Roman" w:hAnsi="Times New Roman" w:cs="Times New Roman"/>
          <w:i/>
          <w:sz w:val="20"/>
          <w:szCs w:val="20"/>
        </w:rPr>
        <w:t xml:space="preserve">Źródło: opracowanie własne </w:t>
      </w:r>
      <w:r w:rsidRPr="00A55BBE">
        <w:rPr>
          <w:rFonts w:ascii="Times New Roman" w:eastAsia="Times New Roman" w:hAnsi="Times New Roman" w:cs="Times New Roman"/>
          <w:i/>
          <w:iCs/>
          <w:color w:val="000000"/>
          <w:sz w:val="20"/>
          <w:szCs w:val="20"/>
          <w:lang w:eastAsia="pl-PL"/>
        </w:rPr>
        <w:t>na podstawie danych z Urzędu Gminy w Łabowej, Powiatowego Urzędu Pracy dla Powiatu Nowosądeckiego</w:t>
      </w:r>
    </w:p>
    <w:p w:rsidR="00A55BBE" w:rsidRPr="00007A04" w:rsidRDefault="00A55BBE" w:rsidP="00A55BBE">
      <w:pPr>
        <w:rPr>
          <w:rFonts w:ascii="Times New Roman" w:hAnsi="Times New Roman" w:cs="Times New Roman"/>
          <w:b/>
        </w:rPr>
        <w:sectPr w:rsidR="00A55BBE" w:rsidRPr="00007A04" w:rsidSect="00007A04">
          <w:type w:val="continuous"/>
          <w:pgSz w:w="16838" w:h="11906" w:orient="landscape"/>
          <w:pgMar w:top="1418" w:right="1418" w:bottom="1418" w:left="1418" w:header="709" w:footer="709" w:gutter="0"/>
          <w:cols w:space="708"/>
          <w:titlePg/>
          <w:docGrid w:linePitch="360"/>
        </w:sectPr>
      </w:pPr>
      <w:r>
        <w:rPr>
          <w:rFonts w:ascii="Times New Roman" w:hAnsi="Times New Roman" w:cs="Times New Roman"/>
          <w:b/>
        </w:rPr>
        <w:br w:type="page"/>
      </w:r>
    </w:p>
    <w:p w:rsidR="001C2F49" w:rsidRPr="001D5C4F" w:rsidRDefault="001C2F49" w:rsidP="001C2F49">
      <w:pPr>
        <w:spacing w:after="0" w:line="240" w:lineRule="auto"/>
        <w:rPr>
          <w:rFonts w:ascii="Times New Roman" w:hAnsi="Times New Roman"/>
          <w:b/>
          <w:sz w:val="24"/>
          <w:szCs w:val="24"/>
          <w:u w:val="single"/>
        </w:rPr>
      </w:pPr>
      <w:r w:rsidRPr="001D5C4F">
        <w:rPr>
          <w:rFonts w:ascii="Times New Roman" w:hAnsi="Times New Roman"/>
          <w:b/>
          <w:sz w:val="24"/>
          <w:szCs w:val="24"/>
          <w:u w:val="single"/>
        </w:rPr>
        <w:lastRenderedPageBreak/>
        <w:t xml:space="preserve">Wybór obszarów zdegradowanych </w:t>
      </w:r>
      <w:r w:rsidR="009F247C" w:rsidRPr="001D5C4F">
        <w:rPr>
          <w:rFonts w:ascii="Times New Roman" w:hAnsi="Times New Roman"/>
          <w:b/>
          <w:sz w:val="24"/>
          <w:szCs w:val="24"/>
          <w:u w:val="single"/>
        </w:rPr>
        <w:t xml:space="preserve">oraz obszarów rewitalizacji </w:t>
      </w:r>
      <w:r w:rsidRPr="001D5C4F">
        <w:rPr>
          <w:rFonts w:ascii="Times New Roman" w:hAnsi="Times New Roman"/>
          <w:b/>
          <w:sz w:val="24"/>
          <w:szCs w:val="24"/>
          <w:u w:val="single"/>
        </w:rPr>
        <w:t>wraz z uzasadnieniem</w:t>
      </w:r>
    </w:p>
    <w:p w:rsidR="009D0D71" w:rsidRPr="001D5C4F" w:rsidRDefault="001C2F49" w:rsidP="00BE37A7">
      <w:pPr>
        <w:spacing w:after="0" w:line="240" w:lineRule="auto"/>
        <w:ind w:firstLine="708"/>
        <w:jc w:val="both"/>
        <w:rPr>
          <w:rFonts w:ascii="Times New Roman" w:hAnsi="Times New Roman"/>
          <w:sz w:val="24"/>
          <w:szCs w:val="24"/>
        </w:rPr>
      </w:pPr>
      <w:r w:rsidRPr="001D5C4F">
        <w:rPr>
          <w:rFonts w:ascii="Times New Roman" w:hAnsi="Times New Roman"/>
          <w:sz w:val="24"/>
          <w:szCs w:val="24"/>
        </w:rPr>
        <w:t xml:space="preserve">Ostatnim etapem diagnozy było wskazanie obszarów zdegradowanych, które po pierwsze wykazują kumulację negatywnych zjawisk społeczny oraz dodatkowo </w:t>
      </w:r>
      <w:r w:rsidR="00A73CD3">
        <w:rPr>
          <w:rFonts w:ascii="Times New Roman" w:hAnsi="Times New Roman"/>
          <w:sz w:val="24"/>
          <w:szCs w:val="24"/>
        </w:rPr>
        <w:br/>
      </w:r>
      <w:r w:rsidRPr="001D5C4F">
        <w:rPr>
          <w:rFonts w:ascii="Times New Roman" w:hAnsi="Times New Roman"/>
          <w:sz w:val="24"/>
          <w:szCs w:val="24"/>
        </w:rPr>
        <w:t xml:space="preserve">w pozostałych analizowanych </w:t>
      </w:r>
      <w:r w:rsidR="00BE37A7" w:rsidRPr="001D5C4F">
        <w:rPr>
          <w:rFonts w:ascii="Times New Roman" w:hAnsi="Times New Roman"/>
          <w:sz w:val="24"/>
          <w:szCs w:val="24"/>
        </w:rPr>
        <w:t>strefach</w:t>
      </w:r>
      <w:r w:rsidRPr="001D5C4F">
        <w:rPr>
          <w:rFonts w:ascii="Times New Roman" w:hAnsi="Times New Roman"/>
          <w:sz w:val="24"/>
          <w:szCs w:val="24"/>
        </w:rPr>
        <w:t xml:space="preserve"> wykazują nagromadzenie negatywnych cech. </w:t>
      </w:r>
      <w:r w:rsidR="004F60FC" w:rsidRPr="001D5C4F">
        <w:rPr>
          <w:rFonts w:ascii="Times New Roman" w:hAnsi="Times New Roman"/>
          <w:sz w:val="24"/>
          <w:szCs w:val="24"/>
        </w:rPr>
        <w:t xml:space="preserve">Z analizy zawartej w powyższej Tabeli </w:t>
      </w:r>
      <w:r w:rsidR="00C504E2" w:rsidRPr="001D5C4F">
        <w:rPr>
          <w:rFonts w:ascii="Times New Roman" w:hAnsi="Times New Roman"/>
          <w:sz w:val="24"/>
          <w:szCs w:val="24"/>
        </w:rPr>
        <w:t>wynika, że</w:t>
      </w:r>
      <w:r w:rsidR="004F60FC" w:rsidRPr="001D5C4F">
        <w:rPr>
          <w:rFonts w:ascii="Times New Roman" w:hAnsi="Times New Roman"/>
          <w:sz w:val="24"/>
          <w:szCs w:val="24"/>
        </w:rPr>
        <w:t xml:space="preserve"> w ramach strefy społecznej wskazane kluczowe wskaźniki ujawniły brak kumulacji negatywnych zjawisk w miejscowościach: </w:t>
      </w:r>
      <w:r w:rsidR="00687C7A" w:rsidRPr="00B93246">
        <w:rPr>
          <w:rFonts w:ascii="Times New Roman" w:hAnsi="Times New Roman" w:cs="Times New Roman"/>
        </w:rPr>
        <w:t>Bar</w:t>
      </w:r>
      <w:r w:rsidR="000A6097">
        <w:rPr>
          <w:rFonts w:ascii="Times New Roman" w:hAnsi="Times New Roman" w:cs="Times New Roman"/>
        </w:rPr>
        <w:t>nowiec, Składziste, Łabowiec, U</w:t>
      </w:r>
      <w:r w:rsidR="00687C7A" w:rsidRPr="00B93246">
        <w:rPr>
          <w:rFonts w:ascii="Times New Roman" w:hAnsi="Times New Roman" w:cs="Times New Roman"/>
        </w:rPr>
        <w:t>hryń, Kotów, Łosie i Krzyżówka</w:t>
      </w:r>
      <w:r w:rsidR="004F60FC" w:rsidRPr="001D5C4F">
        <w:rPr>
          <w:rFonts w:ascii="Times New Roman" w:hAnsi="Times New Roman"/>
          <w:sz w:val="24"/>
          <w:szCs w:val="24"/>
        </w:rPr>
        <w:t>. Oznacza to, że poziom wybranych wskaźników charakteryzujących strefę społeczną jest na korzystniejszym poziomie niż średnia dla całej gminy, co według opisanej wyżej metodologii wskazuje na</w:t>
      </w:r>
      <w:r w:rsidR="009F247C" w:rsidRPr="001D5C4F">
        <w:rPr>
          <w:rFonts w:ascii="Times New Roman" w:hAnsi="Times New Roman"/>
          <w:sz w:val="24"/>
          <w:szCs w:val="24"/>
        </w:rPr>
        <w:t xml:space="preserve"> brak problemu</w:t>
      </w:r>
      <w:r w:rsidR="004F60FC" w:rsidRPr="001D5C4F">
        <w:rPr>
          <w:rFonts w:ascii="Times New Roman" w:hAnsi="Times New Roman"/>
          <w:sz w:val="24"/>
          <w:szCs w:val="24"/>
        </w:rPr>
        <w:t xml:space="preserve">. </w:t>
      </w:r>
      <w:r w:rsidR="00974909" w:rsidRPr="00B93246">
        <w:rPr>
          <w:rFonts w:ascii="Times New Roman" w:hAnsi="Times New Roman" w:cs="Times New Roman"/>
        </w:rPr>
        <w:t>Najwięcej negatywnych zjawisk społecznych, technicznych, przestrzenno – funkcjonalnych</w:t>
      </w:r>
      <w:r w:rsidR="00974909">
        <w:rPr>
          <w:rFonts w:ascii="Times New Roman" w:hAnsi="Times New Roman" w:cs="Times New Roman"/>
        </w:rPr>
        <w:t>, gospodarczych</w:t>
      </w:r>
      <w:r w:rsidR="000A6097">
        <w:rPr>
          <w:rFonts w:ascii="Times New Roman" w:hAnsi="Times New Roman" w:cs="Times New Roman"/>
        </w:rPr>
        <w:t xml:space="preserve">                                     </w:t>
      </w:r>
      <w:r w:rsidR="00974909" w:rsidRPr="00B93246">
        <w:rPr>
          <w:rFonts w:ascii="Times New Roman" w:hAnsi="Times New Roman" w:cs="Times New Roman"/>
        </w:rPr>
        <w:t xml:space="preserve"> i środowiskowych występuje kolejno w miejscowościach: Łabowa, Nowa Wieś, Maciejowa, Czaczów, Roztoka Wielka i Kamianna.</w:t>
      </w:r>
    </w:p>
    <w:p w:rsidR="006621E1" w:rsidRPr="002310B7" w:rsidRDefault="006621E1" w:rsidP="006621E1">
      <w:pPr>
        <w:spacing w:after="0" w:line="276" w:lineRule="auto"/>
        <w:jc w:val="both"/>
        <w:rPr>
          <w:rFonts w:ascii="Times New Roman" w:hAnsi="Times New Roman" w:cs="Times New Roman"/>
        </w:rPr>
      </w:pPr>
    </w:p>
    <w:p w:rsidR="009D0D71" w:rsidRPr="002B0A0C" w:rsidRDefault="006621E1" w:rsidP="002B0A0C">
      <w:pPr>
        <w:spacing w:after="0" w:line="276" w:lineRule="auto"/>
        <w:ind w:firstLine="708"/>
        <w:jc w:val="both"/>
        <w:rPr>
          <w:rFonts w:ascii="Times New Roman" w:hAnsi="Times New Roman" w:cs="Times New Roman"/>
        </w:rPr>
      </w:pPr>
      <w:r w:rsidRPr="00447003">
        <w:rPr>
          <w:rFonts w:ascii="Times New Roman" w:hAnsi="Times New Roman" w:cs="Times New Roman"/>
        </w:rPr>
        <w:t xml:space="preserve">Jak wynika z </w:t>
      </w:r>
      <w:r w:rsidR="00C40ED7">
        <w:rPr>
          <w:rFonts w:ascii="Times New Roman" w:hAnsi="Times New Roman" w:cs="Times New Roman"/>
        </w:rPr>
        <w:t xml:space="preserve">powyższych Tabel </w:t>
      </w:r>
      <w:r w:rsidRPr="00447003">
        <w:rPr>
          <w:rFonts w:ascii="Times New Roman" w:hAnsi="Times New Roman" w:cs="Times New Roman"/>
        </w:rPr>
        <w:t xml:space="preserve">jako podstawowy obszar zdegradowany wymagający podjęcia działań rewitalizacyjnych </w:t>
      </w:r>
      <w:r>
        <w:rPr>
          <w:rFonts w:ascii="Times New Roman" w:hAnsi="Times New Roman" w:cs="Times New Roman"/>
        </w:rPr>
        <w:t>wyznaczono</w:t>
      </w:r>
      <w:r w:rsidRPr="00447003">
        <w:rPr>
          <w:rFonts w:ascii="Times New Roman" w:hAnsi="Times New Roman" w:cs="Times New Roman"/>
        </w:rPr>
        <w:t xml:space="preserve"> </w:t>
      </w:r>
      <w:r w:rsidR="00974909">
        <w:rPr>
          <w:rFonts w:ascii="Times New Roman" w:hAnsi="Times New Roman" w:cs="Times New Roman"/>
        </w:rPr>
        <w:t>część</w:t>
      </w:r>
      <w:r w:rsidRPr="00447003">
        <w:rPr>
          <w:rFonts w:ascii="Times New Roman" w:hAnsi="Times New Roman" w:cs="Times New Roman"/>
        </w:rPr>
        <w:t xml:space="preserve"> wsi </w:t>
      </w:r>
      <w:r w:rsidR="00C40ED7">
        <w:rPr>
          <w:rFonts w:ascii="Times New Roman" w:hAnsi="Times New Roman" w:cs="Times New Roman"/>
        </w:rPr>
        <w:t>Czaczów, Maciejowa, Łabowa, Kamianna, Nowa Wieś i Roztoka Wielka</w:t>
      </w:r>
      <w:r w:rsidRPr="00447003">
        <w:rPr>
          <w:rFonts w:ascii="Times New Roman" w:hAnsi="Times New Roman" w:cs="Times New Roman"/>
        </w:rPr>
        <w:t>.</w:t>
      </w:r>
      <w:r>
        <w:rPr>
          <w:rFonts w:ascii="Times New Roman" w:hAnsi="Times New Roman" w:cs="Times New Roman"/>
        </w:rPr>
        <w:t xml:space="preserve"> </w:t>
      </w:r>
      <w:r w:rsidRPr="00447003">
        <w:rPr>
          <w:rFonts w:ascii="Times New Roman" w:hAnsi="Times New Roman" w:cs="Times New Roman"/>
        </w:rPr>
        <w:t>Wyniki przeprowadzonej analizy wskaźnikowej są zbieżne z wnioskami autorów niniejszego opracowania poczynionymi p</w:t>
      </w:r>
      <w:r w:rsidR="00A73CD3">
        <w:rPr>
          <w:rFonts w:ascii="Times New Roman" w:hAnsi="Times New Roman" w:cs="Times New Roman"/>
        </w:rPr>
        <w:t>o wywiadach z pracownikami OPS</w:t>
      </w:r>
      <w:r w:rsidRPr="00447003">
        <w:rPr>
          <w:rFonts w:ascii="Times New Roman" w:hAnsi="Times New Roman" w:cs="Times New Roman"/>
        </w:rPr>
        <w:t xml:space="preserve"> </w:t>
      </w:r>
      <w:r w:rsidR="00C40ED7">
        <w:rPr>
          <w:rFonts w:ascii="Times New Roman" w:hAnsi="Times New Roman" w:cs="Times New Roman"/>
        </w:rPr>
        <w:t>oraz</w:t>
      </w:r>
      <w:r w:rsidRPr="00447003">
        <w:rPr>
          <w:rFonts w:ascii="Times New Roman" w:hAnsi="Times New Roman" w:cs="Times New Roman"/>
        </w:rPr>
        <w:t xml:space="preserve"> Urzędu Gminy w </w:t>
      </w:r>
      <w:r w:rsidR="00C40ED7">
        <w:rPr>
          <w:rFonts w:ascii="Times New Roman" w:hAnsi="Times New Roman" w:cs="Times New Roman"/>
        </w:rPr>
        <w:t>Łabowej</w:t>
      </w:r>
      <w:r w:rsidRPr="00447003">
        <w:rPr>
          <w:rFonts w:ascii="Times New Roman" w:hAnsi="Times New Roman" w:cs="Times New Roman"/>
        </w:rPr>
        <w:t xml:space="preserve"> a także odpowiadają na potrzeby i oczeki</w:t>
      </w:r>
      <w:r>
        <w:rPr>
          <w:rFonts w:ascii="Times New Roman" w:hAnsi="Times New Roman" w:cs="Times New Roman"/>
        </w:rPr>
        <w:t>wania samych mieszkańców gminy.</w:t>
      </w:r>
    </w:p>
    <w:p w:rsidR="00F35031" w:rsidRPr="002B0A0C" w:rsidRDefault="00F35031" w:rsidP="00F35031">
      <w:pPr>
        <w:spacing w:after="0" w:line="240" w:lineRule="auto"/>
        <w:rPr>
          <w:rFonts w:ascii="Times New Roman" w:hAnsi="Times New Roman"/>
          <w:sz w:val="24"/>
          <w:szCs w:val="24"/>
        </w:rPr>
      </w:pPr>
    </w:p>
    <w:p w:rsidR="00F35031" w:rsidRPr="002B0A0C" w:rsidRDefault="00F35031" w:rsidP="00F35031">
      <w:pPr>
        <w:spacing w:after="0" w:line="240" w:lineRule="auto"/>
        <w:rPr>
          <w:rFonts w:ascii="Times New Roman" w:hAnsi="Times New Roman"/>
          <w:b/>
        </w:rPr>
      </w:pPr>
      <w:r w:rsidRPr="002B0A0C">
        <w:rPr>
          <w:rFonts w:ascii="Times New Roman" w:hAnsi="Times New Roman"/>
          <w:b/>
        </w:rPr>
        <w:t>WSKAZANIE OBSZARU REWITALIZACJI WRAZ Z UZASADNIENIEM</w:t>
      </w:r>
    </w:p>
    <w:p w:rsidR="00A73CD3" w:rsidRDefault="00A73CD3" w:rsidP="00C40ED7">
      <w:pPr>
        <w:spacing w:after="0" w:line="240" w:lineRule="auto"/>
        <w:ind w:firstLine="708"/>
        <w:jc w:val="both"/>
        <w:rPr>
          <w:rFonts w:ascii="Times New Roman" w:hAnsi="Times New Roman"/>
        </w:rPr>
      </w:pPr>
    </w:p>
    <w:p w:rsidR="00F35031" w:rsidRDefault="00F35031" w:rsidP="00D95A05">
      <w:pPr>
        <w:spacing w:after="0" w:line="276" w:lineRule="auto"/>
        <w:ind w:firstLine="708"/>
        <w:jc w:val="both"/>
        <w:rPr>
          <w:rFonts w:ascii="Times New Roman" w:hAnsi="Times New Roman"/>
        </w:rPr>
      </w:pPr>
      <w:r w:rsidRPr="002B0A0C">
        <w:rPr>
          <w:rFonts w:ascii="Times New Roman" w:hAnsi="Times New Roman"/>
        </w:rPr>
        <w:t xml:space="preserve">Synteza wyników uzyskanych z przeprowadzonej diagnozy oraz badań ilościowych </w:t>
      </w:r>
      <w:r w:rsidR="00A73CD3">
        <w:rPr>
          <w:rFonts w:ascii="Times New Roman" w:hAnsi="Times New Roman"/>
        </w:rPr>
        <w:br/>
      </w:r>
      <w:r w:rsidRPr="002B0A0C">
        <w:rPr>
          <w:rFonts w:ascii="Times New Roman" w:hAnsi="Times New Roman"/>
        </w:rPr>
        <w:t xml:space="preserve">i jakościowych obecnej sytuacji w Gminie </w:t>
      </w:r>
      <w:r w:rsidR="00BD54E2" w:rsidRPr="002B0A0C">
        <w:rPr>
          <w:rFonts w:ascii="Times New Roman" w:hAnsi="Times New Roman"/>
        </w:rPr>
        <w:t>Ł</w:t>
      </w:r>
      <w:r w:rsidRPr="002B0A0C">
        <w:rPr>
          <w:rFonts w:ascii="Times New Roman" w:hAnsi="Times New Roman"/>
        </w:rPr>
        <w:t xml:space="preserve">abowa, a także oczekiwania i potrzeby lokalnej społeczności wyrażone podczas </w:t>
      </w:r>
      <w:r w:rsidR="00BD54E2" w:rsidRPr="002B0A0C">
        <w:rPr>
          <w:rFonts w:ascii="Times New Roman" w:hAnsi="Times New Roman"/>
        </w:rPr>
        <w:t>spotkań</w:t>
      </w:r>
      <w:r w:rsidRPr="002B0A0C">
        <w:rPr>
          <w:rFonts w:ascii="Times New Roman" w:hAnsi="Times New Roman"/>
        </w:rPr>
        <w:t xml:space="preserve"> rewitalizacyjnych, doprowadziły do wyodrębnienia obszaru rewitalizacji na terenie gminy, który cechuje się największą kumulacją negatywnych zjawisk </w:t>
      </w:r>
      <w:r w:rsidR="00A73CD3">
        <w:rPr>
          <w:rFonts w:ascii="Times New Roman" w:hAnsi="Times New Roman"/>
        </w:rPr>
        <w:br/>
      </w:r>
      <w:r w:rsidRPr="002B0A0C">
        <w:rPr>
          <w:rFonts w:ascii="Times New Roman" w:hAnsi="Times New Roman"/>
        </w:rPr>
        <w:t>i problemów.</w:t>
      </w:r>
    </w:p>
    <w:p w:rsidR="002B0A0C" w:rsidRPr="002B0A0C" w:rsidRDefault="002B0A0C" w:rsidP="00D95A05">
      <w:pPr>
        <w:spacing w:after="0" w:line="276" w:lineRule="auto"/>
        <w:ind w:firstLine="708"/>
        <w:jc w:val="both"/>
        <w:rPr>
          <w:rFonts w:ascii="Times New Roman" w:hAnsi="Times New Roman"/>
        </w:rPr>
      </w:pPr>
    </w:p>
    <w:p w:rsidR="00F35031" w:rsidRPr="00D95A05" w:rsidRDefault="00F35031" w:rsidP="00D95A05">
      <w:pPr>
        <w:spacing w:after="0" w:line="276" w:lineRule="auto"/>
        <w:jc w:val="both"/>
        <w:rPr>
          <w:rFonts w:ascii="Times New Roman" w:hAnsi="Times New Roman" w:cs="Times New Roman"/>
        </w:rPr>
      </w:pPr>
      <w:r w:rsidRPr="00D95A05">
        <w:rPr>
          <w:rFonts w:ascii="Times New Roman" w:hAnsi="Times New Roman" w:cs="Times New Roman"/>
        </w:rPr>
        <w:t>Badania ilościowe obejmowały:</w:t>
      </w:r>
    </w:p>
    <w:p w:rsidR="002B0A0C" w:rsidRPr="00D95A05" w:rsidRDefault="002B0A0C" w:rsidP="00D95A05">
      <w:pPr>
        <w:spacing w:after="0" w:line="276" w:lineRule="auto"/>
        <w:jc w:val="both"/>
        <w:rPr>
          <w:rFonts w:ascii="Times New Roman" w:hAnsi="Times New Roman" w:cs="Times New Roman"/>
        </w:rPr>
      </w:pPr>
      <w:r w:rsidRPr="00D95A05">
        <w:rPr>
          <w:rFonts w:ascii="Times New Roman" w:hAnsi="Times New Roman" w:cs="Times New Roman"/>
        </w:rPr>
        <w:t>1. Badania metodą zogniskowanych wywiadów badawczych przeprowadzone podczas spotkań konsultacyjnych. Spotkania odbyły się zgodnie z poniższym harmonogramem:</w:t>
      </w:r>
    </w:p>
    <w:p w:rsidR="002B0A0C" w:rsidRPr="00F16487" w:rsidRDefault="002B0A0C" w:rsidP="00D95A05">
      <w:pPr>
        <w:spacing w:after="0" w:line="276" w:lineRule="auto"/>
        <w:jc w:val="both"/>
        <w:rPr>
          <w:rFonts w:ascii="Times New Roman" w:hAnsi="Times New Roman" w:cs="Times New Roman"/>
        </w:rPr>
      </w:pPr>
      <w:r w:rsidRPr="00D95A05">
        <w:rPr>
          <w:rFonts w:ascii="Times New Roman" w:hAnsi="Times New Roman" w:cs="Times New Roman"/>
        </w:rPr>
        <w:t xml:space="preserve">- </w:t>
      </w:r>
      <w:r w:rsidR="006D63A9" w:rsidRPr="00F16487">
        <w:rPr>
          <w:rFonts w:ascii="Times New Roman" w:hAnsi="Times New Roman" w:cs="Times New Roman"/>
        </w:rPr>
        <w:t>14 grudnia 2015r.</w:t>
      </w:r>
      <w:r w:rsidRPr="00F16487">
        <w:rPr>
          <w:rFonts w:ascii="Times New Roman" w:hAnsi="Times New Roman" w:cs="Times New Roman"/>
        </w:rPr>
        <w:t xml:space="preserve"> o godz. 16.00 w Szkole Podstawowej w Czaczowie dla miejscowości Barnowiec </w:t>
      </w:r>
      <w:r w:rsidRPr="00F16487">
        <w:rPr>
          <w:rFonts w:ascii="Times New Roman" w:hAnsi="Times New Roman" w:cs="Times New Roman"/>
        </w:rPr>
        <w:br/>
        <w:t xml:space="preserve">i Czaczów; </w:t>
      </w:r>
    </w:p>
    <w:p w:rsidR="002B0A0C" w:rsidRPr="00F16487" w:rsidRDefault="006D63A9" w:rsidP="00D95A05">
      <w:pPr>
        <w:spacing w:after="0" w:line="276" w:lineRule="auto"/>
        <w:jc w:val="both"/>
        <w:rPr>
          <w:rFonts w:ascii="Times New Roman" w:hAnsi="Times New Roman" w:cs="Times New Roman"/>
        </w:rPr>
      </w:pPr>
      <w:r w:rsidRPr="00F16487">
        <w:rPr>
          <w:rFonts w:ascii="Times New Roman" w:hAnsi="Times New Roman" w:cs="Times New Roman"/>
        </w:rPr>
        <w:t>- 15 grudnia 2015r.</w:t>
      </w:r>
      <w:r w:rsidR="002B0A0C" w:rsidRPr="00F16487">
        <w:rPr>
          <w:rFonts w:ascii="Times New Roman" w:hAnsi="Times New Roman" w:cs="Times New Roman"/>
        </w:rPr>
        <w:t xml:space="preserve"> o godz. 16.00 w Szkole Podstawowej w Maciejowej dla miejscowości Maciejowa </w:t>
      </w:r>
      <w:r w:rsidR="002B0A0C" w:rsidRPr="00F16487">
        <w:rPr>
          <w:rFonts w:ascii="Times New Roman" w:hAnsi="Times New Roman" w:cs="Times New Roman"/>
        </w:rPr>
        <w:br/>
        <w:t>i Składziste;</w:t>
      </w:r>
    </w:p>
    <w:p w:rsidR="002B0A0C" w:rsidRPr="00F16487" w:rsidRDefault="006D63A9" w:rsidP="00D95A05">
      <w:pPr>
        <w:spacing w:after="0" w:line="276" w:lineRule="auto"/>
        <w:jc w:val="both"/>
        <w:rPr>
          <w:rFonts w:ascii="Times New Roman" w:hAnsi="Times New Roman" w:cs="Times New Roman"/>
        </w:rPr>
      </w:pPr>
      <w:r w:rsidRPr="00F16487">
        <w:rPr>
          <w:rFonts w:ascii="Times New Roman" w:hAnsi="Times New Roman" w:cs="Times New Roman"/>
        </w:rPr>
        <w:t>- 16 grudnia 2015r.</w:t>
      </w:r>
      <w:r w:rsidR="002B0A0C" w:rsidRPr="00F16487">
        <w:rPr>
          <w:rFonts w:ascii="Times New Roman" w:hAnsi="Times New Roman" w:cs="Times New Roman"/>
        </w:rPr>
        <w:t xml:space="preserve"> o godz. 16.00 w Urzędzie Gminy Łabowa dla miejscowości Łabowa, Łabowiec, Kamianna, Kotów i Uhryń;</w:t>
      </w:r>
    </w:p>
    <w:p w:rsidR="002B0A0C" w:rsidRPr="00D95A05" w:rsidRDefault="006D63A9" w:rsidP="00D95A05">
      <w:pPr>
        <w:spacing w:after="0" w:line="276" w:lineRule="auto"/>
        <w:jc w:val="both"/>
        <w:rPr>
          <w:rFonts w:ascii="Times New Roman" w:hAnsi="Times New Roman" w:cs="Times New Roman"/>
        </w:rPr>
      </w:pPr>
      <w:r w:rsidRPr="00F16487">
        <w:rPr>
          <w:rFonts w:ascii="Times New Roman" w:hAnsi="Times New Roman" w:cs="Times New Roman"/>
        </w:rPr>
        <w:t>- 17 grudnia 2015r.</w:t>
      </w:r>
      <w:r w:rsidR="002B0A0C" w:rsidRPr="00F16487">
        <w:rPr>
          <w:rFonts w:ascii="Times New Roman" w:hAnsi="Times New Roman" w:cs="Times New Roman"/>
        </w:rPr>
        <w:t xml:space="preserve"> o godz. 16.00 w Szkole Podstawowej w Nowej Wsi dla miejscowości Łosie, Nowa Wieś, Krzyżówka i</w:t>
      </w:r>
      <w:r w:rsidR="002B0A0C" w:rsidRPr="00D95A05">
        <w:rPr>
          <w:rFonts w:ascii="Times New Roman" w:hAnsi="Times New Roman" w:cs="Times New Roman"/>
        </w:rPr>
        <w:t xml:space="preserve"> Roztoka Wielka. </w:t>
      </w:r>
    </w:p>
    <w:p w:rsidR="002B0A0C" w:rsidRPr="00D95A05" w:rsidRDefault="002B0A0C" w:rsidP="00D95A05">
      <w:pPr>
        <w:spacing w:after="0" w:line="276" w:lineRule="auto"/>
        <w:jc w:val="both"/>
        <w:rPr>
          <w:rFonts w:ascii="Times New Roman" w:hAnsi="Times New Roman" w:cs="Times New Roman"/>
        </w:rPr>
      </w:pPr>
      <w:r w:rsidRPr="00D95A05">
        <w:rPr>
          <w:rFonts w:ascii="Times New Roman" w:hAnsi="Times New Roman" w:cs="Times New Roman"/>
        </w:rPr>
        <w:t xml:space="preserve">Łączna liczba osób biorących udział w konsultacjach wyniosła 81. </w:t>
      </w:r>
    </w:p>
    <w:p w:rsidR="002B0A0C" w:rsidRPr="00D95A05" w:rsidRDefault="002B0A0C" w:rsidP="00D95A05">
      <w:pPr>
        <w:spacing w:after="0" w:line="276" w:lineRule="auto"/>
        <w:jc w:val="both"/>
        <w:rPr>
          <w:rFonts w:ascii="Times New Roman" w:hAnsi="Times New Roman" w:cs="Times New Roman"/>
        </w:rPr>
      </w:pPr>
    </w:p>
    <w:p w:rsidR="00F35031" w:rsidRPr="002B0A0C" w:rsidRDefault="002B0A0C" w:rsidP="00D95A05">
      <w:pPr>
        <w:spacing w:after="0" w:line="276" w:lineRule="auto"/>
        <w:jc w:val="both"/>
        <w:rPr>
          <w:rFonts w:ascii="Times New Roman" w:hAnsi="Times New Roman"/>
        </w:rPr>
      </w:pPr>
      <w:r w:rsidRPr="00D95A05">
        <w:rPr>
          <w:rFonts w:ascii="Times New Roman" w:hAnsi="Times New Roman" w:cs="Times New Roman"/>
        </w:rPr>
        <w:t>2.</w:t>
      </w:r>
      <w:r w:rsidR="00BD54E2" w:rsidRPr="00D95A05">
        <w:rPr>
          <w:rFonts w:ascii="Times New Roman" w:hAnsi="Times New Roman" w:cs="Times New Roman"/>
        </w:rPr>
        <w:t xml:space="preserve"> </w:t>
      </w:r>
      <w:r w:rsidRPr="00D95A05">
        <w:rPr>
          <w:rFonts w:ascii="Times New Roman" w:hAnsi="Times New Roman" w:cs="Times New Roman"/>
        </w:rPr>
        <w:t>B</w:t>
      </w:r>
      <w:r w:rsidR="00F35031" w:rsidRPr="00D95A05">
        <w:rPr>
          <w:rFonts w:ascii="Times New Roman" w:hAnsi="Times New Roman" w:cs="Times New Roman"/>
        </w:rPr>
        <w:t xml:space="preserve">adania metodą </w:t>
      </w:r>
      <w:r w:rsidR="00993B49" w:rsidRPr="00D95A05">
        <w:rPr>
          <w:rFonts w:ascii="Times New Roman" w:hAnsi="Times New Roman" w:cs="Times New Roman"/>
        </w:rPr>
        <w:t>PAPI</w:t>
      </w:r>
      <w:r w:rsidR="00F35031" w:rsidRPr="00D95A05">
        <w:rPr>
          <w:rFonts w:ascii="Times New Roman" w:hAnsi="Times New Roman" w:cs="Times New Roman"/>
        </w:rPr>
        <w:t xml:space="preserve"> mieszkańców dotyczące</w:t>
      </w:r>
      <w:r w:rsidR="00F35031" w:rsidRPr="002B0A0C">
        <w:rPr>
          <w:rFonts w:ascii="Times New Roman" w:hAnsi="Times New Roman"/>
        </w:rPr>
        <w:t xml:space="preserve"> jakości życia </w:t>
      </w:r>
      <w:r w:rsidR="00BD54E2" w:rsidRPr="002B0A0C">
        <w:rPr>
          <w:rFonts w:ascii="Times New Roman" w:hAnsi="Times New Roman"/>
        </w:rPr>
        <w:t xml:space="preserve">i potrzeb </w:t>
      </w:r>
      <w:r w:rsidR="00F35031" w:rsidRPr="002B0A0C">
        <w:rPr>
          <w:rFonts w:ascii="Times New Roman" w:hAnsi="Times New Roman"/>
        </w:rPr>
        <w:t xml:space="preserve">w Gminie </w:t>
      </w:r>
      <w:r w:rsidR="00BD54E2" w:rsidRPr="002B0A0C">
        <w:rPr>
          <w:rFonts w:ascii="Times New Roman" w:hAnsi="Times New Roman"/>
        </w:rPr>
        <w:t>Łabowa</w:t>
      </w:r>
      <w:r w:rsidR="00F35031" w:rsidRPr="002B0A0C">
        <w:rPr>
          <w:rFonts w:ascii="Times New Roman" w:hAnsi="Times New Roman"/>
        </w:rPr>
        <w:t xml:space="preserve"> i</w:t>
      </w:r>
    </w:p>
    <w:p w:rsidR="00F35031" w:rsidRPr="002B0A0C" w:rsidRDefault="00F35031" w:rsidP="00D95A05">
      <w:pPr>
        <w:spacing w:after="0" w:line="276" w:lineRule="auto"/>
        <w:jc w:val="both"/>
        <w:rPr>
          <w:rFonts w:ascii="Times New Roman" w:hAnsi="Times New Roman"/>
        </w:rPr>
      </w:pPr>
      <w:r w:rsidRPr="002B0A0C">
        <w:rPr>
          <w:rFonts w:ascii="Times New Roman" w:hAnsi="Times New Roman"/>
        </w:rPr>
        <w:t>poszczególnych sołectwach (liczba kom</w:t>
      </w:r>
      <w:r w:rsidR="00BD54E2" w:rsidRPr="002B0A0C">
        <w:rPr>
          <w:rFonts w:ascii="Times New Roman" w:hAnsi="Times New Roman"/>
        </w:rPr>
        <w:t>pletnie wypełnionych ankiet: 87</w:t>
      </w:r>
      <w:r w:rsidRPr="002B0A0C">
        <w:rPr>
          <w:rFonts w:ascii="Times New Roman" w:hAnsi="Times New Roman"/>
        </w:rPr>
        <w:t xml:space="preserve"> ankiet,</w:t>
      </w:r>
      <w:r w:rsidR="00A73CD3">
        <w:rPr>
          <w:rFonts w:ascii="Times New Roman" w:hAnsi="Times New Roman"/>
        </w:rPr>
        <w:t xml:space="preserve"> </w:t>
      </w:r>
      <w:r w:rsidRPr="002B0A0C">
        <w:rPr>
          <w:rFonts w:ascii="Times New Roman" w:hAnsi="Times New Roman"/>
        </w:rPr>
        <w:t xml:space="preserve">czas badania: </w:t>
      </w:r>
      <w:r w:rsidR="002B0A0C" w:rsidRPr="002B0A0C">
        <w:rPr>
          <w:rFonts w:ascii="Times New Roman" w:hAnsi="Times New Roman"/>
        </w:rPr>
        <w:t>II kw. 2016</w:t>
      </w:r>
      <w:r w:rsidRPr="002B0A0C">
        <w:rPr>
          <w:rFonts w:ascii="Times New Roman" w:hAnsi="Times New Roman"/>
        </w:rPr>
        <w:t>)</w:t>
      </w:r>
    </w:p>
    <w:p w:rsidR="00F35031" w:rsidRPr="002B0A0C" w:rsidRDefault="006A4863" w:rsidP="00D95A05">
      <w:pPr>
        <w:spacing w:after="0" w:line="276" w:lineRule="auto"/>
        <w:jc w:val="both"/>
        <w:rPr>
          <w:rFonts w:ascii="Times New Roman" w:hAnsi="Times New Roman"/>
        </w:rPr>
      </w:pPr>
      <w:r w:rsidRPr="002B0A0C">
        <w:rPr>
          <w:rFonts w:ascii="Times New Roman" w:hAnsi="Times New Roman"/>
        </w:rPr>
        <w:t xml:space="preserve">Do wyrażenia swoich opinii w </w:t>
      </w:r>
      <w:r w:rsidR="00F35031" w:rsidRPr="002B0A0C">
        <w:rPr>
          <w:rFonts w:ascii="Times New Roman" w:hAnsi="Times New Roman"/>
        </w:rPr>
        <w:t>badaniach zaproszono osoby mieszkające lub</w:t>
      </w:r>
      <w:r w:rsidRPr="002B0A0C">
        <w:rPr>
          <w:rFonts w:ascii="Times New Roman" w:hAnsi="Times New Roman"/>
        </w:rPr>
        <w:t xml:space="preserve"> pracujące na obszarze Gminy Łabowa</w:t>
      </w:r>
      <w:r w:rsidR="00F35031" w:rsidRPr="002B0A0C">
        <w:rPr>
          <w:rFonts w:ascii="Times New Roman" w:hAnsi="Times New Roman"/>
        </w:rPr>
        <w:t>.</w:t>
      </w:r>
    </w:p>
    <w:p w:rsidR="00F35031" w:rsidRPr="002B0A0C" w:rsidRDefault="00F35031" w:rsidP="00D95A05">
      <w:pPr>
        <w:spacing w:after="0" w:line="276" w:lineRule="auto"/>
        <w:ind w:firstLine="708"/>
        <w:jc w:val="both"/>
        <w:rPr>
          <w:rFonts w:ascii="Times New Roman" w:hAnsi="Times New Roman"/>
        </w:rPr>
      </w:pPr>
      <w:r w:rsidRPr="002B0A0C">
        <w:rPr>
          <w:rFonts w:ascii="Times New Roman" w:hAnsi="Times New Roman"/>
        </w:rPr>
        <w:t>Badania ilościowe przeprowadzono z wykorzy</w:t>
      </w:r>
      <w:r w:rsidR="006A4863" w:rsidRPr="002B0A0C">
        <w:rPr>
          <w:rFonts w:ascii="Times New Roman" w:hAnsi="Times New Roman"/>
        </w:rPr>
        <w:t xml:space="preserve">staniem techniki zogniskowanych </w:t>
      </w:r>
      <w:r w:rsidRPr="002B0A0C">
        <w:rPr>
          <w:rFonts w:ascii="Times New Roman" w:hAnsi="Times New Roman"/>
        </w:rPr>
        <w:t>wywiadów grupowych. Na potrzeby wyznaczenia obszaru</w:t>
      </w:r>
      <w:r w:rsidR="006A4863" w:rsidRPr="002B0A0C">
        <w:rPr>
          <w:rFonts w:ascii="Times New Roman" w:hAnsi="Times New Roman"/>
        </w:rPr>
        <w:t xml:space="preserve"> rewitalizacji przeprowadzono 1 </w:t>
      </w:r>
      <w:r w:rsidRPr="002B0A0C">
        <w:rPr>
          <w:rFonts w:ascii="Times New Roman" w:hAnsi="Times New Roman"/>
        </w:rPr>
        <w:t xml:space="preserve">wywiad grupowy, </w:t>
      </w:r>
      <w:r w:rsidR="00A73CD3">
        <w:rPr>
          <w:rFonts w:ascii="Times New Roman" w:hAnsi="Times New Roman"/>
        </w:rPr>
        <w:br/>
      </w:r>
      <w:r w:rsidRPr="002B0A0C">
        <w:rPr>
          <w:rFonts w:ascii="Times New Roman" w:hAnsi="Times New Roman"/>
        </w:rPr>
        <w:t xml:space="preserve">w którym uczestniczyło łącznie </w:t>
      </w:r>
      <w:r w:rsidR="006A4863" w:rsidRPr="002B0A0C">
        <w:rPr>
          <w:rFonts w:ascii="Times New Roman" w:hAnsi="Times New Roman"/>
        </w:rPr>
        <w:t xml:space="preserve">7 osób - członkowie organizacji </w:t>
      </w:r>
      <w:r w:rsidRPr="002B0A0C">
        <w:rPr>
          <w:rFonts w:ascii="Times New Roman" w:hAnsi="Times New Roman"/>
        </w:rPr>
        <w:t xml:space="preserve">pozarządowych, pracownik socjalny, </w:t>
      </w:r>
      <w:r w:rsidR="006A4863" w:rsidRPr="002B0A0C">
        <w:rPr>
          <w:rFonts w:ascii="Times New Roman" w:hAnsi="Times New Roman"/>
        </w:rPr>
        <w:t>pracownicy urzędu gminy, sołtys</w:t>
      </w:r>
      <w:r w:rsidRPr="002B0A0C">
        <w:rPr>
          <w:rFonts w:ascii="Times New Roman" w:hAnsi="Times New Roman"/>
        </w:rPr>
        <w:t>. Szero</w:t>
      </w:r>
      <w:r w:rsidR="006A4863" w:rsidRPr="002B0A0C">
        <w:rPr>
          <w:rFonts w:ascii="Times New Roman" w:hAnsi="Times New Roman"/>
        </w:rPr>
        <w:t xml:space="preserve">ki udział mieszkańców na każdym </w:t>
      </w:r>
      <w:r w:rsidRPr="002B0A0C">
        <w:rPr>
          <w:rFonts w:ascii="Times New Roman" w:hAnsi="Times New Roman"/>
        </w:rPr>
        <w:t xml:space="preserve">etapie wyznaczania </w:t>
      </w:r>
      <w:r w:rsidRPr="002B0A0C">
        <w:rPr>
          <w:rFonts w:ascii="Times New Roman" w:hAnsi="Times New Roman"/>
        </w:rPr>
        <w:lastRenderedPageBreak/>
        <w:t>obszarów zdegradowanych i obszaru rewit</w:t>
      </w:r>
      <w:r w:rsidR="006A4863" w:rsidRPr="002B0A0C">
        <w:rPr>
          <w:rFonts w:ascii="Times New Roman" w:hAnsi="Times New Roman"/>
        </w:rPr>
        <w:t xml:space="preserve">alizacji gwarantuje, że wybrane </w:t>
      </w:r>
      <w:r w:rsidRPr="002B0A0C">
        <w:rPr>
          <w:rFonts w:ascii="Times New Roman" w:hAnsi="Times New Roman"/>
        </w:rPr>
        <w:t xml:space="preserve">obszary są odpowiedzią na rzeczywiste zapotrzebowanie mieszkańców Gminy </w:t>
      </w:r>
      <w:r w:rsidR="006A4863" w:rsidRPr="002B0A0C">
        <w:rPr>
          <w:rFonts w:ascii="Times New Roman" w:hAnsi="Times New Roman"/>
        </w:rPr>
        <w:t xml:space="preserve">Łabowa. Trafne </w:t>
      </w:r>
      <w:r w:rsidRPr="002B0A0C">
        <w:rPr>
          <w:rFonts w:ascii="Times New Roman" w:hAnsi="Times New Roman"/>
        </w:rPr>
        <w:t xml:space="preserve">dopasowanie do dostrzeganych </w:t>
      </w:r>
      <w:r w:rsidR="00A73CD3">
        <w:rPr>
          <w:rFonts w:ascii="Times New Roman" w:hAnsi="Times New Roman"/>
        </w:rPr>
        <w:br/>
      </w:r>
      <w:r w:rsidRPr="002B0A0C">
        <w:rPr>
          <w:rFonts w:ascii="Times New Roman" w:hAnsi="Times New Roman"/>
        </w:rPr>
        <w:t>i wskazywanych przez m</w:t>
      </w:r>
      <w:r w:rsidR="006A4863" w:rsidRPr="002B0A0C">
        <w:rPr>
          <w:rFonts w:ascii="Times New Roman" w:hAnsi="Times New Roman"/>
        </w:rPr>
        <w:t xml:space="preserve">ieszkańców problemów pozwoli na </w:t>
      </w:r>
      <w:r w:rsidRPr="002B0A0C">
        <w:rPr>
          <w:rFonts w:ascii="Times New Roman" w:hAnsi="Times New Roman"/>
        </w:rPr>
        <w:t>podjęcie działań naprawczych, które dadzą oczekiwane przez społeczeństwo efekty.</w:t>
      </w:r>
    </w:p>
    <w:p w:rsidR="00EE39CA" w:rsidRPr="00AE03CC" w:rsidRDefault="002A72B6" w:rsidP="00AE03CC">
      <w:pPr>
        <w:spacing w:after="0" w:line="276" w:lineRule="auto"/>
        <w:jc w:val="both"/>
        <w:rPr>
          <w:rFonts w:ascii="Times New Roman" w:eastAsia="Calibri" w:hAnsi="Times New Roman"/>
          <w:b/>
          <w:u w:val="single"/>
        </w:rPr>
      </w:pPr>
      <w:r w:rsidRPr="00235B23">
        <w:rPr>
          <w:rFonts w:ascii="Times New Roman" w:hAnsi="Times New Roman"/>
        </w:rPr>
        <w:t>Wyznaczon</w:t>
      </w:r>
      <w:r>
        <w:rPr>
          <w:rFonts w:ascii="Times New Roman" w:hAnsi="Times New Roman"/>
        </w:rPr>
        <w:t>y</w:t>
      </w:r>
      <w:r w:rsidRPr="00235B23">
        <w:rPr>
          <w:rFonts w:ascii="Times New Roman" w:hAnsi="Times New Roman"/>
        </w:rPr>
        <w:t xml:space="preserve"> obszar rewitalizacji posiada łączną powierzchnię </w:t>
      </w:r>
      <w:r>
        <w:rPr>
          <w:rFonts w:ascii="Times New Roman" w:hAnsi="Times New Roman"/>
        </w:rPr>
        <w:t>2 433 300</w:t>
      </w:r>
      <w:r w:rsidRPr="00235B23">
        <w:rPr>
          <w:rFonts w:ascii="Times New Roman" w:hAnsi="Times New Roman"/>
        </w:rPr>
        <w:t xml:space="preserve"> m</w:t>
      </w:r>
      <w:r w:rsidRPr="00235B23">
        <w:rPr>
          <w:rFonts w:ascii="Times New Roman" w:hAnsi="Times New Roman"/>
          <w:vertAlign w:val="superscript"/>
        </w:rPr>
        <w:t>2</w:t>
      </w:r>
      <w:r w:rsidRPr="00235B23">
        <w:rPr>
          <w:rFonts w:ascii="Times New Roman" w:hAnsi="Times New Roman"/>
        </w:rPr>
        <w:t xml:space="preserve"> (tj. </w:t>
      </w:r>
      <w:r>
        <w:rPr>
          <w:rFonts w:ascii="Times New Roman" w:hAnsi="Times New Roman"/>
        </w:rPr>
        <w:t>2,04</w:t>
      </w:r>
      <w:r w:rsidRPr="00235B23">
        <w:rPr>
          <w:rFonts w:ascii="Times New Roman" w:hAnsi="Times New Roman"/>
        </w:rPr>
        <w:t xml:space="preserve">% powierzchni gminy) i jest zamieszkały przez  </w:t>
      </w:r>
      <w:r>
        <w:rPr>
          <w:rFonts w:ascii="Times New Roman" w:hAnsi="Times New Roman"/>
        </w:rPr>
        <w:t>1 100</w:t>
      </w:r>
      <w:r w:rsidRPr="00235B23">
        <w:rPr>
          <w:rFonts w:ascii="Times New Roman" w:hAnsi="Times New Roman"/>
        </w:rPr>
        <w:t xml:space="preserve"> osób (tj. </w:t>
      </w:r>
      <w:r>
        <w:rPr>
          <w:rFonts w:ascii="Times New Roman" w:hAnsi="Times New Roman"/>
        </w:rPr>
        <w:t>18,6</w:t>
      </w:r>
      <w:r w:rsidRPr="00235B23">
        <w:rPr>
          <w:rFonts w:ascii="Times New Roman" w:hAnsi="Times New Roman"/>
        </w:rPr>
        <w:t xml:space="preserve"> % populacji gminy).</w:t>
      </w:r>
      <w:r w:rsidR="006A4863" w:rsidRPr="00AE03CC">
        <w:rPr>
          <w:rFonts w:ascii="Times New Roman" w:hAnsi="Times New Roman"/>
        </w:rPr>
        <w:t xml:space="preserve"> Składa się on z 6</w:t>
      </w:r>
      <w:r w:rsidR="00F35031" w:rsidRPr="00AE03CC">
        <w:rPr>
          <w:rFonts w:ascii="Times New Roman" w:hAnsi="Times New Roman"/>
        </w:rPr>
        <w:t xml:space="preserve"> podobszarów:</w:t>
      </w:r>
      <w:r w:rsidR="00C73298" w:rsidRPr="00AE03CC">
        <w:rPr>
          <w:rFonts w:ascii="Times New Roman" w:hAnsi="Times New Roman"/>
        </w:rPr>
        <w:t xml:space="preserve"> </w:t>
      </w:r>
      <w:r>
        <w:rPr>
          <w:rFonts w:ascii="Times New Roman" w:eastAsia="Calibri" w:hAnsi="Times New Roman"/>
          <w:b/>
          <w:u w:val="single"/>
        </w:rPr>
        <w:t>części</w:t>
      </w:r>
      <w:r w:rsidR="006A4863" w:rsidRPr="00AE03CC">
        <w:rPr>
          <w:rFonts w:ascii="Times New Roman" w:eastAsia="Calibri" w:hAnsi="Times New Roman"/>
          <w:b/>
          <w:u w:val="single"/>
        </w:rPr>
        <w:t xml:space="preserve"> wsi: Czaczów, Łabowa, Maciejowa, Kamianna, Nowa Wieś i Roztoka Wielka.</w:t>
      </w:r>
    </w:p>
    <w:p w:rsidR="002B0A0C" w:rsidRDefault="002B0A0C" w:rsidP="00EE39CA">
      <w:pPr>
        <w:jc w:val="both"/>
        <w:rPr>
          <w:rFonts w:ascii="Times New Roman" w:eastAsia="Calibri" w:hAnsi="Times New Roman"/>
          <w:b/>
          <w:color w:val="FF0000"/>
          <w:u w:val="single"/>
        </w:rPr>
      </w:pPr>
    </w:p>
    <w:p w:rsidR="00EE39CA" w:rsidRPr="00C73298" w:rsidRDefault="00231881">
      <w:pPr>
        <w:rPr>
          <w:rFonts w:ascii="Times New Roman" w:hAnsi="Times New Roman" w:cs="Times New Roman"/>
          <w:b/>
          <w:u w:val="single"/>
        </w:rPr>
      </w:pPr>
      <w:r w:rsidRPr="00C73298">
        <w:rPr>
          <w:rFonts w:ascii="Times New Roman" w:hAnsi="Times New Roman" w:cs="Times New Roman"/>
          <w:b/>
          <w:u w:val="single"/>
        </w:rPr>
        <w:t>Charakterystyka problemowa dla poszczególnych podobszarów rewitalizacji.</w:t>
      </w:r>
    </w:p>
    <w:p w:rsidR="00C73298" w:rsidRPr="00C73298" w:rsidRDefault="00C73298">
      <w:pPr>
        <w:rPr>
          <w:rFonts w:ascii="Times New Roman" w:hAnsi="Times New Roman" w:cs="Times New Roman"/>
        </w:rPr>
      </w:pPr>
    </w:p>
    <w:p w:rsidR="00EE39CA" w:rsidRPr="00C73298" w:rsidRDefault="001D5C4F">
      <w:pPr>
        <w:rPr>
          <w:rFonts w:ascii="Times New Roman" w:hAnsi="Times New Roman" w:cs="Times New Roman"/>
          <w:b/>
        </w:rPr>
      </w:pPr>
      <w:r w:rsidRPr="00C73298">
        <w:rPr>
          <w:rFonts w:ascii="Times New Roman" w:hAnsi="Times New Roman" w:cs="Times New Roman"/>
          <w:b/>
        </w:rPr>
        <w:t>PODOBSZAR 1 – centrum wsi Czaczów</w:t>
      </w:r>
    </w:p>
    <w:p w:rsidR="004A1666" w:rsidRDefault="004A1666">
      <w:pPr>
        <w:rPr>
          <w:rFonts w:ascii="Times New Roman" w:hAnsi="Times New Roman" w:cs="Times New Roman"/>
        </w:rPr>
      </w:pPr>
    </w:p>
    <w:p w:rsidR="001D5C4F" w:rsidRPr="00567FEC" w:rsidRDefault="001D5C4F">
      <w:pPr>
        <w:rPr>
          <w:rFonts w:ascii="Times New Roman" w:hAnsi="Times New Roman" w:cs="Times New Roman"/>
          <w:b/>
        </w:rPr>
      </w:pPr>
      <w:r w:rsidRPr="00567FEC">
        <w:rPr>
          <w:rFonts w:ascii="Times New Roman" w:hAnsi="Times New Roman" w:cs="Times New Roman"/>
          <w:b/>
        </w:rPr>
        <w:t>Tabela 4</w:t>
      </w:r>
      <w:r w:rsidR="00974909">
        <w:rPr>
          <w:rFonts w:ascii="Times New Roman" w:hAnsi="Times New Roman" w:cs="Times New Roman"/>
          <w:b/>
        </w:rPr>
        <w:t>0</w:t>
      </w:r>
      <w:r w:rsidRPr="00567FEC">
        <w:rPr>
          <w:rFonts w:ascii="Times New Roman" w:hAnsi="Times New Roman" w:cs="Times New Roman"/>
          <w:b/>
        </w:rPr>
        <w:t>. Kluczowe zjawiska – negatywne i potencjały w m. Czaczów</w:t>
      </w:r>
    </w:p>
    <w:tbl>
      <w:tblPr>
        <w:tblW w:w="8946" w:type="dxa"/>
        <w:jc w:val="center"/>
        <w:tblCellMar>
          <w:left w:w="70" w:type="dxa"/>
          <w:right w:w="70" w:type="dxa"/>
        </w:tblCellMar>
        <w:tblLook w:val="04A0" w:firstRow="1" w:lastRow="0" w:firstColumn="1" w:lastColumn="0" w:noHBand="0" w:noVBand="1"/>
      </w:tblPr>
      <w:tblGrid>
        <w:gridCol w:w="1858"/>
        <w:gridCol w:w="3544"/>
        <w:gridCol w:w="3544"/>
      </w:tblGrid>
      <w:tr w:rsidR="00C73298" w:rsidRPr="003F6F41" w:rsidTr="003F6F41">
        <w:trPr>
          <w:trHeight w:val="480"/>
          <w:jc w:val="center"/>
        </w:trPr>
        <w:tc>
          <w:tcPr>
            <w:tcW w:w="1858" w:type="dxa"/>
            <w:tcBorders>
              <w:top w:val="single" w:sz="4" w:space="0" w:color="auto"/>
              <w:left w:val="single" w:sz="4" w:space="0" w:color="auto"/>
              <w:bottom w:val="single" w:sz="4" w:space="0" w:color="auto"/>
              <w:right w:val="single" w:sz="4" w:space="0" w:color="auto"/>
            </w:tcBorders>
            <w:shd w:val="clear" w:color="000000" w:fill="A5A5A5"/>
            <w:hideMark/>
          </w:tcPr>
          <w:p w:rsidR="00C73298" w:rsidRPr="003F6F41" w:rsidRDefault="00C73298" w:rsidP="00C73298">
            <w:pPr>
              <w:spacing w:after="0" w:line="240" w:lineRule="auto"/>
              <w:jc w:val="center"/>
              <w:rPr>
                <w:rFonts w:ascii="Times New Roman" w:eastAsia="Times New Roman" w:hAnsi="Times New Roman" w:cs="Times New Roman"/>
                <w:b/>
                <w:bCs/>
                <w:color w:val="000000"/>
                <w:sz w:val="20"/>
                <w:szCs w:val="20"/>
                <w:lang w:eastAsia="pl-PL"/>
              </w:rPr>
            </w:pPr>
            <w:r w:rsidRPr="003F6F41">
              <w:rPr>
                <w:rFonts w:ascii="Times New Roman" w:eastAsia="Times New Roman" w:hAnsi="Times New Roman" w:cs="Times New Roman"/>
                <w:b/>
                <w:bCs/>
                <w:color w:val="000000"/>
                <w:sz w:val="20"/>
                <w:szCs w:val="20"/>
                <w:lang w:eastAsia="pl-PL"/>
              </w:rPr>
              <w:t>Kluczowe zjawiska</w:t>
            </w:r>
          </w:p>
        </w:tc>
        <w:tc>
          <w:tcPr>
            <w:tcW w:w="3544" w:type="dxa"/>
            <w:tcBorders>
              <w:top w:val="single" w:sz="4" w:space="0" w:color="auto"/>
              <w:left w:val="nil"/>
              <w:bottom w:val="single" w:sz="4" w:space="0" w:color="auto"/>
              <w:right w:val="single" w:sz="4" w:space="0" w:color="auto"/>
            </w:tcBorders>
            <w:shd w:val="clear" w:color="000000" w:fill="A5A5A5"/>
            <w:hideMark/>
          </w:tcPr>
          <w:p w:rsidR="00C73298" w:rsidRPr="003F6F41" w:rsidRDefault="00C73298" w:rsidP="00C73298">
            <w:pPr>
              <w:spacing w:after="0" w:line="240" w:lineRule="auto"/>
              <w:rPr>
                <w:rFonts w:ascii="Times New Roman" w:eastAsia="Times New Roman" w:hAnsi="Times New Roman" w:cs="Times New Roman"/>
                <w:b/>
                <w:bCs/>
                <w:sz w:val="20"/>
                <w:szCs w:val="20"/>
                <w:lang w:eastAsia="pl-PL"/>
              </w:rPr>
            </w:pPr>
            <w:r w:rsidRPr="003F6F41">
              <w:rPr>
                <w:rFonts w:ascii="Times New Roman" w:eastAsia="Times New Roman" w:hAnsi="Times New Roman" w:cs="Times New Roman"/>
                <w:b/>
                <w:bCs/>
                <w:sz w:val="20"/>
                <w:szCs w:val="20"/>
                <w:lang w:eastAsia="pl-PL"/>
              </w:rPr>
              <w:t>Negatywne</w:t>
            </w:r>
          </w:p>
        </w:tc>
        <w:tc>
          <w:tcPr>
            <w:tcW w:w="3544" w:type="dxa"/>
            <w:tcBorders>
              <w:top w:val="single" w:sz="4" w:space="0" w:color="auto"/>
              <w:left w:val="nil"/>
              <w:bottom w:val="single" w:sz="4" w:space="0" w:color="auto"/>
              <w:right w:val="single" w:sz="4" w:space="0" w:color="auto"/>
            </w:tcBorders>
            <w:shd w:val="clear" w:color="000000" w:fill="A5A5A5"/>
            <w:hideMark/>
          </w:tcPr>
          <w:p w:rsidR="00C73298" w:rsidRPr="003F6F41" w:rsidRDefault="00C73298" w:rsidP="00C73298">
            <w:pPr>
              <w:spacing w:after="0" w:line="240" w:lineRule="auto"/>
              <w:rPr>
                <w:rFonts w:ascii="Calibri" w:eastAsia="Times New Roman" w:hAnsi="Calibri" w:cs="Arial"/>
                <w:b/>
                <w:bCs/>
                <w:sz w:val="20"/>
                <w:szCs w:val="20"/>
                <w:lang w:eastAsia="pl-PL"/>
              </w:rPr>
            </w:pPr>
            <w:r w:rsidRPr="003F6F41">
              <w:rPr>
                <w:rFonts w:ascii="Calibri" w:eastAsia="Times New Roman" w:hAnsi="Calibri" w:cs="Arial"/>
                <w:b/>
                <w:bCs/>
                <w:sz w:val="20"/>
                <w:szCs w:val="20"/>
                <w:lang w:eastAsia="pl-PL"/>
              </w:rPr>
              <w:t>Potencjały</w:t>
            </w:r>
          </w:p>
        </w:tc>
      </w:tr>
      <w:tr w:rsidR="00C73298" w:rsidRPr="003F6F41" w:rsidTr="003F6F41">
        <w:trPr>
          <w:trHeight w:val="1402"/>
          <w:jc w:val="center"/>
        </w:trPr>
        <w:tc>
          <w:tcPr>
            <w:tcW w:w="1858" w:type="dxa"/>
            <w:tcBorders>
              <w:top w:val="nil"/>
              <w:left w:val="single" w:sz="4" w:space="0" w:color="auto"/>
              <w:bottom w:val="single" w:sz="4" w:space="0" w:color="auto"/>
              <w:right w:val="single" w:sz="4" w:space="0" w:color="auto"/>
            </w:tcBorders>
            <w:shd w:val="clear" w:color="000000" w:fill="EDEDED"/>
            <w:noWrap/>
            <w:hideMark/>
          </w:tcPr>
          <w:p w:rsidR="00C73298" w:rsidRPr="003F6F41" w:rsidRDefault="00C73298" w:rsidP="00C73298">
            <w:pPr>
              <w:spacing w:after="0" w:line="240" w:lineRule="auto"/>
              <w:jc w:val="both"/>
              <w:rPr>
                <w:rFonts w:ascii="Times New Roman" w:eastAsia="Times New Roman" w:hAnsi="Times New Roman" w:cs="Times New Roman"/>
                <w:b/>
                <w:bCs/>
                <w:color w:val="000000"/>
                <w:sz w:val="20"/>
                <w:szCs w:val="20"/>
                <w:lang w:eastAsia="pl-PL"/>
              </w:rPr>
            </w:pPr>
            <w:r w:rsidRPr="003F6F41">
              <w:rPr>
                <w:rFonts w:ascii="Times New Roman" w:eastAsia="Times New Roman" w:hAnsi="Times New Roman" w:cs="Times New Roman"/>
                <w:b/>
                <w:bCs/>
                <w:color w:val="000000"/>
                <w:sz w:val="20"/>
                <w:szCs w:val="20"/>
                <w:lang w:eastAsia="pl-PL"/>
              </w:rPr>
              <w:t>Społeczne</w:t>
            </w:r>
          </w:p>
        </w:tc>
        <w:tc>
          <w:tcPr>
            <w:tcW w:w="3544" w:type="dxa"/>
            <w:tcBorders>
              <w:top w:val="nil"/>
              <w:left w:val="nil"/>
              <w:bottom w:val="single" w:sz="4" w:space="0" w:color="auto"/>
              <w:right w:val="single" w:sz="4" w:space="0" w:color="auto"/>
            </w:tcBorders>
            <w:shd w:val="clear" w:color="000000" w:fill="EDEDED"/>
            <w:hideMark/>
          </w:tcPr>
          <w:p w:rsidR="002B0A0C" w:rsidRPr="003F6F41" w:rsidRDefault="00C73298"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 xml:space="preserve">1. Wysoki poziom bezrobocia wyraźnie widoczny w skali gminy </w:t>
            </w:r>
          </w:p>
          <w:p w:rsidR="002B0A0C" w:rsidRPr="003F6F41" w:rsidRDefault="00C73298"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 xml:space="preserve">2. Wysoki odsetek osób objętych pomocą OPS w gminie </w:t>
            </w:r>
          </w:p>
          <w:p w:rsidR="002B0A0C" w:rsidRPr="003F6F41" w:rsidRDefault="00C73298"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 xml:space="preserve">3. Duża liczba ludności w wieku poprodukcyjnym, </w:t>
            </w:r>
          </w:p>
          <w:p w:rsidR="00C73298" w:rsidRPr="003F6F41" w:rsidRDefault="00C73298"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4. Brak oferty zajęć pozaszkolnych dla dzieci, 5. Niskie wyniki uczniów ze sprawdzianu 6 - klasisty</w:t>
            </w:r>
          </w:p>
        </w:tc>
        <w:tc>
          <w:tcPr>
            <w:tcW w:w="3544" w:type="dxa"/>
            <w:tcBorders>
              <w:top w:val="nil"/>
              <w:left w:val="nil"/>
              <w:bottom w:val="single" w:sz="4" w:space="0" w:color="auto"/>
              <w:right w:val="single" w:sz="4" w:space="0" w:color="auto"/>
            </w:tcBorders>
            <w:shd w:val="clear" w:color="000000" w:fill="EDEDED"/>
            <w:noWrap/>
            <w:hideMark/>
          </w:tcPr>
          <w:p w:rsidR="002B0A0C" w:rsidRPr="003F6F41" w:rsidRDefault="002B0A0C"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 xml:space="preserve">1. Bliskość Nowego Sącza daje możliwość rozwoju przedsiębiorczości lokalnej głównie w obszarze branży turystycznej </w:t>
            </w:r>
          </w:p>
          <w:p w:rsidR="00715C31" w:rsidRPr="003F6F41" w:rsidRDefault="002B0A0C"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2.</w:t>
            </w:r>
            <w:r w:rsidR="00C73298" w:rsidRPr="003F6F41">
              <w:rPr>
                <w:rFonts w:ascii="Times New Roman" w:eastAsia="Times New Roman" w:hAnsi="Times New Roman" w:cs="Times New Roman"/>
                <w:color w:val="000000"/>
                <w:sz w:val="20"/>
                <w:szCs w:val="20"/>
                <w:lang w:eastAsia="pl-PL"/>
              </w:rPr>
              <w:t> </w:t>
            </w:r>
            <w:r w:rsidR="00715C31" w:rsidRPr="003F6F41">
              <w:rPr>
                <w:rFonts w:ascii="Times New Roman" w:eastAsia="Times New Roman" w:hAnsi="Times New Roman" w:cs="Times New Roman"/>
                <w:color w:val="000000"/>
                <w:sz w:val="20"/>
                <w:szCs w:val="20"/>
                <w:lang w:eastAsia="pl-PL"/>
              </w:rPr>
              <w:t xml:space="preserve">Duża aktywność i zaangażowanie mieszkańców. </w:t>
            </w:r>
          </w:p>
          <w:p w:rsidR="00715C31" w:rsidRPr="003F6F41" w:rsidRDefault="00715C31"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 xml:space="preserve">3. Miejscowość o wysokich walorach turystycznych. </w:t>
            </w:r>
          </w:p>
          <w:p w:rsidR="00715C31" w:rsidRPr="003F6F41" w:rsidRDefault="00715C31"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 xml:space="preserve">4. Aktywność w dziedzinie kultury regionalnej (prężnie działający zespół). </w:t>
            </w:r>
          </w:p>
          <w:p w:rsidR="00C73298" w:rsidRPr="003F6F41" w:rsidRDefault="00715C31"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5. Osadzenie w tradycji i kulturze regionalnej.</w:t>
            </w:r>
          </w:p>
        </w:tc>
      </w:tr>
      <w:tr w:rsidR="00C73298" w:rsidRPr="003F6F41" w:rsidTr="003F6F41">
        <w:trPr>
          <w:trHeight w:val="70"/>
          <w:jc w:val="center"/>
        </w:trPr>
        <w:tc>
          <w:tcPr>
            <w:tcW w:w="1858" w:type="dxa"/>
            <w:tcBorders>
              <w:top w:val="nil"/>
              <w:left w:val="single" w:sz="4" w:space="0" w:color="auto"/>
              <w:bottom w:val="single" w:sz="4" w:space="0" w:color="auto"/>
              <w:right w:val="single" w:sz="4" w:space="0" w:color="auto"/>
            </w:tcBorders>
            <w:shd w:val="clear" w:color="auto" w:fill="auto"/>
            <w:noWrap/>
            <w:hideMark/>
          </w:tcPr>
          <w:p w:rsidR="00C73298" w:rsidRPr="003F6F41" w:rsidRDefault="003F6F41" w:rsidP="00C73298">
            <w:pPr>
              <w:spacing w:after="0" w:line="240" w:lineRule="auto"/>
              <w:jc w:val="both"/>
              <w:rPr>
                <w:rFonts w:ascii="Times New Roman" w:eastAsia="Times New Roman" w:hAnsi="Times New Roman" w:cs="Times New Roman"/>
                <w:b/>
                <w:bCs/>
                <w:color w:val="000000"/>
                <w:sz w:val="20"/>
                <w:szCs w:val="20"/>
                <w:lang w:eastAsia="pl-PL"/>
              </w:rPr>
            </w:pPr>
            <w:r w:rsidRPr="003F6F41">
              <w:rPr>
                <w:rFonts w:ascii="Times New Roman" w:eastAsia="Times New Roman" w:hAnsi="Times New Roman" w:cs="Times New Roman"/>
                <w:b/>
                <w:bCs/>
                <w:color w:val="000000"/>
                <w:sz w:val="20"/>
                <w:szCs w:val="20"/>
                <w:lang w:eastAsia="pl-PL"/>
              </w:rPr>
              <w:t>P</w:t>
            </w:r>
            <w:r w:rsidR="00C73298" w:rsidRPr="003F6F41">
              <w:rPr>
                <w:rFonts w:ascii="Times New Roman" w:eastAsia="Times New Roman" w:hAnsi="Times New Roman" w:cs="Times New Roman"/>
                <w:b/>
                <w:bCs/>
                <w:color w:val="000000"/>
                <w:sz w:val="20"/>
                <w:szCs w:val="20"/>
                <w:lang w:eastAsia="pl-PL"/>
              </w:rPr>
              <w:t>ozostałe (techniczne, przestrzenno - funkcjonalne, gospodarcze, środowiskowe)</w:t>
            </w:r>
          </w:p>
        </w:tc>
        <w:tc>
          <w:tcPr>
            <w:tcW w:w="3544" w:type="dxa"/>
            <w:tcBorders>
              <w:top w:val="nil"/>
              <w:left w:val="nil"/>
              <w:bottom w:val="single" w:sz="4" w:space="0" w:color="auto"/>
              <w:right w:val="single" w:sz="4" w:space="0" w:color="auto"/>
            </w:tcBorders>
            <w:shd w:val="clear" w:color="auto" w:fill="auto"/>
            <w:hideMark/>
          </w:tcPr>
          <w:p w:rsidR="00715C31" w:rsidRPr="003F6F41" w:rsidRDefault="00715C31"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1. D</w:t>
            </w:r>
            <w:r w:rsidR="00C73298" w:rsidRPr="003F6F41">
              <w:rPr>
                <w:rFonts w:ascii="Times New Roman" w:eastAsia="Times New Roman" w:hAnsi="Times New Roman" w:cs="Times New Roman"/>
                <w:color w:val="000000"/>
                <w:sz w:val="20"/>
                <w:szCs w:val="20"/>
                <w:lang w:eastAsia="pl-PL"/>
              </w:rPr>
              <w:t xml:space="preserve">uża liczba budynków wybudowanych przed 1989 r. </w:t>
            </w:r>
          </w:p>
          <w:p w:rsidR="00715C31" w:rsidRPr="003F6F41" w:rsidRDefault="00715C31"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2. B</w:t>
            </w:r>
            <w:r w:rsidR="00C73298" w:rsidRPr="003F6F41">
              <w:rPr>
                <w:rFonts w:ascii="Times New Roman" w:eastAsia="Times New Roman" w:hAnsi="Times New Roman" w:cs="Times New Roman"/>
                <w:color w:val="000000"/>
                <w:sz w:val="20"/>
                <w:szCs w:val="20"/>
                <w:lang w:eastAsia="pl-PL"/>
              </w:rPr>
              <w:t xml:space="preserve">rak sieci kanalizacyjnej i wodociągowej </w:t>
            </w:r>
          </w:p>
          <w:p w:rsidR="00715C31" w:rsidRPr="003F6F41" w:rsidRDefault="00C73298"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 xml:space="preserve">3. Brak publicznych miejsc kultury i sportowo - rekreacyjnych </w:t>
            </w:r>
          </w:p>
          <w:p w:rsidR="00C73298" w:rsidRPr="003F6F41" w:rsidRDefault="00C73298"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4. Niski wskaźnik aktywności gospodarczej</w:t>
            </w:r>
          </w:p>
        </w:tc>
        <w:tc>
          <w:tcPr>
            <w:tcW w:w="3544" w:type="dxa"/>
            <w:tcBorders>
              <w:top w:val="nil"/>
              <w:left w:val="nil"/>
              <w:bottom w:val="single" w:sz="4" w:space="0" w:color="auto"/>
              <w:right w:val="single" w:sz="4" w:space="0" w:color="auto"/>
            </w:tcBorders>
            <w:shd w:val="clear" w:color="auto" w:fill="auto"/>
            <w:noWrap/>
            <w:hideMark/>
          </w:tcPr>
          <w:p w:rsidR="00715C31" w:rsidRPr="003F6F41" w:rsidRDefault="00715C31"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 xml:space="preserve">1. </w:t>
            </w:r>
            <w:r w:rsidR="00C73298" w:rsidRPr="003F6F41">
              <w:rPr>
                <w:rFonts w:ascii="Times New Roman" w:eastAsia="Times New Roman" w:hAnsi="Times New Roman" w:cs="Times New Roman"/>
                <w:color w:val="000000"/>
                <w:sz w:val="20"/>
                <w:szCs w:val="20"/>
                <w:lang w:eastAsia="pl-PL"/>
              </w:rPr>
              <w:t> </w:t>
            </w:r>
            <w:r w:rsidRPr="003F6F41">
              <w:rPr>
                <w:rFonts w:ascii="Times New Roman" w:eastAsia="Times New Roman" w:hAnsi="Times New Roman" w:cs="Times New Roman"/>
                <w:color w:val="000000"/>
                <w:sz w:val="20"/>
                <w:szCs w:val="20"/>
                <w:lang w:eastAsia="pl-PL"/>
              </w:rPr>
              <w:t xml:space="preserve">Rozwijająca się przedsiębiorczość. </w:t>
            </w:r>
          </w:p>
          <w:p w:rsidR="00C73298" w:rsidRPr="003F6F41" w:rsidRDefault="00715C31"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 xml:space="preserve">2. Dogodne położenie- bliskość Nowego Sącza. </w:t>
            </w:r>
          </w:p>
          <w:p w:rsidR="00715C31" w:rsidRPr="003F6F41" w:rsidRDefault="00715C31" w:rsidP="003F6F41">
            <w:pPr>
              <w:spacing w:after="0" w:line="240" w:lineRule="auto"/>
              <w:jc w:val="both"/>
              <w:rPr>
                <w:rFonts w:ascii="Times New Roman" w:eastAsia="Times New Roman" w:hAnsi="Times New Roman" w:cs="Times New Roman"/>
                <w:color w:val="000000"/>
                <w:sz w:val="20"/>
                <w:szCs w:val="20"/>
                <w:lang w:eastAsia="pl-PL"/>
              </w:rPr>
            </w:pPr>
            <w:r w:rsidRPr="003F6F41">
              <w:rPr>
                <w:rFonts w:ascii="Times New Roman" w:eastAsia="Times New Roman" w:hAnsi="Times New Roman" w:cs="Times New Roman"/>
                <w:color w:val="000000"/>
                <w:sz w:val="20"/>
                <w:szCs w:val="20"/>
                <w:lang w:eastAsia="pl-PL"/>
              </w:rPr>
              <w:t>3. Wysokie walory krajobrazowe miejscowości.</w:t>
            </w:r>
          </w:p>
        </w:tc>
      </w:tr>
    </w:tbl>
    <w:p w:rsidR="00C73298" w:rsidRPr="004A1666" w:rsidRDefault="00C73298" w:rsidP="00C73298">
      <w:pPr>
        <w:autoSpaceDE w:val="0"/>
        <w:autoSpaceDN w:val="0"/>
        <w:adjustRightInd w:val="0"/>
        <w:spacing w:after="0" w:line="240" w:lineRule="auto"/>
        <w:ind w:firstLine="708"/>
        <w:jc w:val="both"/>
        <w:rPr>
          <w:rFonts w:ascii="Times New Roman" w:hAnsi="Times New Roman" w:cs="Times New Roman"/>
        </w:rPr>
      </w:pPr>
      <w:r w:rsidRPr="00C73298">
        <w:rPr>
          <w:rFonts w:ascii="Times New Roman" w:hAnsi="Times New Roman" w:cs="Times New Roman"/>
        </w:rPr>
        <w:t xml:space="preserve">Jednocześnie podobszar </w:t>
      </w:r>
      <w:r>
        <w:rPr>
          <w:rFonts w:ascii="Times New Roman" w:hAnsi="Times New Roman" w:cs="Times New Roman"/>
          <w:b/>
          <w:bCs/>
        </w:rPr>
        <w:t>centrum wsi Czaczów</w:t>
      </w:r>
      <w:r w:rsidRPr="00C73298">
        <w:rPr>
          <w:rFonts w:ascii="Times New Roman" w:hAnsi="Times New Roman" w:cs="Times New Roman"/>
          <w:b/>
          <w:bCs/>
        </w:rPr>
        <w:t xml:space="preserve"> </w:t>
      </w:r>
      <w:r w:rsidRPr="00C73298">
        <w:rPr>
          <w:rFonts w:ascii="Times New Roman" w:hAnsi="Times New Roman" w:cs="Times New Roman"/>
        </w:rPr>
        <w:t>wskazany jako rewitalizowany</w:t>
      </w:r>
      <w:r>
        <w:rPr>
          <w:rFonts w:ascii="Times New Roman" w:hAnsi="Times New Roman" w:cs="Times New Roman"/>
        </w:rPr>
        <w:t xml:space="preserve"> </w:t>
      </w:r>
      <w:r w:rsidRPr="00C73298">
        <w:rPr>
          <w:rFonts w:ascii="Times New Roman" w:hAnsi="Times New Roman" w:cs="Times New Roman"/>
        </w:rPr>
        <w:t xml:space="preserve">charakteryzuje się </w:t>
      </w:r>
      <w:r w:rsidRPr="004A1666">
        <w:rPr>
          <w:rFonts w:ascii="Times New Roman" w:hAnsi="Times New Roman" w:cs="Times New Roman"/>
        </w:rPr>
        <w:t xml:space="preserve">największymi deficytami na obszarze zdegradowanym: </w:t>
      </w:r>
      <w:r w:rsidRPr="004A1666">
        <w:rPr>
          <w:rFonts w:ascii="Times New Roman" w:hAnsi="Times New Roman" w:cs="Times New Roman"/>
          <w:b/>
          <w:bCs/>
        </w:rPr>
        <w:t>Czaczów</w:t>
      </w:r>
      <w:r w:rsidRPr="004A1666">
        <w:rPr>
          <w:rFonts w:ascii="Times New Roman" w:hAnsi="Times New Roman" w:cs="Times New Roman"/>
        </w:rPr>
        <w:t>, a także stwarza realną możliwość kreowania pozytywnych zmian, które wpłyną zarówno na poprawę sytuacji na tym terenie, jak również będą pozytywnie oddziaływać na cały obszar zdegradowany.</w:t>
      </w:r>
    </w:p>
    <w:p w:rsidR="00C73298" w:rsidRDefault="00C73298" w:rsidP="00C959F5">
      <w:pPr>
        <w:autoSpaceDE w:val="0"/>
        <w:autoSpaceDN w:val="0"/>
        <w:adjustRightInd w:val="0"/>
        <w:spacing w:after="0" w:line="240" w:lineRule="auto"/>
        <w:jc w:val="both"/>
        <w:rPr>
          <w:rFonts w:ascii="Times New Roman" w:hAnsi="Times New Roman" w:cs="Times New Roman"/>
        </w:rPr>
      </w:pPr>
    </w:p>
    <w:p w:rsidR="00974909" w:rsidRDefault="00974909" w:rsidP="00C959F5">
      <w:pPr>
        <w:autoSpaceDE w:val="0"/>
        <w:autoSpaceDN w:val="0"/>
        <w:adjustRightInd w:val="0"/>
        <w:spacing w:after="0" w:line="240" w:lineRule="auto"/>
        <w:jc w:val="both"/>
        <w:rPr>
          <w:rFonts w:ascii="Times New Roman" w:hAnsi="Times New Roman" w:cs="Times New Roman"/>
        </w:rPr>
      </w:pPr>
    </w:p>
    <w:p w:rsidR="00974909" w:rsidRDefault="00974909" w:rsidP="00C959F5">
      <w:pPr>
        <w:autoSpaceDE w:val="0"/>
        <w:autoSpaceDN w:val="0"/>
        <w:adjustRightInd w:val="0"/>
        <w:spacing w:after="0" w:line="240" w:lineRule="auto"/>
        <w:jc w:val="both"/>
        <w:rPr>
          <w:rFonts w:ascii="Times New Roman" w:hAnsi="Times New Roman" w:cs="Times New Roman"/>
        </w:rPr>
      </w:pPr>
    </w:p>
    <w:p w:rsidR="00974909" w:rsidRDefault="00974909" w:rsidP="00C959F5">
      <w:pPr>
        <w:autoSpaceDE w:val="0"/>
        <w:autoSpaceDN w:val="0"/>
        <w:adjustRightInd w:val="0"/>
        <w:spacing w:after="0" w:line="240" w:lineRule="auto"/>
        <w:jc w:val="both"/>
        <w:rPr>
          <w:rFonts w:ascii="Times New Roman" w:hAnsi="Times New Roman" w:cs="Times New Roman"/>
        </w:rPr>
      </w:pPr>
    </w:p>
    <w:p w:rsidR="00974909" w:rsidRDefault="00974909" w:rsidP="00C959F5">
      <w:pPr>
        <w:autoSpaceDE w:val="0"/>
        <w:autoSpaceDN w:val="0"/>
        <w:adjustRightInd w:val="0"/>
        <w:spacing w:after="0" w:line="240" w:lineRule="auto"/>
        <w:jc w:val="both"/>
        <w:rPr>
          <w:rFonts w:ascii="Times New Roman" w:hAnsi="Times New Roman" w:cs="Times New Roman"/>
        </w:rPr>
      </w:pPr>
    </w:p>
    <w:p w:rsidR="00974909" w:rsidRDefault="00974909" w:rsidP="00C959F5">
      <w:pPr>
        <w:autoSpaceDE w:val="0"/>
        <w:autoSpaceDN w:val="0"/>
        <w:adjustRightInd w:val="0"/>
        <w:spacing w:after="0" w:line="240" w:lineRule="auto"/>
        <w:jc w:val="both"/>
        <w:rPr>
          <w:rFonts w:ascii="Times New Roman" w:hAnsi="Times New Roman" w:cs="Times New Roman"/>
        </w:rPr>
      </w:pPr>
    </w:p>
    <w:p w:rsidR="00A33ECD" w:rsidRDefault="00A33ECD" w:rsidP="00C959F5">
      <w:pPr>
        <w:autoSpaceDE w:val="0"/>
        <w:autoSpaceDN w:val="0"/>
        <w:adjustRightInd w:val="0"/>
        <w:spacing w:after="0" w:line="240" w:lineRule="auto"/>
        <w:jc w:val="both"/>
        <w:rPr>
          <w:rFonts w:ascii="Times New Roman" w:hAnsi="Times New Roman" w:cs="Times New Roman"/>
        </w:rPr>
      </w:pPr>
    </w:p>
    <w:p w:rsidR="00A33ECD" w:rsidRDefault="00A33ECD" w:rsidP="00C959F5">
      <w:pPr>
        <w:autoSpaceDE w:val="0"/>
        <w:autoSpaceDN w:val="0"/>
        <w:adjustRightInd w:val="0"/>
        <w:spacing w:after="0" w:line="240" w:lineRule="auto"/>
        <w:jc w:val="both"/>
        <w:rPr>
          <w:rFonts w:ascii="Times New Roman" w:hAnsi="Times New Roman" w:cs="Times New Roman"/>
        </w:rPr>
      </w:pPr>
    </w:p>
    <w:p w:rsidR="000A6097" w:rsidRDefault="000A6097" w:rsidP="00C959F5">
      <w:pPr>
        <w:autoSpaceDE w:val="0"/>
        <w:autoSpaceDN w:val="0"/>
        <w:adjustRightInd w:val="0"/>
        <w:spacing w:after="0" w:line="240" w:lineRule="auto"/>
        <w:jc w:val="both"/>
        <w:rPr>
          <w:rFonts w:ascii="Times New Roman" w:hAnsi="Times New Roman" w:cs="Times New Roman"/>
        </w:rPr>
      </w:pPr>
    </w:p>
    <w:p w:rsidR="000A6097" w:rsidRDefault="000A6097" w:rsidP="00C959F5">
      <w:pPr>
        <w:autoSpaceDE w:val="0"/>
        <w:autoSpaceDN w:val="0"/>
        <w:adjustRightInd w:val="0"/>
        <w:spacing w:after="0" w:line="240" w:lineRule="auto"/>
        <w:jc w:val="both"/>
        <w:rPr>
          <w:rFonts w:ascii="Times New Roman" w:hAnsi="Times New Roman" w:cs="Times New Roman"/>
        </w:rPr>
      </w:pPr>
    </w:p>
    <w:p w:rsidR="000A6097" w:rsidRDefault="000A6097" w:rsidP="00C959F5">
      <w:pPr>
        <w:autoSpaceDE w:val="0"/>
        <w:autoSpaceDN w:val="0"/>
        <w:adjustRightInd w:val="0"/>
        <w:spacing w:after="0" w:line="240" w:lineRule="auto"/>
        <w:jc w:val="both"/>
        <w:rPr>
          <w:rFonts w:ascii="Times New Roman" w:hAnsi="Times New Roman" w:cs="Times New Roman"/>
        </w:rPr>
      </w:pPr>
    </w:p>
    <w:p w:rsidR="00974909" w:rsidRDefault="00974909" w:rsidP="00C959F5">
      <w:pPr>
        <w:autoSpaceDE w:val="0"/>
        <w:autoSpaceDN w:val="0"/>
        <w:adjustRightInd w:val="0"/>
        <w:spacing w:after="0" w:line="240" w:lineRule="auto"/>
        <w:jc w:val="both"/>
        <w:rPr>
          <w:rFonts w:ascii="Times New Roman" w:hAnsi="Times New Roman" w:cs="Times New Roman"/>
        </w:rPr>
      </w:pPr>
    </w:p>
    <w:p w:rsidR="00974909" w:rsidRPr="004A1666" w:rsidRDefault="00974909" w:rsidP="00C959F5">
      <w:pPr>
        <w:autoSpaceDE w:val="0"/>
        <w:autoSpaceDN w:val="0"/>
        <w:adjustRightInd w:val="0"/>
        <w:spacing w:after="0" w:line="240" w:lineRule="auto"/>
        <w:jc w:val="both"/>
        <w:rPr>
          <w:rFonts w:ascii="Times New Roman" w:hAnsi="Times New Roman" w:cs="Times New Roman"/>
        </w:rPr>
      </w:pPr>
    </w:p>
    <w:p w:rsidR="00C959F5" w:rsidRPr="004A1666" w:rsidRDefault="004A1666" w:rsidP="00C959F5">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lastRenderedPageBreak/>
        <w:t>Tabela 4</w:t>
      </w:r>
      <w:r w:rsidR="00974909">
        <w:rPr>
          <w:rFonts w:ascii="Times New Roman" w:hAnsi="Times New Roman" w:cs="Times New Roman"/>
          <w:b/>
          <w:bCs/>
        </w:rPr>
        <w:t>1</w:t>
      </w:r>
      <w:r w:rsidR="00C959F5" w:rsidRPr="004A1666">
        <w:rPr>
          <w:rFonts w:ascii="Times New Roman" w:hAnsi="Times New Roman" w:cs="Times New Roman"/>
          <w:b/>
          <w:bCs/>
        </w:rPr>
        <w:t>. Przesłanki wyboru podobszaru rewitalizacji</w:t>
      </w:r>
      <w:r w:rsidR="00CA638B">
        <w:rPr>
          <w:rFonts w:ascii="Times New Roman" w:hAnsi="Times New Roman" w:cs="Times New Roman"/>
          <w:b/>
          <w:bCs/>
        </w:rPr>
        <w:t xml:space="preserve"> m. Czaczów</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4318"/>
      </w:tblGrid>
      <w:tr w:rsidR="00C959F5" w:rsidRPr="004A1666" w:rsidTr="00974909">
        <w:trPr>
          <w:trHeight w:val="912"/>
          <w:jc w:val="center"/>
        </w:trPr>
        <w:tc>
          <w:tcPr>
            <w:tcW w:w="4126" w:type="dxa"/>
            <w:shd w:val="clear" w:color="auto" w:fill="D9D9D9" w:themeFill="background1" w:themeFillShade="D9"/>
            <w:noWrap/>
            <w:vAlign w:val="bottom"/>
            <w:hideMark/>
          </w:tcPr>
          <w:p w:rsidR="00C959F5" w:rsidRPr="003F6F41" w:rsidRDefault="00C959F5" w:rsidP="003F6F41">
            <w:pPr>
              <w:spacing w:after="0" w:line="240" w:lineRule="auto"/>
              <w:jc w:val="center"/>
              <w:rPr>
                <w:rFonts w:ascii="Times New Roman" w:eastAsia="Times New Roman" w:hAnsi="Times New Roman" w:cs="Times New Roman"/>
                <w:b/>
                <w:sz w:val="20"/>
                <w:szCs w:val="20"/>
                <w:lang w:eastAsia="pl-PL"/>
              </w:rPr>
            </w:pPr>
            <w:r w:rsidRPr="003F6F41">
              <w:rPr>
                <w:rFonts w:ascii="Times New Roman" w:eastAsia="Times New Roman" w:hAnsi="Times New Roman" w:cs="Times New Roman"/>
                <w:b/>
                <w:sz w:val="20"/>
                <w:szCs w:val="20"/>
                <w:lang w:eastAsia="pl-PL"/>
              </w:rPr>
              <w:t>Aspekty społeczne</w:t>
            </w:r>
          </w:p>
        </w:tc>
        <w:tc>
          <w:tcPr>
            <w:tcW w:w="4318" w:type="dxa"/>
            <w:shd w:val="clear" w:color="auto" w:fill="D9D9D9" w:themeFill="background1" w:themeFillShade="D9"/>
            <w:vAlign w:val="bottom"/>
            <w:hideMark/>
          </w:tcPr>
          <w:p w:rsidR="00C959F5" w:rsidRPr="003F6F41" w:rsidRDefault="00C959F5" w:rsidP="003F6F41">
            <w:pPr>
              <w:spacing w:after="0" w:line="240" w:lineRule="auto"/>
              <w:jc w:val="center"/>
              <w:rPr>
                <w:rFonts w:ascii="Times New Roman" w:eastAsia="Times New Roman" w:hAnsi="Times New Roman" w:cs="Times New Roman"/>
                <w:b/>
                <w:sz w:val="20"/>
                <w:szCs w:val="20"/>
                <w:lang w:eastAsia="pl-PL"/>
              </w:rPr>
            </w:pPr>
            <w:r w:rsidRPr="003F6F41">
              <w:rPr>
                <w:rFonts w:ascii="Times New Roman" w:eastAsia="Times New Roman" w:hAnsi="Times New Roman" w:cs="Times New Roman"/>
                <w:b/>
                <w:sz w:val="20"/>
                <w:szCs w:val="20"/>
                <w:lang w:eastAsia="pl-PL"/>
              </w:rPr>
              <w:t>Aspekty pozostałe</w:t>
            </w:r>
            <w:r w:rsidRPr="003F6F41">
              <w:rPr>
                <w:rFonts w:ascii="Times New Roman" w:eastAsia="Times New Roman" w:hAnsi="Times New Roman" w:cs="Times New Roman"/>
                <w:b/>
                <w:sz w:val="20"/>
                <w:szCs w:val="20"/>
                <w:lang w:eastAsia="pl-PL"/>
              </w:rPr>
              <w:br/>
              <w:t>(w tym gospodarcze, środowiskowe,</w:t>
            </w:r>
            <w:r w:rsidRPr="003F6F41">
              <w:rPr>
                <w:rFonts w:ascii="Times New Roman" w:eastAsia="Times New Roman" w:hAnsi="Times New Roman" w:cs="Times New Roman"/>
                <w:b/>
                <w:sz w:val="20"/>
                <w:szCs w:val="20"/>
                <w:lang w:eastAsia="pl-PL"/>
              </w:rPr>
              <w:br/>
              <w:t>przestrzenno-funkcjonalne, techniczne)</w:t>
            </w:r>
          </w:p>
        </w:tc>
      </w:tr>
      <w:tr w:rsidR="00C959F5" w:rsidRPr="004A1666" w:rsidTr="00974909">
        <w:trPr>
          <w:trHeight w:val="2071"/>
          <w:jc w:val="center"/>
        </w:trPr>
        <w:tc>
          <w:tcPr>
            <w:tcW w:w="4126" w:type="dxa"/>
            <w:shd w:val="clear" w:color="auto" w:fill="auto"/>
            <w:vAlign w:val="bottom"/>
            <w:hideMark/>
          </w:tcPr>
          <w:p w:rsidR="00715C31" w:rsidRPr="003F6F41" w:rsidRDefault="00C959F5"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1.</w:t>
            </w:r>
            <w:r w:rsidR="00715C31" w:rsidRPr="003F6F41">
              <w:rPr>
                <w:rFonts w:ascii="Times New Roman" w:eastAsia="Times New Roman" w:hAnsi="Times New Roman" w:cs="Times New Roman"/>
                <w:sz w:val="20"/>
                <w:szCs w:val="20"/>
                <w:lang w:eastAsia="pl-PL"/>
              </w:rPr>
              <w:t xml:space="preserve"> Wysoki poziom bezrobocia.</w:t>
            </w:r>
          </w:p>
          <w:p w:rsidR="00715C31" w:rsidRPr="003F6F41" w:rsidRDefault="00715C31"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2. Wysoki odsetek osób objętych pomocą OPS.</w:t>
            </w:r>
            <w:r w:rsidR="00C959F5" w:rsidRPr="003F6F41">
              <w:rPr>
                <w:rFonts w:ascii="Times New Roman" w:eastAsia="Times New Roman" w:hAnsi="Times New Roman" w:cs="Times New Roman"/>
                <w:sz w:val="20"/>
                <w:szCs w:val="20"/>
                <w:lang w:eastAsia="pl-PL"/>
              </w:rPr>
              <w:t xml:space="preserve"> </w:t>
            </w:r>
          </w:p>
          <w:p w:rsidR="00715C31" w:rsidRPr="003F6F41" w:rsidRDefault="00715C31"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 xml:space="preserve">3. </w:t>
            </w:r>
            <w:r w:rsidR="00C959F5" w:rsidRPr="003F6F41">
              <w:rPr>
                <w:rFonts w:ascii="Times New Roman" w:eastAsia="Times New Roman" w:hAnsi="Times New Roman" w:cs="Times New Roman"/>
                <w:sz w:val="20"/>
                <w:szCs w:val="20"/>
                <w:lang w:eastAsia="pl-PL"/>
              </w:rPr>
              <w:t>Brak miejsc i aktywnoś</w:t>
            </w:r>
            <w:r w:rsidRPr="003F6F41">
              <w:rPr>
                <w:rFonts w:ascii="Times New Roman" w:eastAsia="Times New Roman" w:hAnsi="Times New Roman" w:cs="Times New Roman"/>
                <w:sz w:val="20"/>
                <w:szCs w:val="20"/>
                <w:lang w:eastAsia="pl-PL"/>
              </w:rPr>
              <w:t>ci integrujących</w:t>
            </w:r>
            <w:r w:rsidRPr="003F6F41">
              <w:rPr>
                <w:rFonts w:ascii="Times New Roman" w:eastAsia="Times New Roman" w:hAnsi="Times New Roman" w:cs="Times New Roman"/>
                <w:sz w:val="20"/>
                <w:szCs w:val="20"/>
                <w:lang w:eastAsia="pl-PL"/>
              </w:rPr>
              <w:br/>
              <w:t>mieszkańców.</w:t>
            </w:r>
            <w:r w:rsidRPr="003F6F41">
              <w:rPr>
                <w:rFonts w:ascii="Times New Roman" w:eastAsia="Times New Roman" w:hAnsi="Times New Roman" w:cs="Times New Roman"/>
                <w:sz w:val="20"/>
                <w:szCs w:val="20"/>
                <w:lang w:eastAsia="pl-PL"/>
              </w:rPr>
              <w:br/>
              <w:t>4</w:t>
            </w:r>
            <w:r w:rsidR="002101A2" w:rsidRPr="003F6F41">
              <w:rPr>
                <w:rFonts w:ascii="Times New Roman" w:eastAsia="Times New Roman" w:hAnsi="Times New Roman" w:cs="Times New Roman"/>
                <w:sz w:val="20"/>
                <w:szCs w:val="20"/>
                <w:lang w:eastAsia="pl-PL"/>
              </w:rPr>
              <w:t>.</w:t>
            </w:r>
            <w:r w:rsidR="00C959F5" w:rsidRPr="003F6F41">
              <w:rPr>
                <w:rFonts w:ascii="Times New Roman" w:eastAsia="Times New Roman" w:hAnsi="Times New Roman" w:cs="Times New Roman"/>
                <w:sz w:val="20"/>
                <w:szCs w:val="20"/>
                <w:lang w:eastAsia="pl-PL"/>
              </w:rPr>
              <w:t xml:space="preserve"> Niski </w:t>
            </w:r>
            <w:r w:rsidR="0080127E" w:rsidRPr="003F6F41">
              <w:rPr>
                <w:rFonts w:ascii="Times New Roman" w:eastAsia="Times New Roman" w:hAnsi="Times New Roman" w:cs="Times New Roman"/>
                <w:sz w:val="20"/>
                <w:szCs w:val="20"/>
                <w:lang w:eastAsia="pl-PL"/>
              </w:rPr>
              <w:t>wynik sprawdzianu p</w:t>
            </w:r>
            <w:r w:rsidRPr="003F6F41">
              <w:rPr>
                <w:rFonts w:ascii="Times New Roman" w:eastAsia="Times New Roman" w:hAnsi="Times New Roman" w:cs="Times New Roman"/>
                <w:sz w:val="20"/>
                <w:szCs w:val="20"/>
                <w:lang w:eastAsia="pl-PL"/>
              </w:rPr>
              <w:t>o 6 klasie w szkole.</w:t>
            </w:r>
            <w:r w:rsidRPr="003F6F41">
              <w:rPr>
                <w:rFonts w:ascii="Times New Roman" w:eastAsia="Times New Roman" w:hAnsi="Times New Roman" w:cs="Times New Roman"/>
                <w:sz w:val="20"/>
                <w:szCs w:val="20"/>
                <w:lang w:eastAsia="pl-PL"/>
              </w:rPr>
              <w:br/>
              <w:t>5</w:t>
            </w:r>
            <w:r w:rsidR="00C959F5" w:rsidRPr="003F6F41">
              <w:rPr>
                <w:rFonts w:ascii="Times New Roman" w:eastAsia="Times New Roman" w:hAnsi="Times New Roman" w:cs="Times New Roman"/>
                <w:sz w:val="20"/>
                <w:szCs w:val="20"/>
                <w:lang w:eastAsia="pl-PL"/>
              </w:rPr>
              <w:t>. Brak oferty i infrastruktury kultury</w:t>
            </w:r>
            <w:r w:rsidRPr="003F6F41">
              <w:rPr>
                <w:rFonts w:ascii="Times New Roman" w:eastAsia="Times New Roman" w:hAnsi="Times New Roman" w:cs="Times New Roman"/>
                <w:sz w:val="20"/>
                <w:szCs w:val="20"/>
                <w:lang w:eastAsia="pl-PL"/>
              </w:rPr>
              <w:t>.</w:t>
            </w:r>
            <w:r w:rsidRPr="003F6F41">
              <w:rPr>
                <w:rFonts w:ascii="Times New Roman" w:eastAsia="Times New Roman" w:hAnsi="Times New Roman" w:cs="Times New Roman"/>
                <w:sz w:val="20"/>
                <w:szCs w:val="20"/>
                <w:lang w:eastAsia="pl-PL"/>
              </w:rPr>
              <w:br/>
              <w:t>6</w:t>
            </w:r>
            <w:r w:rsidR="0080127E" w:rsidRPr="003F6F41">
              <w:rPr>
                <w:rFonts w:ascii="Times New Roman" w:eastAsia="Times New Roman" w:hAnsi="Times New Roman" w:cs="Times New Roman"/>
                <w:sz w:val="20"/>
                <w:szCs w:val="20"/>
                <w:lang w:eastAsia="pl-PL"/>
              </w:rPr>
              <w:t>. Duża liczba osób starszych</w:t>
            </w:r>
            <w:r w:rsidR="00C959F5" w:rsidRPr="003F6F41">
              <w:rPr>
                <w:rFonts w:ascii="Times New Roman" w:eastAsia="Times New Roman" w:hAnsi="Times New Roman" w:cs="Times New Roman"/>
                <w:sz w:val="20"/>
                <w:szCs w:val="20"/>
                <w:lang w:eastAsia="pl-PL"/>
              </w:rPr>
              <w:t>.</w:t>
            </w:r>
          </w:p>
          <w:p w:rsidR="00715C31" w:rsidRPr="003F6F41" w:rsidRDefault="00715C31" w:rsidP="003F6F41">
            <w:pPr>
              <w:spacing w:after="0" w:line="240" w:lineRule="auto"/>
              <w:jc w:val="both"/>
              <w:rPr>
                <w:rFonts w:ascii="Times New Roman" w:eastAsia="Times New Roman" w:hAnsi="Times New Roman" w:cs="Times New Roman"/>
                <w:sz w:val="20"/>
                <w:szCs w:val="20"/>
                <w:lang w:eastAsia="pl-PL"/>
              </w:rPr>
            </w:pPr>
          </w:p>
        </w:tc>
        <w:tc>
          <w:tcPr>
            <w:tcW w:w="4318" w:type="dxa"/>
            <w:shd w:val="clear" w:color="auto" w:fill="auto"/>
            <w:vAlign w:val="bottom"/>
            <w:hideMark/>
          </w:tcPr>
          <w:p w:rsidR="002101A2" w:rsidRPr="003F6F41" w:rsidRDefault="002101A2"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1</w:t>
            </w:r>
            <w:r w:rsidR="00C959F5" w:rsidRPr="003F6F41">
              <w:rPr>
                <w:rFonts w:ascii="Times New Roman" w:eastAsia="Times New Roman" w:hAnsi="Times New Roman" w:cs="Times New Roman"/>
                <w:sz w:val="20"/>
                <w:szCs w:val="20"/>
                <w:lang w:eastAsia="pl-PL"/>
              </w:rPr>
              <w:t xml:space="preserve">. </w:t>
            </w:r>
            <w:r w:rsidRPr="003F6F41">
              <w:rPr>
                <w:rFonts w:ascii="Times New Roman" w:eastAsia="Times New Roman" w:hAnsi="Times New Roman" w:cs="Times New Roman"/>
                <w:sz w:val="20"/>
                <w:szCs w:val="20"/>
                <w:lang w:eastAsia="pl-PL"/>
              </w:rPr>
              <w:t xml:space="preserve">Brak terenów </w:t>
            </w:r>
            <w:r w:rsidR="00F26EF9" w:rsidRPr="003F6F41">
              <w:rPr>
                <w:rFonts w:ascii="Times New Roman" w:eastAsia="Times New Roman" w:hAnsi="Times New Roman" w:cs="Times New Roman"/>
                <w:sz w:val="20"/>
                <w:szCs w:val="20"/>
                <w:lang w:eastAsia="pl-PL"/>
              </w:rPr>
              <w:t xml:space="preserve">uzbrojonych </w:t>
            </w:r>
            <w:r w:rsidRPr="003F6F41">
              <w:rPr>
                <w:rFonts w:ascii="Times New Roman" w:eastAsia="Times New Roman" w:hAnsi="Times New Roman" w:cs="Times New Roman"/>
                <w:sz w:val="20"/>
                <w:szCs w:val="20"/>
                <w:lang w:eastAsia="pl-PL"/>
              </w:rPr>
              <w:t>inwestycyjnych</w:t>
            </w:r>
            <w:r w:rsidR="00F26EF9" w:rsidRPr="003F6F41">
              <w:rPr>
                <w:rFonts w:ascii="Times New Roman" w:eastAsia="Times New Roman" w:hAnsi="Times New Roman" w:cs="Times New Roman"/>
                <w:sz w:val="20"/>
                <w:szCs w:val="20"/>
                <w:lang w:eastAsia="pl-PL"/>
              </w:rPr>
              <w:t>.</w:t>
            </w:r>
          </w:p>
          <w:p w:rsidR="00F26EF9" w:rsidRPr="003F6F41" w:rsidRDefault="00715C31"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2</w:t>
            </w:r>
            <w:r w:rsidR="00F26EF9" w:rsidRPr="003F6F41">
              <w:rPr>
                <w:rFonts w:ascii="Times New Roman" w:eastAsia="Times New Roman" w:hAnsi="Times New Roman" w:cs="Times New Roman"/>
                <w:sz w:val="20"/>
                <w:szCs w:val="20"/>
                <w:lang w:eastAsia="pl-PL"/>
              </w:rPr>
              <w:t xml:space="preserve">. </w:t>
            </w:r>
            <w:r w:rsidR="0080127E" w:rsidRPr="003F6F41">
              <w:rPr>
                <w:rFonts w:ascii="Times New Roman" w:eastAsia="Times New Roman" w:hAnsi="Times New Roman" w:cs="Times New Roman"/>
                <w:sz w:val="20"/>
                <w:szCs w:val="20"/>
                <w:lang w:eastAsia="pl-PL"/>
              </w:rPr>
              <w:t>Niewielki wskaźnik liczby podmiotów gospodarczych na 100 mieszkańców</w:t>
            </w:r>
            <w:r w:rsidR="00F26EF9" w:rsidRPr="003F6F41">
              <w:rPr>
                <w:rFonts w:ascii="Times New Roman" w:eastAsia="Times New Roman" w:hAnsi="Times New Roman" w:cs="Times New Roman"/>
                <w:sz w:val="20"/>
                <w:szCs w:val="20"/>
                <w:lang w:eastAsia="pl-PL"/>
              </w:rPr>
              <w:t>.</w:t>
            </w:r>
          </w:p>
          <w:p w:rsidR="00715C31" w:rsidRPr="003F6F41" w:rsidRDefault="00715C31"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3.Duża liczba budynków wybudowanych przed 1989r.</w:t>
            </w:r>
          </w:p>
          <w:p w:rsidR="00715C31" w:rsidRPr="003F6F41" w:rsidRDefault="00715C31"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4. Brak sieci kanalizacyjnej i wodociągowej</w:t>
            </w:r>
          </w:p>
          <w:p w:rsidR="00715C31" w:rsidRPr="003F6F41" w:rsidRDefault="00715C31"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 xml:space="preserve">5. Niski poziom infrastruktury drogowej </w:t>
            </w:r>
          </w:p>
          <w:p w:rsidR="00715C31" w:rsidRPr="003F6F41" w:rsidRDefault="009159F1"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 xml:space="preserve">6. Brak infrastruktury turystyczno- rekreacyjnej. </w:t>
            </w:r>
          </w:p>
          <w:p w:rsidR="00715C31" w:rsidRPr="003F6F41" w:rsidRDefault="00715C31" w:rsidP="003F6F41">
            <w:pPr>
              <w:spacing w:after="0" w:line="240" w:lineRule="auto"/>
              <w:jc w:val="both"/>
              <w:rPr>
                <w:rFonts w:ascii="Times New Roman" w:eastAsia="Times New Roman" w:hAnsi="Times New Roman" w:cs="Times New Roman"/>
                <w:sz w:val="20"/>
                <w:szCs w:val="20"/>
                <w:lang w:eastAsia="pl-PL"/>
              </w:rPr>
            </w:pPr>
          </w:p>
        </w:tc>
      </w:tr>
    </w:tbl>
    <w:p w:rsidR="00C959F5" w:rsidRDefault="00C959F5" w:rsidP="00C73298">
      <w:pPr>
        <w:autoSpaceDE w:val="0"/>
        <w:autoSpaceDN w:val="0"/>
        <w:adjustRightInd w:val="0"/>
        <w:spacing w:after="0" w:line="240" w:lineRule="auto"/>
        <w:rPr>
          <w:rFonts w:ascii="Tahoma-Bold" w:hAnsi="Tahoma-Bold" w:cs="Tahoma-Bold"/>
          <w:b/>
          <w:bCs/>
          <w:highlight w:val="red"/>
        </w:rPr>
      </w:pPr>
    </w:p>
    <w:p w:rsidR="00C959F5" w:rsidRDefault="00C959F5" w:rsidP="00C73298">
      <w:pPr>
        <w:autoSpaceDE w:val="0"/>
        <w:autoSpaceDN w:val="0"/>
        <w:adjustRightInd w:val="0"/>
        <w:spacing w:after="0" w:line="240" w:lineRule="auto"/>
        <w:rPr>
          <w:rFonts w:ascii="Tahoma-Bold" w:hAnsi="Tahoma-Bold" w:cs="Tahoma-Bold"/>
          <w:b/>
          <w:bCs/>
          <w:highlight w:val="red"/>
        </w:rPr>
      </w:pPr>
    </w:p>
    <w:p w:rsidR="00C73298" w:rsidRPr="00AE03CC" w:rsidRDefault="00C73298" w:rsidP="002101A2">
      <w:pPr>
        <w:autoSpaceDE w:val="0"/>
        <w:autoSpaceDN w:val="0"/>
        <w:adjustRightInd w:val="0"/>
        <w:spacing w:after="0" w:line="240" w:lineRule="auto"/>
        <w:jc w:val="both"/>
        <w:rPr>
          <w:rFonts w:ascii="Times New Roman" w:hAnsi="Times New Roman" w:cs="Times New Roman"/>
        </w:rPr>
      </w:pPr>
      <w:r w:rsidRPr="002101A2">
        <w:rPr>
          <w:rFonts w:ascii="Times New Roman" w:hAnsi="Times New Roman" w:cs="Times New Roman"/>
          <w:b/>
          <w:bCs/>
        </w:rPr>
        <w:t xml:space="preserve">Położenie podobszaru: </w:t>
      </w:r>
      <w:r w:rsidRPr="002101A2">
        <w:rPr>
          <w:rFonts w:ascii="Times New Roman" w:hAnsi="Times New Roman" w:cs="Times New Roman"/>
        </w:rPr>
        <w:t>obszar położony w</w:t>
      </w:r>
      <w:r w:rsidR="002A72B6">
        <w:rPr>
          <w:rFonts w:ascii="Times New Roman" w:hAnsi="Times New Roman" w:cs="Times New Roman"/>
        </w:rPr>
        <w:t>e</w:t>
      </w:r>
      <w:r w:rsidRPr="002101A2">
        <w:rPr>
          <w:rFonts w:ascii="Times New Roman" w:hAnsi="Times New Roman" w:cs="Times New Roman"/>
        </w:rPr>
        <w:t xml:space="preserve"> </w:t>
      </w:r>
      <w:r w:rsidR="00667037" w:rsidRPr="002101A2">
        <w:rPr>
          <w:rFonts w:ascii="Times New Roman" w:hAnsi="Times New Roman" w:cs="Times New Roman"/>
        </w:rPr>
        <w:t xml:space="preserve">wsi </w:t>
      </w:r>
      <w:r w:rsidR="00F26EF9">
        <w:rPr>
          <w:rFonts w:ascii="Times New Roman" w:hAnsi="Times New Roman" w:cs="Times New Roman"/>
        </w:rPr>
        <w:t>Czaczów</w:t>
      </w:r>
      <w:r w:rsidR="00A33ECD">
        <w:rPr>
          <w:rFonts w:ascii="Times New Roman" w:hAnsi="Times New Roman" w:cs="Times New Roman"/>
        </w:rPr>
        <w:t>.</w:t>
      </w:r>
    </w:p>
    <w:p w:rsidR="00C73298" w:rsidRPr="00AE03CC" w:rsidRDefault="00C73298" w:rsidP="002101A2">
      <w:pPr>
        <w:autoSpaceDE w:val="0"/>
        <w:autoSpaceDN w:val="0"/>
        <w:adjustRightInd w:val="0"/>
        <w:spacing w:after="0" w:line="240" w:lineRule="auto"/>
        <w:jc w:val="both"/>
        <w:rPr>
          <w:rFonts w:ascii="Times New Roman" w:hAnsi="Times New Roman" w:cs="Times New Roman"/>
          <w:sz w:val="24"/>
          <w:szCs w:val="24"/>
        </w:rPr>
      </w:pPr>
      <w:r w:rsidRPr="00AE03CC">
        <w:rPr>
          <w:rFonts w:ascii="Times New Roman" w:hAnsi="Times New Roman" w:cs="Times New Roman"/>
          <w:b/>
          <w:bCs/>
          <w:sz w:val="24"/>
          <w:szCs w:val="24"/>
        </w:rPr>
        <w:t xml:space="preserve">Ludność podobszaru: </w:t>
      </w:r>
      <w:r w:rsidR="002A72B6">
        <w:rPr>
          <w:rFonts w:ascii="Times New Roman" w:hAnsi="Times New Roman" w:cs="Times New Roman"/>
        </w:rPr>
        <w:t>143</w:t>
      </w:r>
      <w:r w:rsidRPr="00AE03CC">
        <w:rPr>
          <w:rFonts w:ascii="Times New Roman" w:hAnsi="Times New Roman" w:cs="Times New Roman"/>
          <w:sz w:val="24"/>
          <w:szCs w:val="24"/>
        </w:rPr>
        <w:t xml:space="preserve"> os</w:t>
      </w:r>
      <w:r w:rsidR="002A72B6">
        <w:rPr>
          <w:rFonts w:ascii="Times New Roman" w:hAnsi="Times New Roman" w:cs="Times New Roman"/>
          <w:sz w:val="24"/>
          <w:szCs w:val="24"/>
        </w:rPr>
        <w:t>oby</w:t>
      </w:r>
      <w:r w:rsidRPr="00AE03CC">
        <w:rPr>
          <w:rFonts w:ascii="Times New Roman" w:hAnsi="Times New Roman" w:cs="Times New Roman"/>
          <w:sz w:val="24"/>
          <w:szCs w:val="24"/>
        </w:rPr>
        <w:t>.</w:t>
      </w:r>
    </w:p>
    <w:p w:rsidR="009159F1" w:rsidRPr="009159F1" w:rsidRDefault="00C73298" w:rsidP="002101A2">
      <w:pPr>
        <w:autoSpaceDE w:val="0"/>
        <w:autoSpaceDN w:val="0"/>
        <w:adjustRightInd w:val="0"/>
        <w:spacing w:after="0" w:line="240" w:lineRule="auto"/>
        <w:jc w:val="both"/>
        <w:rPr>
          <w:rFonts w:ascii="Times New Roman" w:hAnsi="Times New Roman" w:cs="Times New Roman"/>
          <w:sz w:val="24"/>
          <w:szCs w:val="24"/>
        </w:rPr>
      </w:pPr>
      <w:r w:rsidRPr="009159F1">
        <w:rPr>
          <w:rFonts w:ascii="Times New Roman" w:hAnsi="Times New Roman" w:cs="Times New Roman"/>
          <w:b/>
          <w:bCs/>
          <w:sz w:val="24"/>
          <w:szCs w:val="24"/>
        </w:rPr>
        <w:t xml:space="preserve">Opis podobszaru: </w:t>
      </w:r>
      <w:r w:rsidRPr="009159F1">
        <w:rPr>
          <w:rFonts w:ascii="Times New Roman" w:hAnsi="Times New Roman" w:cs="Times New Roman"/>
          <w:sz w:val="24"/>
          <w:szCs w:val="24"/>
        </w:rPr>
        <w:t xml:space="preserve">obszar stanowiący ścisłe centrum </w:t>
      </w:r>
      <w:r w:rsidR="00F26EF9" w:rsidRPr="009159F1">
        <w:rPr>
          <w:rFonts w:ascii="Times New Roman" w:hAnsi="Times New Roman" w:cs="Times New Roman"/>
          <w:sz w:val="24"/>
          <w:szCs w:val="24"/>
        </w:rPr>
        <w:t>Czaczowa</w:t>
      </w:r>
      <w:r w:rsidRPr="009159F1">
        <w:rPr>
          <w:rFonts w:ascii="Times New Roman" w:hAnsi="Times New Roman" w:cs="Times New Roman"/>
          <w:sz w:val="24"/>
          <w:szCs w:val="24"/>
        </w:rPr>
        <w:t xml:space="preserve">. </w:t>
      </w:r>
    </w:p>
    <w:p w:rsidR="00916B1F" w:rsidRPr="009159F1" w:rsidRDefault="00F26EF9" w:rsidP="002101A2">
      <w:pPr>
        <w:autoSpaceDE w:val="0"/>
        <w:autoSpaceDN w:val="0"/>
        <w:adjustRightInd w:val="0"/>
        <w:spacing w:after="0" w:line="240" w:lineRule="auto"/>
        <w:jc w:val="both"/>
        <w:rPr>
          <w:rFonts w:ascii="Times New Roman" w:hAnsi="Times New Roman" w:cs="Times New Roman"/>
          <w:sz w:val="24"/>
          <w:szCs w:val="24"/>
        </w:rPr>
      </w:pPr>
      <w:r w:rsidRPr="009159F1">
        <w:rPr>
          <w:rFonts w:ascii="Times New Roman" w:hAnsi="Times New Roman" w:cs="Times New Roman"/>
          <w:sz w:val="24"/>
          <w:szCs w:val="24"/>
        </w:rPr>
        <w:t xml:space="preserve">Zlokalizowana jest tu szkoła, która nie posiada odpowiedniego zaplecza sportowo – rekreacyjnego umożliwiającego dzieciom spędzania bezpiecznie czasu na świeżym powietrzu (brak placu zabaw, zły stan techniczny boiska sportowego, brak zagospodarowanych terenów zielonych z małą </w:t>
      </w:r>
      <w:r w:rsidR="0080127E" w:rsidRPr="009159F1">
        <w:rPr>
          <w:rFonts w:ascii="Times New Roman" w:hAnsi="Times New Roman" w:cs="Times New Roman"/>
          <w:sz w:val="24"/>
          <w:szCs w:val="24"/>
        </w:rPr>
        <w:t xml:space="preserve">architekturą, brak ogrodzenia). Występuje tu również duży problem z </w:t>
      </w:r>
      <w:r w:rsidR="009159F1" w:rsidRPr="009159F1">
        <w:rPr>
          <w:rFonts w:ascii="Times New Roman" w:hAnsi="Times New Roman" w:cs="Times New Roman"/>
          <w:sz w:val="24"/>
          <w:szCs w:val="24"/>
        </w:rPr>
        <w:t>ciągami</w:t>
      </w:r>
      <w:r w:rsidR="0080127E" w:rsidRPr="009159F1">
        <w:rPr>
          <w:rFonts w:ascii="Times New Roman" w:hAnsi="Times New Roman" w:cs="Times New Roman"/>
          <w:sz w:val="24"/>
          <w:szCs w:val="24"/>
        </w:rPr>
        <w:t xml:space="preserve"> </w:t>
      </w:r>
      <w:r w:rsidR="009159F1" w:rsidRPr="009159F1">
        <w:rPr>
          <w:rFonts w:ascii="Times New Roman" w:hAnsi="Times New Roman" w:cs="Times New Roman"/>
          <w:sz w:val="24"/>
          <w:szCs w:val="24"/>
        </w:rPr>
        <w:t>komunikacyjnymi</w:t>
      </w:r>
      <w:r w:rsidR="0080127E" w:rsidRPr="009159F1">
        <w:rPr>
          <w:rFonts w:ascii="Times New Roman" w:hAnsi="Times New Roman" w:cs="Times New Roman"/>
          <w:sz w:val="24"/>
          <w:szCs w:val="24"/>
        </w:rPr>
        <w:t xml:space="preserve"> w postaci potrzeby budowy jednego mostu, remontu drugiego oraz remontu drogi gminnej.</w:t>
      </w:r>
      <w:r w:rsidR="009159F1" w:rsidRPr="009159F1">
        <w:rPr>
          <w:rFonts w:ascii="Times New Roman" w:hAnsi="Times New Roman" w:cs="Times New Roman"/>
          <w:sz w:val="24"/>
          <w:szCs w:val="24"/>
        </w:rPr>
        <w:t xml:space="preserve"> Ponadto koniecznym jest propagowanie idei lokalnej przedsiębiorczości, gównie agroturystyki. </w:t>
      </w:r>
    </w:p>
    <w:p w:rsidR="00F26EF9" w:rsidRPr="004A1666" w:rsidRDefault="00F26EF9" w:rsidP="004A1666">
      <w:pPr>
        <w:autoSpaceDE w:val="0"/>
        <w:autoSpaceDN w:val="0"/>
        <w:adjustRightInd w:val="0"/>
        <w:spacing w:after="0" w:line="240" w:lineRule="auto"/>
        <w:jc w:val="both"/>
        <w:rPr>
          <w:rFonts w:ascii="Times New Roman" w:hAnsi="Times New Roman" w:cs="Times New Roman"/>
          <w:color w:val="FF0000"/>
        </w:rPr>
      </w:pPr>
    </w:p>
    <w:p w:rsidR="00F26EF9" w:rsidRDefault="00F26EF9" w:rsidP="00F26EF9">
      <w:pPr>
        <w:autoSpaceDE w:val="0"/>
        <w:autoSpaceDN w:val="0"/>
        <w:adjustRightInd w:val="0"/>
        <w:spacing w:after="0" w:line="240" w:lineRule="auto"/>
        <w:rPr>
          <w:rFonts w:ascii="Tahoma-Bold" w:hAnsi="Tahoma-Bold" w:cs="Tahoma-Bold"/>
          <w:b/>
          <w:bCs/>
          <w:highlight w:val="red"/>
        </w:rPr>
      </w:pPr>
    </w:p>
    <w:p w:rsidR="004A1666" w:rsidRPr="00C73298" w:rsidRDefault="004A1666" w:rsidP="004A1666">
      <w:pPr>
        <w:rPr>
          <w:rFonts w:ascii="Times New Roman" w:hAnsi="Times New Roman" w:cs="Times New Roman"/>
          <w:b/>
        </w:rPr>
      </w:pPr>
      <w:r>
        <w:rPr>
          <w:rFonts w:ascii="Times New Roman" w:hAnsi="Times New Roman" w:cs="Times New Roman"/>
          <w:b/>
        </w:rPr>
        <w:t>PODOBSZAR 2</w:t>
      </w:r>
      <w:r w:rsidRPr="00C73298">
        <w:rPr>
          <w:rFonts w:ascii="Times New Roman" w:hAnsi="Times New Roman" w:cs="Times New Roman"/>
          <w:b/>
        </w:rPr>
        <w:t xml:space="preserve"> – centrum wsi </w:t>
      </w:r>
      <w:r>
        <w:rPr>
          <w:rFonts w:ascii="Times New Roman" w:hAnsi="Times New Roman" w:cs="Times New Roman"/>
          <w:b/>
        </w:rPr>
        <w:t>Maciejowa</w:t>
      </w:r>
    </w:p>
    <w:p w:rsidR="004A1666" w:rsidRPr="00C73298" w:rsidRDefault="004A1666" w:rsidP="004A1666">
      <w:pPr>
        <w:rPr>
          <w:rFonts w:ascii="Times New Roman" w:hAnsi="Times New Roman" w:cs="Times New Roman"/>
        </w:rPr>
      </w:pPr>
    </w:p>
    <w:p w:rsidR="004A1666" w:rsidRPr="00567FEC" w:rsidRDefault="004A1666" w:rsidP="004A1666">
      <w:pPr>
        <w:rPr>
          <w:rFonts w:ascii="Times New Roman" w:hAnsi="Times New Roman" w:cs="Times New Roman"/>
          <w:b/>
        </w:rPr>
      </w:pPr>
      <w:r w:rsidRPr="00567FEC">
        <w:rPr>
          <w:rFonts w:ascii="Times New Roman" w:hAnsi="Times New Roman" w:cs="Times New Roman"/>
          <w:b/>
        </w:rPr>
        <w:t>Tabela 4</w:t>
      </w:r>
      <w:r w:rsidR="00974909">
        <w:rPr>
          <w:rFonts w:ascii="Times New Roman" w:hAnsi="Times New Roman" w:cs="Times New Roman"/>
          <w:b/>
        </w:rPr>
        <w:t>2</w:t>
      </w:r>
      <w:r w:rsidRPr="00567FEC">
        <w:rPr>
          <w:rFonts w:ascii="Times New Roman" w:hAnsi="Times New Roman" w:cs="Times New Roman"/>
          <w:b/>
        </w:rPr>
        <w:t>. Kluczowe zjawiska – negatywne i potencjały w m. Maciejowa</w:t>
      </w:r>
    </w:p>
    <w:tbl>
      <w:tblPr>
        <w:tblW w:w="9087" w:type="dxa"/>
        <w:tblInd w:w="55" w:type="dxa"/>
        <w:tblCellMar>
          <w:left w:w="70" w:type="dxa"/>
          <w:right w:w="70" w:type="dxa"/>
        </w:tblCellMar>
        <w:tblLook w:val="04A0" w:firstRow="1" w:lastRow="0" w:firstColumn="1" w:lastColumn="0" w:noHBand="0" w:noVBand="1"/>
      </w:tblPr>
      <w:tblGrid>
        <w:gridCol w:w="2283"/>
        <w:gridCol w:w="3261"/>
        <w:gridCol w:w="3543"/>
      </w:tblGrid>
      <w:tr w:rsidR="004A1666" w:rsidRPr="00FD78B1" w:rsidTr="009159F1">
        <w:trPr>
          <w:trHeight w:val="480"/>
        </w:trPr>
        <w:tc>
          <w:tcPr>
            <w:tcW w:w="2283" w:type="dxa"/>
            <w:tcBorders>
              <w:top w:val="single" w:sz="4" w:space="0" w:color="auto"/>
              <w:left w:val="single" w:sz="4" w:space="0" w:color="auto"/>
              <w:bottom w:val="single" w:sz="4" w:space="0" w:color="auto"/>
              <w:right w:val="single" w:sz="4" w:space="0" w:color="auto"/>
            </w:tcBorders>
            <w:shd w:val="clear" w:color="000000" w:fill="A5A5A5"/>
            <w:hideMark/>
          </w:tcPr>
          <w:p w:rsidR="004A1666" w:rsidRPr="00FD78B1" w:rsidRDefault="004A1666" w:rsidP="00FD78B1">
            <w:pPr>
              <w:spacing w:after="0" w:line="240" w:lineRule="auto"/>
              <w:jc w:val="center"/>
              <w:rPr>
                <w:rFonts w:ascii="Times New Roman" w:eastAsia="Times New Roman" w:hAnsi="Times New Roman" w:cs="Times New Roman"/>
                <w:b/>
                <w:bCs/>
                <w:color w:val="000000"/>
                <w:sz w:val="20"/>
                <w:szCs w:val="20"/>
                <w:lang w:eastAsia="pl-PL"/>
              </w:rPr>
            </w:pPr>
            <w:r w:rsidRPr="00FD78B1">
              <w:rPr>
                <w:rFonts w:ascii="Times New Roman" w:eastAsia="Times New Roman" w:hAnsi="Times New Roman" w:cs="Times New Roman"/>
                <w:b/>
                <w:bCs/>
                <w:color w:val="000000"/>
                <w:sz w:val="20"/>
                <w:szCs w:val="20"/>
                <w:lang w:eastAsia="pl-PL"/>
              </w:rPr>
              <w:t>Kluczowe zjawiska</w:t>
            </w:r>
          </w:p>
        </w:tc>
        <w:tc>
          <w:tcPr>
            <w:tcW w:w="3261" w:type="dxa"/>
            <w:tcBorders>
              <w:top w:val="single" w:sz="4" w:space="0" w:color="auto"/>
              <w:left w:val="nil"/>
              <w:bottom w:val="single" w:sz="4" w:space="0" w:color="auto"/>
              <w:right w:val="single" w:sz="4" w:space="0" w:color="auto"/>
            </w:tcBorders>
            <w:shd w:val="clear" w:color="000000" w:fill="A5A5A5"/>
            <w:hideMark/>
          </w:tcPr>
          <w:p w:rsidR="004A1666" w:rsidRPr="00FD78B1" w:rsidRDefault="004A1666" w:rsidP="00FD78B1">
            <w:pPr>
              <w:spacing w:after="0" w:line="240" w:lineRule="auto"/>
              <w:jc w:val="center"/>
              <w:rPr>
                <w:rFonts w:ascii="Times New Roman" w:eastAsia="Times New Roman" w:hAnsi="Times New Roman" w:cs="Times New Roman"/>
                <w:b/>
                <w:bCs/>
                <w:sz w:val="20"/>
                <w:szCs w:val="20"/>
                <w:lang w:eastAsia="pl-PL"/>
              </w:rPr>
            </w:pPr>
            <w:r w:rsidRPr="00FD78B1">
              <w:rPr>
                <w:rFonts w:ascii="Times New Roman" w:eastAsia="Times New Roman" w:hAnsi="Times New Roman" w:cs="Times New Roman"/>
                <w:b/>
                <w:bCs/>
                <w:sz w:val="20"/>
                <w:szCs w:val="20"/>
                <w:lang w:eastAsia="pl-PL"/>
              </w:rPr>
              <w:t>Negatywne</w:t>
            </w:r>
          </w:p>
        </w:tc>
        <w:tc>
          <w:tcPr>
            <w:tcW w:w="3543" w:type="dxa"/>
            <w:tcBorders>
              <w:top w:val="single" w:sz="4" w:space="0" w:color="auto"/>
              <w:left w:val="nil"/>
              <w:bottom w:val="single" w:sz="4" w:space="0" w:color="auto"/>
              <w:right w:val="single" w:sz="4" w:space="0" w:color="auto"/>
            </w:tcBorders>
            <w:shd w:val="clear" w:color="000000" w:fill="A5A5A5"/>
            <w:hideMark/>
          </w:tcPr>
          <w:p w:rsidR="004A1666" w:rsidRPr="00FD78B1" w:rsidRDefault="004A1666" w:rsidP="00FD78B1">
            <w:pPr>
              <w:spacing w:after="0" w:line="240" w:lineRule="auto"/>
              <w:jc w:val="center"/>
              <w:rPr>
                <w:rFonts w:ascii="Calibri" w:eastAsia="Times New Roman" w:hAnsi="Calibri" w:cs="Arial"/>
                <w:b/>
                <w:bCs/>
                <w:sz w:val="20"/>
                <w:szCs w:val="20"/>
                <w:lang w:eastAsia="pl-PL"/>
              </w:rPr>
            </w:pPr>
            <w:r w:rsidRPr="00FD78B1">
              <w:rPr>
                <w:rFonts w:ascii="Calibri" w:eastAsia="Times New Roman" w:hAnsi="Calibri" w:cs="Arial"/>
                <w:b/>
                <w:bCs/>
                <w:sz w:val="20"/>
                <w:szCs w:val="20"/>
                <w:lang w:eastAsia="pl-PL"/>
              </w:rPr>
              <w:t>Potencjały</w:t>
            </w:r>
          </w:p>
        </w:tc>
      </w:tr>
      <w:tr w:rsidR="004A1666" w:rsidRPr="00FD78B1" w:rsidTr="009159F1">
        <w:trPr>
          <w:trHeight w:val="1402"/>
        </w:trPr>
        <w:tc>
          <w:tcPr>
            <w:tcW w:w="2283" w:type="dxa"/>
            <w:tcBorders>
              <w:top w:val="nil"/>
              <w:left w:val="single" w:sz="4" w:space="0" w:color="auto"/>
              <w:bottom w:val="single" w:sz="4" w:space="0" w:color="auto"/>
              <w:right w:val="single" w:sz="4" w:space="0" w:color="auto"/>
            </w:tcBorders>
            <w:shd w:val="clear" w:color="000000" w:fill="EDEDED"/>
            <w:noWrap/>
            <w:hideMark/>
          </w:tcPr>
          <w:p w:rsidR="004A1666" w:rsidRPr="00FD78B1" w:rsidRDefault="004A1666" w:rsidP="00FD78B1">
            <w:pPr>
              <w:spacing w:after="0" w:line="240" w:lineRule="auto"/>
              <w:jc w:val="center"/>
              <w:rPr>
                <w:rFonts w:ascii="Times New Roman" w:eastAsia="Times New Roman" w:hAnsi="Times New Roman" w:cs="Times New Roman"/>
                <w:b/>
                <w:bCs/>
                <w:color w:val="000000"/>
                <w:sz w:val="20"/>
                <w:szCs w:val="20"/>
                <w:lang w:eastAsia="pl-PL"/>
              </w:rPr>
            </w:pPr>
            <w:r w:rsidRPr="00FD78B1">
              <w:rPr>
                <w:rFonts w:ascii="Times New Roman" w:eastAsia="Times New Roman" w:hAnsi="Times New Roman" w:cs="Times New Roman"/>
                <w:b/>
                <w:bCs/>
                <w:color w:val="000000"/>
                <w:sz w:val="20"/>
                <w:szCs w:val="20"/>
                <w:lang w:eastAsia="pl-PL"/>
              </w:rPr>
              <w:t>Społeczne</w:t>
            </w:r>
          </w:p>
        </w:tc>
        <w:tc>
          <w:tcPr>
            <w:tcW w:w="3261" w:type="dxa"/>
            <w:tcBorders>
              <w:top w:val="nil"/>
              <w:left w:val="nil"/>
              <w:bottom w:val="single" w:sz="4" w:space="0" w:color="auto"/>
              <w:right w:val="single" w:sz="4" w:space="0" w:color="auto"/>
            </w:tcBorders>
            <w:shd w:val="clear" w:color="000000" w:fill="EDEDED"/>
            <w:hideMark/>
          </w:tcPr>
          <w:p w:rsidR="009159F1" w:rsidRPr="00FD78B1" w:rsidRDefault="004A1666"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1. Wysoki poziom bezrobocia wyraźnie widoczny w skali gminy</w:t>
            </w:r>
          </w:p>
          <w:p w:rsidR="009159F1" w:rsidRPr="00FD78B1" w:rsidRDefault="004A1666"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2. Wysoki odsetek osób objętych pomocą OPS w gminie</w:t>
            </w:r>
          </w:p>
          <w:p w:rsidR="009159F1" w:rsidRPr="00FD78B1" w:rsidRDefault="004A1666"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3. Duża liczba ludności w wieku poprodukcyjnym,</w:t>
            </w:r>
          </w:p>
          <w:p w:rsidR="009159F1" w:rsidRPr="00FD78B1" w:rsidRDefault="004A1666"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4. Brak oferty zajęć pozaszkolnych dla dzieci,</w:t>
            </w:r>
          </w:p>
          <w:p w:rsidR="004A1666" w:rsidRPr="00FD78B1" w:rsidRDefault="004A1666"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5. Niskie wyniki uczniów ze sprawdzianu 6 - klasisty</w:t>
            </w:r>
          </w:p>
        </w:tc>
        <w:tc>
          <w:tcPr>
            <w:tcW w:w="3543" w:type="dxa"/>
            <w:tcBorders>
              <w:top w:val="nil"/>
              <w:left w:val="nil"/>
              <w:bottom w:val="single" w:sz="4" w:space="0" w:color="auto"/>
              <w:right w:val="single" w:sz="4" w:space="0" w:color="auto"/>
            </w:tcBorders>
            <w:shd w:val="clear" w:color="000000" w:fill="EDEDED"/>
            <w:noWrap/>
            <w:hideMark/>
          </w:tcPr>
          <w:p w:rsidR="009159F1" w:rsidRPr="00FD78B1" w:rsidRDefault="009159F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1. Duża aktywność i zaangażowanie mieszkańców. Duży potencjał mieszkańców.</w:t>
            </w:r>
          </w:p>
          <w:p w:rsidR="009159F1" w:rsidRPr="00FD78B1" w:rsidRDefault="009159F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2. Wysoki potencjał placówki oświatowej- szkoły w zakresie kształtowania postaw prospołecznych i przedsiębiorczych wśród dzieci.</w:t>
            </w:r>
          </w:p>
          <w:p w:rsidR="009159F1" w:rsidRPr="00FD78B1" w:rsidRDefault="009159F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3. Korzystna lokalizacja- miejsce bezpieczne, oddalone od dużych skupisk miejskich.</w:t>
            </w:r>
          </w:p>
          <w:p w:rsidR="004A1666" w:rsidRPr="00FD78B1" w:rsidRDefault="009159F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4. Aktywność w dziedzinie kultury regionalnej (prężnie działający zespół).</w:t>
            </w:r>
          </w:p>
        </w:tc>
      </w:tr>
      <w:tr w:rsidR="004A1666" w:rsidRPr="00FD78B1" w:rsidTr="009159F1">
        <w:trPr>
          <w:trHeight w:val="1243"/>
        </w:trPr>
        <w:tc>
          <w:tcPr>
            <w:tcW w:w="2283" w:type="dxa"/>
            <w:tcBorders>
              <w:top w:val="nil"/>
              <w:left w:val="single" w:sz="4" w:space="0" w:color="auto"/>
              <w:bottom w:val="single" w:sz="4" w:space="0" w:color="auto"/>
              <w:right w:val="single" w:sz="4" w:space="0" w:color="auto"/>
            </w:tcBorders>
            <w:shd w:val="clear" w:color="auto" w:fill="auto"/>
            <w:noWrap/>
            <w:hideMark/>
          </w:tcPr>
          <w:p w:rsidR="004A1666" w:rsidRPr="00FD78B1" w:rsidRDefault="004A1666" w:rsidP="00FD78B1">
            <w:pPr>
              <w:spacing w:after="0" w:line="240" w:lineRule="auto"/>
              <w:jc w:val="center"/>
              <w:rPr>
                <w:rFonts w:ascii="Times New Roman" w:eastAsia="Times New Roman" w:hAnsi="Times New Roman" w:cs="Times New Roman"/>
                <w:b/>
                <w:bCs/>
                <w:color w:val="000000"/>
                <w:sz w:val="20"/>
                <w:szCs w:val="20"/>
                <w:lang w:eastAsia="pl-PL"/>
              </w:rPr>
            </w:pPr>
            <w:r w:rsidRPr="00FD78B1">
              <w:rPr>
                <w:rFonts w:ascii="Times New Roman" w:eastAsia="Times New Roman" w:hAnsi="Times New Roman" w:cs="Times New Roman"/>
                <w:b/>
                <w:bCs/>
                <w:color w:val="000000"/>
                <w:sz w:val="20"/>
                <w:szCs w:val="20"/>
                <w:lang w:eastAsia="pl-PL"/>
              </w:rPr>
              <w:t>pozostałe (techniczne, przestrzenno - funkcjonalne, gospodarcze, środowiskowe)</w:t>
            </w:r>
          </w:p>
        </w:tc>
        <w:tc>
          <w:tcPr>
            <w:tcW w:w="3261" w:type="dxa"/>
            <w:tcBorders>
              <w:top w:val="nil"/>
              <w:left w:val="nil"/>
              <w:bottom w:val="single" w:sz="4" w:space="0" w:color="auto"/>
              <w:right w:val="single" w:sz="4" w:space="0" w:color="auto"/>
            </w:tcBorders>
            <w:shd w:val="clear" w:color="auto" w:fill="auto"/>
            <w:hideMark/>
          </w:tcPr>
          <w:p w:rsidR="009159F1" w:rsidRPr="00FD78B1" w:rsidRDefault="009159F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1. D</w:t>
            </w:r>
            <w:r w:rsidR="004A1666" w:rsidRPr="00FD78B1">
              <w:rPr>
                <w:rFonts w:ascii="Times New Roman" w:eastAsia="Times New Roman" w:hAnsi="Times New Roman" w:cs="Times New Roman"/>
                <w:color w:val="000000"/>
                <w:sz w:val="20"/>
                <w:szCs w:val="20"/>
                <w:lang w:eastAsia="pl-PL"/>
              </w:rPr>
              <w:t>uża liczba budynków wybudowanych przed 1989 r.</w:t>
            </w:r>
          </w:p>
          <w:p w:rsidR="009159F1" w:rsidRPr="00FD78B1" w:rsidRDefault="004A1666"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2. </w:t>
            </w:r>
            <w:r w:rsidR="009159F1" w:rsidRPr="00FD78B1">
              <w:rPr>
                <w:rFonts w:ascii="Times New Roman" w:eastAsia="Times New Roman" w:hAnsi="Times New Roman" w:cs="Times New Roman"/>
                <w:color w:val="000000"/>
                <w:sz w:val="20"/>
                <w:szCs w:val="20"/>
                <w:lang w:eastAsia="pl-PL"/>
              </w:rPr>
              <w:t>B</w:t>
            </w:r>
            <w:r w:rsidRPr="00FD78B1">
              <w:rPr>
                <w:rFonts w:ascii="Times New Roman" w:eastAsia="Times New Roman" w:hAnsi="Times New Roman" w:cs="Times New Roman"/>
                <w:color w:val="000000"/>
                <w:sz w:val="20"/>
                <w:szCs w:val="20"/>
                <w:lang w:eastAsia="pl-PL"/>
              </w:rPr>
              <w:t>rak sieci wodociągowej i znikome skanalizowanie miejscowości</w:t>
            </w:r>
          </w:p>
          <w:p w:rsidR="009159F1" w:rsidRPr="00FD78B1" w:rsidRDefault="004A1666"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3. Brak publicznych miejsc kultury i sportowo </w:t>
            </w:r>
            <w:r w:rsidR="009159F1" w:rsidRPr="00FD78B1">
              <w:rPr>
                <w:rFonts w:ascii="Times New Roman" w:eastAsia="Times New Roman" w:hAnsi="Times New Roman" w:cs="Times New Roman"/>
                <w:color w:val="000000"/>
                <w:sz w:val="20"/>
                <w:szCs w:val="20"/>
                <w:lang w:eastAsia="pl-PL"/>
              </w:rPr>
              <w:t>–</w:t>
            </w:r>
            <w:r w:rsidRPr="00FD78B1">
              <w:rPr>
                <w:rFonts w:ascii="Times New Roman" w:eastAsia="Times New Roman" w:hAnsi="Times New Roman" w:cs="Times New Roman"/>
                <w:color w:val="000000"/>
                <w:sz w:val="20"/>
                <w:szCs w:val="20"/>
                <w:lang w:eastAsia="pl-PL"/>
              </w:rPr>
              <w:t xml:space="preserve"> rekreacyjnych</w:t>
            </w:r>
          </w:p>
          <w:p w:rsidR="004A1666" w:rsidRPr="00FD78B1" w:rsidRDefault="004A1666"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4. Niski wskaźnik nowo zarejestrowanych podmiotów gospodarczych</w:t>
            </w:r>
          </w:p>
        </w:tc>
        <w:tc>
          <w:tcPr>
            <w:tcW w:w="3543" w:type="dxa"/>
            <w:tcBorders>
              <w:top w:val="nil"/>
              <w:left w:val="nil"/>
              <w:bottom w:val="single" w:sz="4" w:space="0" w:color="auto"/>
              <w:right w:val="single" w:sz="4" w:space="0" w:color="auto"/>
            </w:tcBorders>
            <w:shd w:val="clear" w:color="auto" w:fill="auto"/>
            <w:noWrap/>
            <w:hideMark/>
          </w:tcPr>
          <w:p w:rsidR="009159F1" w:rsidRPr="00FD78B1" w:rsidRDefault="009159F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1. Rozwijająca się przedsiębiorczość.</w:t>
            </w:r>
          </w:p>
          <w:p w:rsidR="009159F1" w:rsidRPr="00FD78B1" w:rsidRDefault="009159F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2. Bardzo duże walory krajobrazowe.</w:t>
            </w:r>
          </w:p>
          <w:p w:rsidR="007E0E67" w:rsidRPr="00FD78B1" w:rsidRDefault="009159F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3. </w:t>
            </w:r>
            <w:r w:rsidR="007E0E67" w:rsidRPr="00FD78B1">
              <w:rPr>
                <w:rFonts w:ascii="Times New Roman" w:eastAsia="Times New Roman" w:hAnsi="Times New Roman" w:cs="Times New Roman"/>
                <w:color w:val="000000"/>
                <w:sz w:val="20"/>
                <w:szCs w:val="20"/>
                <w:lang w:eastAsia="pl-PL"/>
              </w:rPr>
              <w:t>Dobrze rozwinięta sieć infrastruktury drogowej.</w:t>
            </w:r>
          </w:p>
          <w:p w:rsidR="004A1666" w:rsidRPr="00FD78B1" w:rsidRDefault="004A1666" w:rsidP="00FD78B1">
            <w:pPr>
              <w:spacing w:after="0" w:line="240" w:lineRule="auto"/>
              <w:jc w:val="both"/>
              <w:rPr>
                <w:rFonts w:ascii="Times New Roman" w:eastAsia="Times New Roman" w:hAnsi="Times New Roman" w:cs="Times New Roman"/>
                <w:color w:val="000000"/>
                <w:sz w:val="20"/>
                <w:szCs w:val="20"/>
                <w:lang w:eastAsia="pl-PL"/>
              </w:rPr>
            </w:pPr>
          </w:p>
        </w:tc>
      </w:tr>
    </w:tbl>
    <w:p w:rsidR="004A1666" w:rsidRDefault="004A1666" w:rsidP="004A1666">
      <w:pPr>
        <w:autoSpaceDE w:val="0"/>
        <w:autoSpaceDN w:val="0"/>
        <w:adjustRightInd w:val="0"/>
        <w:spacing w:after="0" w:line="240" w:lineRule="auto"/>
        <w:ind w:firstLine="708"/>
        <w:jc w:val="both"/>
        <w:rPr>
          <w:rFonts w:ascii="Times New Roman" w:hAnsi="Times New Roman" w:cs="Times New Roman"/>
        </w:rPr>
      </w:pPr>
    </w:p>
    <w:p w:rsidR="004A1666" w:rsidRDefault="004A1666" w:rsidP="004A1666">
      <w:pPr>
        <w:autoSpaceDE w:val="0"/>
        <w:autoSpaceDN w:val="0"/>
        <w:adjustRightInd w:val="0"/>
        <w:spacing w:after="0" w:line="240" w:lineRule="auto"/>
        <w:ind w:firstLine="708"/>
        <w:jc w:val="both"/>
        <w:rPr>
          <w:rFonts w:ascii="Times New Roman" w:hAnsi="Times New Roman" w:cs="Times New Roman"/>
        </w:rPr>
      </w:pPr>
      <w:r w:rsidRPr="00C73298">
        <w:rPr>
          <w:rFonts w:ascii="Times New Roman" w:hAnsi="Times New Roman" w:cs="Times New Roman"/>
        </w:rPr>
        <w:lastRenderedPageBreak/>
        <w:t xml:space="preserve">Jednocześnie podobszar </w:t>
      </w:r>
      <w:r>
        <w:rPr>
          <w:rFonts w:ascii="Times New Roman" w:hAnsi="Times New Roman" w:cs="Times New Roman"/>
          <w:b/>
          <w:bCs/>
        </w:rPr>
        <w:t>centrum wsi Maciejowa</w:t>
      </w:r>
      <w:r w:rsidRPr="00C73298">
        <w:rPr>
          <w:rFonts w:ascii="Times New Roman" w:hAnsi="Times New Roman" w:cs="Times New Roman"/>
          <w:b/>
          <w:bCs/>
        </w:rPr>
        <w:t xml:space="preserve"> </w:t>
      </w:r>
      <w:r w:rsidRPr="00C73298">
        <w:rPr>
          <w:rFonts w:ascii="Times New Roman" w:hAnsi="Times New Roman" w:cs="Times New Roman"/>
        </w:rPr>
        <w:t>wskazany jako rewitalizowany</w:t>
      </w:r>
      <w:r>
        <w:rPr>
          <w:rFonts w:ascii="Times New Roman" w:hAnsi="Times New Roman" w:cs="Times New Roman"/>
        </w:rPr>
        <w:t xml:space="preserve"> </w:t>
      </w:r>
      <w:r w:rsidRPr="00C73298">
        <w:rPr>
          <w:rFonts w:ascii="Times New Roman" w:hAnsi="Times New Roman" w:cs="Times New Roman"/>
        </w:rPr>
        <w:t xml:space="preserve">charakteryzuje się </w:t>
      </w:r>
      <w:r w:rsidRPr="004A1666">
        <w:rPr>
          <w:rFonts w:ascii="Times New Roman" w:hAnsi="Times New Roman" w:cs="Times New Roman"/>
        </w:rPr>
        <w:t xml:space="preserve">największymi deficytami na obszarze zdegradowanym: </w:t>
      </w:r>
      <w:r>
        <w:rPr>
          <w:rFonts w:ascii="Times New Roman" w:hAnsi="Times New Roman" w:cs="Times New Roman"/>
          <w:b/>
          <w:bCs/>
        </w:rPr>
        <w:t>Maciejowa</w:t>
      </w:r>
      <w:r w:rsidRPr="004A1666">
        <w:rPr>
          <w:rFonts w:ascii="Times New Roman" w:hAnsi="Times New Roman" w:cs="Times New Roman"/>
        </w:rPr>
        <w:t>, a także stwarza realną możliwość kreowania pozytywnych zmian, które wpłyną zarówno na poprawę sytuacji na tym terenie, jak również będą pozytywnie oddziaływać na cały obszar zdegradowany.</w:t>
      </w:r>
    </w:p>
    <w:p w:rsidR="007E0E67" w:rsidRDefault="007E0E67" w:rsidP="004A1666">
      <w:pPr>
        <w:autoSpaceDE w:val="0"/>
        <w:autoSpaceDN w:val="0"/>
        <w:adjustRightInd w:val="0"/>
        <w:spacing w:after="0" w:line="240" w:lineRule="auto"/>
        <w:ind w:firstLine="708"/>
        <w:jc w:val="both"/>
        <w:rPr>
          <w:rFonts w:ascii="Times New Roman" w:hAnsi="Times New Roman" w:cs="Times New Roman"/>
        </w:rPr>
      </w:pPr>
    </w:p>
    <w:p w:rsidR="00A73CD3" w:rsidRPr="004A1666" w:rsidRDefault="00A73CD3" w:rsidP="004A1666">
      <w:pPr>
        <w:autoSpaceDE w:val="0"/>
        <w:autoSpaceDN w:val="0"/>
        <w:adjustRightInd w:val="0"/>
        <w:spacing w:after="0" w:line="240" w:lineRule="auto"/>
        <w:ind w:firstLine="708"/>
        <w:jc w:val="both"/>
        <w:rPr>
          <w:rFonts w:ascii="Times New Roman" w:hAnsi="Times New Roman" w:cs="Times New Roman"/>
        </w:rPr>
      </w:pPr>
    </w:p>
    <w:p w:rsidR="004A1666" w:rsidRPr="004A1666" w:rsidRDefault="00CA638B" w:rsidP="004A1666">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Tabela 4</w:t>
      </w:r>
      <w:r w:rsidR="00974909">
        <w:rPr>
          <w:rFonts w:ascii="Times New Roman" w:hAnsi="Times New Roman" w:cs="Times New Roman"/>
          <w:b/>
          <w:bCs/>
        </w:rPr>
        <w:t>3</w:t>
      </w:r>
      <w:r w:rsidR="004A1666" w:rsidRPr="004A1666">
        <w:rPr>
          <w:rFonts w:ascii="Times New Roman" w:hAnsi="Times New Roman" w:cs="Times New Roman"/>
          <w:b/>
          <w:bCs/>
        </w:rPr>
        <w:t>. Przesłanki wyboru podobszaru rewitalizacji</w:t>
      </w:r>
      <w:r>
        <w:rPr>
          <w:rFonts w:ascii="Times New Roman" w:hAnsi="Times New Roman" w:cs="Times New Roman"/>
          <w:b/>
          <w:bCs/>
        </w:rPr>
        <w:t xml:space="preserve"> m. Maciejowa</w:t>
      </w:r>
    </w:p>
    <w:tbl>
      <w:tblPr>
        <w:tblW w:w="8095"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3969"/>
      </w:tblGrid>
      <w:tr w:rsidR="004A1666" w:rsidRPr="007E0E67" w:rsidTr="00FD78B1">
        <w:trPr>
          <w:trHeight w:val="912"/>
        </w:trPr>
        <w:tc>
          <w:tcPr>
            <w:tcW w:w="4126" w:type="dxa"/>
            <w:shd w:val="clear" w:color="auto" w:fill="D9D9D9" w:themeFill="background1" w:themeFillShade="D9"/>
            <w:noWrap/>
            <w:vAlign w:val="bottom"/>
            <w:hideMark/>
          </w:tcPr>
          <w:p w:rsidR="004A1666" w:rsidRPr="00FD78B1" w:rsidRDefault="004A1666" w:rsidP="007E0E67">
            <w:pPr>
              <w:spacing w:after="0" w:line="240" w:lineRule="auto"/>
              <w:jc w:val="center"/>
              <w:rPr>
                <w:rFonts w:ascii="Times New Roman" w:eastAsia="Times New Roman" w:hAnsi="Times New Roman" w:cs="Times New Roman"/>
                <w:b/>
                <w:sz w:val="20"/>
                <w:szCs w:val="20"/>
                <w:lang w:eastAsia="pl-PL"/>
              </w:rPr>
            </w:pPr>
            <w:r w:rsidRPr="00FD78B1">
              <w:rPr>
                <w:rFonts w:ascii="Times New Roman" w:eastAsia="Times New Roman" w:hAnsi="Times New Roman" w:cs="Times New Roman"/>
                <w:b/>
                <w:sz w:val="20"/>
                <w:szCs w:val="20"/>
                <w:lang w:eastAsia="pl-PL"/>
              </w:rPr>
              <w:t>Aspekty społeczne</w:t>
            </w:r>
          </w:p>
        </w:tc>
        <w:tc>
          <w:tcPr>
            <w:tcW w:w="3969" w:type="dxa"/>
            <w:shd w:val="clear" w:color="auto" w:fill="D9D9D9" w:themeFill="background1" w:themeFillShade="D9"/>
            <w:vAlign w:val="bottom"/>
            <w:hideMark/>
          </w:tcPr>
          <w:p w:rsidR="004A1666" w:rsidRPr="00FD78B1" w:rsidRDefault="004A1666" w:rsidP="007E0E67">
            <w:pPr>
              <w:spacing w:after="0" w:line="240" w:lineRule="auto"/>
              <w:jc w:val="center"/>
              <w:rPr>
                <w:rFonts w:ascii="Times New Roman" w:eastAsia="Times New Roman" w:hAnsi="Times New Roman" w:cs="Times New Roman"/>
                <w:b/>
                <w:sz w:val="20"/>
                <w:szCs w:val="20"/>
                <w:lang w:eastAsia="pl-PL"/>
              </w:rPr>
            </w:pPr>
            <w:r w:rsidRPr="00FD78B1">
              <w:rPr>
                <w:rFonts w:ascii="Times New Roman" w:eastAsia="Times New Roman" w:hAnsi="Times New Roman" w:cs="Times New Roman"/>
                <w:b/>
                <w:sz w:val="20"/>
                <w:szCs w:val="20"/>
                <w:lang w:eastAsia="pl-PL"/>
              </w:rPr>
              <w:t>Aspekty pozostałe</w:t>
            </w:r>
            <w:r w:rsidRPr="00FD78B1">
              <w:rPr>
                <w:rFonts w:ascii="Times New Roman" w:eastAsia="Times New Roman" w:hAnsi="Times New Roman" w:cs="Times New Roman"/>
                <w:b/>
                <w:sz w:val="20"/>
                <w:szCs w:val="20"/>
                <w:lang w:eastAsia="pl-PL"/>
              </w:rPr>
              <w:br/>
              <w:t>(w tym gospodarcze, środowiskowe,</w:t>
            </w:r>
            <w:r w:rsidRPr="00FD78B1">
              <w:rPr>
                <w:rFonts w:ascii="Times New Roman" w:eastAsia="Times New Roman" w:hAnsi="Times New Roman" w:cs="Times New Roman"/>
                <w:b/>
                <w:sz w:val="20"/>
                <w:szCs w:val="20"/>
                <w:lang w:eastAsia="pl-PL"/>
              </w:rPr>
              <w:br/>
              <w:t>przestrzenno-funkcjonalne, techniczne)</w:t>
            </w:r>
          </w:p>
        </w:tc>
      </w:tr>
      <w:tr w:rsidR="004A1666" w:rsidRPr="00A02EFB" w:rsidTr="007E0E67">
        <w:trPr>
          <w:trHeight w:val="1535"/>
        </w:trPr>
        <w:tc>
          <w:tcPr>
            <w:tcW w:w="4126" w:type="dxa"/>
            <w:shd w:val="clear" w:color="auto" w:fill="auto"/>
            <w:vAlign w:val="bottom"/>
            <w:hideMark/>
          </w:tcPr>
          <w:p w:rsidR="004A1666" w:rsidRPr="00FD78B1" w:rsidRDefault="004A1666" w:rsidP="007E0E67">
            <w:pPr>
              <w:spacing w:after="0" w:line="240" w:lineRule="auto"/>
              <w:jc w:val="both"/>
              <w:rPr>
                <w:rFonts w:ascii="Times New Roman" w:eastAsia="Times New Roman" w:hAnsi="Times New Roman" w:cs="Times New Roman"/>
                <w:sz w:val="20"/>
                <w:szCs w:val="20"/>
                <w:lang w:eastAsia="pl-PL"/>
              </w:rPr>
            </w:pPr>
            <w:r w:rsidRPr="00FD78B1">
              <w:rPr>
                <w:rFonts w:ascii="Times New Roman" w:eastAsia="Times New Roman" w:hAnsi="Times New Roman" w:cs="Times New Roman"/>
                <w:sz w:val="20"/>
                <w:szCs w:val="20"/>
                <w:lang w:eastAsia="pl-PL"/>
              </w:rPr>
              <w:t>1. Brak miejsc i aktywności integrujących</w:t>
            </w:r>
            <w:r w:rsidRPr="00FD78B1">
              <w:rPr>
                <w:rFonts w:ascii="Times New Roman" w:eastAsia="Times New Roman" w:hAnsi="Times New Roman" w:cs="Times New Roman"/>
                <w:sz w:val="20"/>
                <w:szCs w:val="20"/>
                <w:lang w:eastAsia="pl-PL"/>
              </w:rPr>
              <w:br/>
              <w:t>mieszkańców.</w:t>
            </w:r>
            <w:r w:rsidRPr="00FD78B1">
              <w:rPr>
                <w:rFonts w:ascii="Times New Roman" w:eastAsia="Times New Roman" w:hAnsi="Times New Roman" w:cs="Times New Roman"/>
                <w:sz w:val="20"/>
                <w:szCs w:val="20"/>
                <w:lang w:eastAsia="pl-PL"/>
              </w:rPr>
              <w:br/>
              <w:t>2. Niski wynik sprawdzianu po 6 klasie w szkole.</w:t>
            </w:r>
            <w:r w:rsidRPr="00FD78B1">
              <w:rPr>
                <w:rFonts w:ascii="Times New Roman" w:eastAsia="Times New Roman" w:hAnsi="Times New Roman" w:cs="Times New Roman"/>
                <w:sz w:val="20"/>
                <w:szCs w:val="20"/>
                <w:lang w:eastAsia="pl-PL"/>
              </w:rPr>
              <w:br/>
              <w:t>3. Brak oferty i infrastruktury kultury.</w:t>
            </w:r>
            <w:r w:rsidRPr="00FD78B1">
              <w:rPr>
                <w:rFonts w:ascii="Times New Roman" w:eastAsia="Times New Roman" w:hAnsi="Times New Roman" w:cs="Times New Roman"/>
                <w:sz w:val="20"/>
                <w:szCs w:val="20"/>
                <w:lang w:eastAsia="pl-PL"/>
              </w:rPr>
              <w:br/>
            </w:r>
            <w:r w:rsidR="007E0E67" w:rsidRPr="00FD78B1">
              <w:rPr>
                <w:rFonts w:ascii="Times New Roman" w:eastAsia="Times New Roman" w:hAnsi="Times New Roman" w:cs="Times New Roman"/>
                <w:sz w:val="20"/>
                <w:szCs w:val="20"/>
                <w:lang w:eastAsia="pl-PL"/>
              </w:rPr>
              <w:t>4</w:t>
            </w:r>
            <w:r w:rsidRPr="00FD78B1">
              <w:rPr>
                <w:rFonts w:ascii="Times New Roman" w:eastAsia="Times New Roman" w:hAnsi="Times New Roman" w:cs="Times New Roman"/>
                <w:sz w:val="20"/>
                <w:szCs w:val="20"/>
                <w:lang w:eastAsia="pl-PL"/>
              </w:rPr>
              <w:t>. Duża liczba osób starszych.</w:t>
            </w:r>
          </w:p>
          <w:p w:rsidR="007E0E67" w:rsidRPr="00FD78B1" w:rsidRDefault="007E0E67" w:rsidP="007E0E67">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5. Wysoki poziom bezrobocia wyraźnie widoczny w skali gminy </w:t>
            </w:r>
          </w:p>
          <w:p w:rsidR="007E0E67" w:rsidRPr="00FD78B1" w:rsidRDefault="007E0E67" w:rsidP="007E0E67">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6. Wysoki odsetek osób objętych pomocą OPS w gminie </w:t>
            </w:r>
          </w:p>
          <w:p w:rsidR="007E0E67" w:rsidRPr="00FD78B1" w:rsidRDefault="007E0E67" w:rsidP="007E0E67">
            <w:pPr>
              <w:spacing w:after="0" w:line="240" w:lineRule="auto"/>
              <w:jc w:val="both"/>
              <w:rPr>
                <w:rFonts w:ascii="Times New Roman" w:eastAsia="Times New Roman" w:hAnsi="Times New Roman" w:cs="Times New Roman"/>
                <w:sz w:val="20"/>
                <w:szCs w:val="20"/>
                <w:lang w:eastAsia="pl-PL"/>
              </w:rPr>
            </w:pPr>
          </w:p>
          <w:p w:rsidR="007E0E67" w:rsidRPr="00FD78B1" w:rsidRDefault="007E0E67" w:rsidP="007E0E67">
            <w:pPr>
              <w:spacing w:after="0" w:line="240" w:lineRule="auto"/>
              <w:jc w:val="both"/>
              <w:rPr>
                <w:rFonts w:ascii="Times New Roman" w:eastAsia="Times New Roman" w:hAnsi="Times New Roman" w:cs="Times New Roman"/>
                <w:sz w:val="20"/>
                <w:szCs w:val="20"/>
                <w:lang w:eastAsia="pl-PL"/>
              </w:rPr>
            </w:pPr>
          </w:p>
        </w:tc>
        <w:tc>
          <w:tcPr>
            <w:tcW w:w="3969" w:type="dxa"/>
            <w:shd w:val="clear" w:color="auto" w:fill="auto"/>
            <w:vAlign w:val="bottom"/>
            <w:hideMark/>
          </w:tcPr>
          <w:p w:rsidR="004A1666" w:rsidRPr="00FD78B1" w:rsidRDefault="004A1666" w:rsidP="007E0E67">
            <w:pPr>
              <w:spacing w:after="0" w:line="240" w:lineRule="auto"/>
              <w:jc w:val="center"/>
              <w:rPr>
                <w:rFonts w:ascii="Times New Roman" w:eastAsia="Times New Roman" w:hAnsi="Times New Roman" w:cs="Times New Roman"/>
                <w:sz w:val="20"/>
                <w:szCs w:val="20"/>
                <w:lang w:eastAsia="pl-PL"/>
              </w:rPr>
            </w:pPr>
            <w:r w:rsidRPr="00FD78B1">
              <w:rPr>
                <w:rFonts w:ascii="Times New Roman" w:eastAsia="Times New Roman" w:hAnsi="Times New Roman" w:cs="Times New Roman"/>
                <w:sz w:val="20"/>
                <w:szCs w:val="20"/>
                <w:lang w:eastAsia="pl-PL"/>
              </w:rPr>
              <w:t xml:space="preserve">1. Brak uzbrojonych </w:t>
            </w:r>
            <w:r w:rsidR="00A02EFB" w:rsidRPr="00FD78B1">
              <w:rPr>
                <w:rFonts w:ascii="Times New Roman" w:eastAsia="Times New Roman" w:hAnsi="Times New Roman" w:cs="Times New Roman"/>
                <w:sz w:val="20"/>
                <w:szCs w:val="20"/>
                <w:lang w:eastAsia="pl-PL"/>
              </w:rPr>
              <w:t xml:space="preserve">terenów </w:t>
            </w:r>
            <w:r w:rsidRPr="00FD78B1">
              <w:rPr>
                <w:rFonts w:ascii="Times New Roman" w:eastAsia="Times New Roman" w:hAnsi="Times New Roman" w:cs="Times New Roman"/>
                <w:sz w:val="20"/>
                <w:szCs w:val="20"/>
                <w:lang w:eastAsia="pl-PL"/>
              </w:rPr>
              <w:t>inwestycyjnych.</w:t>
            </w:r>
          </w:p>
          <w:p w:rsidR="004A1666" w:rsidRPr="00FD78B1" w:rsidRDefault="007E0E67" w:rsidP="007E0E67">
            <w:pPr>
              <w:spacing w:after="0" w:line="240" w:lineRule="auto"/>
              <w:jc w:val="both"/>
              <w:rPr>
                <w:rFonts w:ascii="Times New Roman" w:eastAsia="Times New Roman" w:hAnsi="Times New Roman" w:cs="Times New Roman"/>
                <w:sz w:val="20"/>
                <w:szCs w:val="20"/>
                <w:lang w:eastAsia="pl-PL"/>
              </w:rPr>
            </w:pPr>
            <w:r w:rsidRPr="00FD78B1">
              <w:rPr>
                <w:rFonts w:ascii="Times New Roman" w:eastAsia="Times New Roman" w:hAnsi="Times New Roman" w:cs="Times New Roman"/>
                <w:sz w:val="20"/>
                <w:szCs w:val="20"/>
                <w:lang w:eastAsia="pl-PL"/>
              </w:rPr>
              <w:t>2</w:t>
            </w:r>
            <w:r w:rsidR="004A1666" w:rsidRPr="00FD78B1">
              <w:rPr>
                <w:rFonts w:ascii="Times New Roman" w:eastAsia="Times New Roman" w:hAnsi="Times New Roman" w:cs="Times New Roman"/>
                <w:sz w:val="20"/>
                <w:szCs w:val="20"/>
                <w:lang w:eastAsia="pl-PL"/>
              </w:rPr>
              <w:t>. Niewielki wskaźnik liczby podmiotów gospodarczych na 100 mieszkańców.</w:t>
            </w:r>
          </w:p>
          <w:p w:rsidR="00A02EFB" w:rsidRPr="00FD78B1" w:rsidRDefault="007E0E67" w:rsidP="00A02EFB">
            <w:pPr>
              <w:spacing w:after="0" w:line="240" w:lineRule="auto"/>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sz w:val="20"/>
                <w:szCs w:val="20"/>
                <w:lang w:eastAsia="pl-PL"/>
              </w:rPr>
              <w:t xml:space="preserve">3. </w:t>
            </w:r>
            <w:r w:rsidR="00A02EFB" w:rsidRPr="00FD78B1">
              <w:rPr>
                <w:rFonts w:ascii="Times New Roman" w:eastAsia="Times New Roman" w:hAnsi="Times New Roman" w:cs="Times New Roman"/>
                <w:sz w:val="20"/>
                <w:szCs w:val="20"/>
                <w:lang w:eastAsia="pl-PL"/>
              </w:rPr>
              <w:t xml:space="preserve"> Brak sieci </w:t>
            </w:r>
            <w:r w:rsidR="00A02EFB" w:rsidRPr="00FD78B1">
              <w:rPr>
                <w:rFonts w:ascii="Times New Roman" w:eastAsia="Times New Roman" w:hAnsi="Times New Roman" w:cs="Times New Roman"/>
                <w:color w:val="000000"/>
                <w:sz w:val="20"/>
                <w:szCs w:val="20"/>
                <w:lang w:eastAsia="pl-PL"/>
              </w:rPr>
              <w:t xml:space="preserve">wodociągowej i znikome skanalizowanie miejscowości </w:t>
            </w:r>
          </w:p>
          <w:p w:rsidR="00A02EFB" w:rsidRPr="00FD78B1" w:rsidRDefault="00A02EFB" w:rsidP="00A02EFB">
            <w:pPr>
              <w:spacing w:after="0" w:line="240" w:lineRule="auto"/>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4. Brak publicznych miejsc kultury i sportowo – rekreacyjnych </w:t>
            </w:r>
          </w:p>
          <w:p w:rsidR="007E0E67" w:rsidRPr="00FD78B1" w:rsidRDefault="00A02EFB" w:rsidP="00A02EFB">
            <w:pPr>
              <w:spacing w:after="0" w:line="240" w:lineRule="auto"/>
              <w:rPr>
                <w:rFonts w:ascii="Times New Roman" w:eastAsia="Times New Roman" w:hAnsi="Times New Roman" w:cs="Times New Roman"/>
                <w:sz w:val="20"/>
                <w:szCs w:val="20"/>
                <w:lang w:eastAsia="pl-PL"/>
              </w:rPr>
            </w:pPr>
            <w:r w:rsidRPr="00FD78B1">
              <w:rPr>
                <w:rFonts w:ascii="Times New Roman" w:eastAsia="Times New Roman" w:hAnsi="Times New Roman" w:cs="Times New Roman"/>
                <w:sz w:val="20"/>
                <w:szCs w:val="20"/>
                <w:lang w:eastAsia="pl-PL"/>
              </w:rPr>
              <w:t xml:space="preserve">5. Niski standard nawierzchni dróg. </w:t>
            </w:r>
          </w:p>
          <w:p w:rsidR="00A02EFB" w:rsidRPr="00FD78B1" w:rsidRDefault="00A02EFB" w:rsidP="00A02EFB">
            <w:pPr>
              <w:spacing w:after="0" w:line="240" w:lineRule="auto"/>
              <w:rPr>
                <w:rFonts w:ascii="Times New Roman" w:eastAsia="Times New Roman" w:hAnsi="Times New Roman" w:cs="Times New Roman"/>
                <w:sz w:val="20"/>
                <w:szCs w:val="20"/>
                <w:lang w:eastAsia="pl-PL"/>
              </w:rPr>
            </w:pPr>
            <w:r w:rsidRPr="00FD78B1">
              <w:rPr>
                <w:rFonts w:ascii="Times New Roman" w:eastAsia="Times New Roman" w:hAnsi="Times New Roman" w:cs="Times New Roman"/>
                <w:sz w:val="20"/>
                <w:szCs w:val="20"/>
                <w:lang w:eastAsia="pl-PL"/>
              </w:rPr>
              <w:t xml:space="preserve">6. Brak chodników. </w:t>
            </w:r>
          </w:p>
          <w:p w:rsidR="007E0E67" w:rsidRPr="00FD78B1" w:rsidRDefault="007E0E67" w:rsidP="00782234">
            <w:pPr>
              <w:spacing w:after="0" w:line="240" w:lineRule="auto"/>
              <w:rPr>
                <w:rFonts w:ascii="Times New Roman" w:eastAsia="Times New Roman" w:hAnsi="Times New Roman" w:cs="Times New Roman"/>
                <w:sz w:val="20"/>
                <w:szCs w:val="20"/>
                <w:lang w:eastAsia="pl-PL"/>
              </w:rPr>
            </w:pPr>
          </w:p>
        </w:tc>
      </w:tr>
    </w:tbl>
    <w:p w:rsidR="004A1666" w:rsidRDefault="004A1666" w:rsidP="007E0E67">
      <w:pPr>
        <w:autoSpaceDE w:val="0"/>
        <w:autoSpaceDN w:val="0"/>
        <w:adjustRightInd w:val="0"/>
        <w:spacing w:after="0" w:line="240" w:lineRule="auto"/>
        <w:jc w:val="center"/>
        <w:rPr>
          <w:rFonts w:ascii="Tahoma-Bold" w:hAnsi="Tahoma-Bold" w:cs="Tahoma-Bold"/>
          <w:b/>
          <w:bCs/>
          <w:highlight w:val="red"/>
        </w:rPr>
      </w:pPr>
    </w:p>
    <w:p w:rsidR="004A1666" w:rsidRDefault="004A1666" w:rsidP="007E0E67">
      <w:pPr>
        <w:autoSpaceDE w:val="0"/>
        <w:autoSpaceDN w:val="0"/>
        <w:adjustRightInd w:val="0"/>
        <w:spacing w:after="0" w:line="240" w:lineRule="auto"/>
        <w:jc w:val="center"/>
        <w:rPr>
          <w:rFonts w:ascii="Tahoma-Bold" w:hAnsi="Tahoma-Bold" w:cs="Tahoma-Bold"/>
          <w:b/>
          <w:bCs/>
          <w:highlight w:val="red"/>
        </w:rPr>
      </w:pPr>
    </w:p>
    <w:p w:rsidR="004A1666" w:rsidRPr="00AE03CC" w:rsidRDefault="004A1666" w:rsidP="003B7BE6">
      <w:pPr>
        <w:spacing w:after="0" w:line="276" w:lineRule="auto"/>
        <w:jc w:val="both"/>
        <w:rPr>
          <w:rFonts w:ascii="Times New Roman" w:hAnsi="Times New Roman" w:cs="Times New Roman"/>
        </w:rPr>
      </w:pPr>
      <w:r w:rsidRPr="003B7BE6">
        <w:rPr>
          <w:rFonts w:ascii="Times New Roman" w:hAnsi="Times New Roman" w:cs="Times New Roman"/>
          <w:b/>
          <w:bCs/>
        </w:rPr>
        <w:t xml:space="preserve">Położenie podobszaru: </w:t>
      </w:r>
      <w:r w:rsidRPr="00AE03CC">
        <w:rPr>
          <w:rFonts w:ascii="Times New Roman" w:hAnsi="Times New Roman" w:cs="Times New Roman"/>
        </w:rPr>
        <w:t>obszar p</w:t>
      </w:r>
      <w:r w:rsidR="00A33ECD">
        <w:rPr>
          <w:rFonts w:ascii="Times New Roman" w:hAnsi="Times New Roman" w:cs="Times New Roman"/>
        </w:rPr>
        <w:t>ołożony w centrum wsi Maciejowa</w:t>
      </w:r>
    </w:p>
    <w:p w:rsidR="004A1666" w:rsidRPr="00AE03CC" w:rsidRDefault="004A1666" w:rsidP="004A1666">
      <w:pPr>
        <w:autoSpaceDE w:val="0"/>
        <w:autoSpaceDN w:val="0"/>
        <w:adjustRightInd w:val="0"/>
        <w:spacing w:after="0" w:line="240" w:lineRule="auto"/>
        <w:jc w:val="both"/>
        <w:rPr>
          <w:rFonts w:ascii="Times New Roman" w:hAnsi="Times New Roman" w:cs="Times New Roman"/>
        </w:rPr>
      </w:pPr>
      <w:r w:rsidRPr="00AE03CC">
        <w:rPr>
          <w:rFonts w:ascii="Times New Roman" w:hAnsi="Times New Roman" w:cs="Times New Roman"/>
          <w:b/>
          <w:bCs/>
        </w:rPr>
        <w:t xml:space="preserve">Powierzchnia podobszaru: </w:t>
      </w:r>
      <w:r w:rsidR="002A72B6">
        <w:rPr>
          <w:rFonts w:ascii="Times New Roman" w:hAnsi="Times New Roman" w:cs="Times New Roman"/>
        </w:rPr>
        <w:t>86,92</w:t>
      </w:r>
      <w:r w:rsidR="002A72B6" w:rsidRPr="00A36566">
        <w:rPr>
          <w:rFonts w:ascii="Times New Roman" w:hAnsi="Times New Roman" w:cs="Times New Roman"/>
        </w:rPr>
        <w:t xml:space="preserve"> </w:t>
      </w:r>
      <w:r w:rsidRPr="00AE03CC">
        <w:rPr>
          <w:rFonts w:ascii="Times New Roman" w:hAnsi="Times New Roman" w:cs="Times New Roman"/>
        </w:rPr>
        <w:t>ha.</w:t>
      </w:r>
    </w:p>
    <w:p w:rsidR="004A1666" w:rsidRPr="00AE03CC" w:rsidRDefault="004A1666" w:rsidP="004A1666">
      <w:pPr>
        <w:autoSpaceDE w:val="0"/>
        <w:autoSpaceDN w:val="0"/>
        <w:adjustRightInd w:val="0"/>
        <w:spacing w:after="0" w:line="240" w:lineRule="auto"/>
        <w:jc w:val="both"/>
        <w:rPr>
          <w:rFonts w:ascii="Times New Roman" w:hAnsi="Times New Roman" w:cs="Times New Roman"/>
        </w:rPr>
      </w:pPr>
      <w:r w:rsidRPr="00AE03CC">
        <w:rPr>
          <w:rFonts w:ascii="Times New Roman" w:hAnsi="Times New Roman" w:cs="Times New Roman"/>
          <w:b/>
          <w:bCs/>
        </w:rPr>
        <w:t xml:space="preserve">Ludność podobszaru: </w:t>
      </w:r>
      <w:r w:rsidR="002A72B6">
        <w:rPr>
          <w:rFonts w:ascii="Times New Roman" w:hAnsi="Times New Roman" w:cs="Times New Roman"/>
        </w:rPr>
        <w:t>258</w:t>
      </w:r>
      <w:r w:rsidR="009938AB" w:rsidRPr="00AE03CC">
        <w:rPr>
          <w:rFonts w:ascii="Times New Roman" w:hAnsi="Times New Roman" w:cs="Times New Roman"/>
        </w:rPr>
        <w:t xml:space="preserve"> os</w:t>
      </w:r>
      <w:r w:rsidR="002A72B6">
        <w:rPr>
          <w:rFonts w:ascii="Times New Roman" w:hAnsi="Times New Roman" w:cs="Times New Roman"/>
        </w:rPr>
        <w:t>ó</w:t>
      </w:r>
      <w:r w:rsidR="009938AB" w:rsidRPr="00AE03CC">
        <w:rPr>
          <w:rFonts w:ascii="Times New Roman" w:hAnsi="Times New Roman" w:cs="Times New Roman"/>
        </w:rPr>
        <w:t>b</w:t>
      </w:r>
      <w:r w:rsidRPr="00AE03CC">
        <w:rPr>
          <w:rFonts w:ascii="Times New Roman" w:hAnsi="Times New Roman" w:cs="Times New Roman"/>
        </w:rPr>
        <w:t>.</w:t>
      </w:r>
    </w:p>
    <w:p w:rsidR="004A1666" w:rsidRPr="002101A2" w:rsidRDefault="004A1666" w:rsidP="004A1666">
      <w:pPr>
        <w:autoSpaceDE w:val="0"/>
        <w:autoSpaceDN w:val="0"/>
        <w:adjustRightInd w:val="0"/>
        <w:spacing w:after="0" w:line="240" w:lineRule="auto"/>
        <w:jc w:val="both"/>
        <w:rPr>
          <w:rFonts w:ascii="Times New Roman" w:hAnsi="Times New Roman" w:cs="Times New Roman"/>
        </w:rPr>
      </w:pPr>
      <w:r w:rsidRPr="002101A2">
        <w:rPr>
          <w:rFonts w:ascii="Times New Roman" w:hAnsi="Times New Roman" w:cs="Times New Roman"/>
          <w:b/>
          <w:bCs/>
        </w:rPr>
        <w:t xml:space="preserve">Opis podobszaru: </w:t>
      </w:r>
      <w:r w:rsidRPr="002101A2">
        <w:rPr>
          <w:rFonts w:ascii="Times New Roman" w:hAnsi="Times New Roman" w:cs="Times New Roman"/>
        </w:rPr>
        <w:t xml:space="preserve">obszar stanowiący centrum </w:t>
      </w:r>
      <w:r w:rsidR="00CA638B">
        <w:rPr>
          <w:rFonts w:ascii="Times New Roman" w:hAnsi="Times New Roman" w:cs="Times New Roman"/>
        </w:rPr>
        <w:t>Maciejowej</w:t>
      </w:r>
      <w:r w:rsidRPr="002101A2">
        <w:rPr>
          <w:rFonts w:ascii="Times New Roman" w:hAnsi="Times New Roman" w:cs="Times New Roman"/>
        </w:rPr>
        <w:t xml:space="preserve">. </w:t>
      </w:r>
      <w:r>
        <w:rPr>
          <w:rFonts w:ascii="Times New Roman" w:hAnsi="Times New Roman" w:cs="Times New Roman"/>
        </w:rPr>
        <w:t xml:space="preserve">Zlokalizowana jest tu szkoła, która nie posiada odpowiedniego zaplecza sportowo – rekreacyjnego umożliwiającego dzieciom spędzania bezpiecznie czasu na świeżym powietrzu (brak </w:t>
      </w:r>
      <w:r w:rsidR="00CA638B">
        <w:rPr>
          <w:rFonts w:ascii="Times New Roman" w:hAnsi="Times New Roman" w:cs="Times New Roman"/>
        </w:rPr>
        <w:t>np. zewnętrznej siłowni, brak boiska sportowego</w:t>
      </w:r>
      <w:r>
        <w:rPr>
          <w:rFonts w:ascii="Times New Roman" w:hAnsi="Times New Roman" w:cs="Times New Roman"/>
        </w:rPr>
        <w:t xml:space="preserve">, brak zagospodarowanych terenów zielonych z małą </w:t>
      </w:r>
      <w:r w:rsidR="00CA638B">
        <w:rPr>
          <w:rFonts w:ascii="Times New Roman" w:hAnsi="Times New Roman" w:cs="Times New Roman"/>
        </w:rPr>
        <w:t>architekturą</w:t>
      </w:r>
      <w:r>
        <w:rPr>
          <w:rFonts w:ascii="Times New Roman" w:hAnsi="Times New Roman" w:cs="Times New Roman"/>
        </w:rPr>
        <w:t xml:space="preserve">). </w:t>
      </w:r>
      <w:r w:rsidR="00CA638B">
        <w:rPr>
          <w:rFonts w:ascii="Times New Roman" w:hAnsi="Times New Roman" w:cs="Times New Roman"/>
        </w:rPr>
        <w:t>Sam budynek szkoły wymaga termomodernizacji, co pozwoli zadbać o środowisko (w szczególności o jakość powietrza) i ograniczyć koszty ogrzewania zimą. Miejscowość boryka się również z problemem złego stanu technicznego dróg i brakiem oświetlenia poprawiających bezpieczeństwo użytkowników</w:t>
      </w:r>
      <w:r>
        <w:rPr>
          <w:rFonts w:ascii="Times New Roman" w:hAnsi="Times New Roman" w:cs="Times New Roman"/>
        </w:rPr>
        <w:t>.</w:t>
      </w:r>
      <w:r w:rsidR="00CA5D20">
        <w:rPr>
          <w:rFonts w:ascii="Times New Roman" w:hAnsi="Times New Roman" w:cs="Times New Roman"/>
        </w:rPr>
        <w:t xml:space="preserve"> Ponadto do problemów tej miejscowości zaliczono konieczność zagospodarowania terenu byłego boiska na cele rekreacyjno- turystyczne, gdzie zarówno dzieci, młodzież jak i osoby starsze mogły by aktywnie spędzać czas wolny. Co więcej przedmiotowa działka leży wzdłuż drogi wojewódzkiej na Krynicę –Zdrój w bezpośrednim sąsiedztwie sklepu spożywczego co poprzez jej zagospodarowanie wpływanie na rozwój turystyki w gminie. </w:t>
      </w:r>
    </w:p>
    <w:p w:rsidR="004A1666" w:rsidRDefault="004A1666"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A33ECD" w:rsidRDefault="00A33ECD" w:rsidP="004A1666">
      <w:pPr>
        <w:autoSpaceDE w:val="0"/>
        <w:autoSpaceDN w:val="0"/>
        <w:adjustRightInd w:val="0"/>
        <w:spacing w:after="0" w:line="240" w:lineRule="auto"/>
        <w:rPr>
          <w:rFonts w:ascii="Tahoma" w:hAnsi="Tahoma" w:cs="Tahoma"/>
          <w:highlight w:val="red"/>
        </w:rPr>
      </w:pPr>
    </w:p>
    <w:p w:rsidR="00A33ECD" w:rsidRDefault="00A33ECD"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Default="00974909" w:rsidP="004A1666">
      <w:pPr>
        <w:autoSpaceDE w:val="0"/>
        <w:autoSpaceDN w:val="0"/>
        <w:adjustRightInd w:val="0"/>
        <w:spacing w:after="0" w:line="240" w:lineRule="auto"/>
        <w:rPr>
          <w:rFonts w:ascii="Tahoma" w:hAnsi="Tahoma" w:cs="Tahoma"/>
          <w:highlight w:val="red"/>
        </w:rPr>
      </w:pPr>
    </w:p>
    <w:p w:rsidR="00974909" w:rsidRPr="00C73298" w:rsidRDefault="00974909" w:rsidP="004A1666">
      <w:pPr>
        <w:autoSpaceDE w:val="0"/>
        <w:autoSpaceDN w:val="0"/>
        <w:adjustRightInd w:val="0"/>
        <w:spacing w:after="0" w:line="240" w:lineRule="auto"/>
        <w:rPr>
          <w:rFonts w:ascii="Tahoma" w:hAnsi="Tahoma" w:cs="Tahoma"/>
          <w:highlight w:val="red"/>
        </w:rPr>
      </w:pPr>
    </w:p>
    <w:p w:rsidR="00CA638B" w:rsidRPr="00C73298" w:rsidRDefault="00CA638B" w:rsidP="00CA638B">
      <w:pPr>
        <w:rPr>
          <w:rFonts w:ascii="Times New Roman" w:hAnsi="Times New Roman" w:cs="Times New Roman"/>
          <w:b/>
        </w:rPr>
      </w:pPr>
      <w:r>
        <w:rPr>
          <w:rFonts w:ascii="Times New Roman" w:hAnsi="Times New Roman" w:cs="Times New Roman"/>
          <w:b/>
        </w:rPr>
        <w:lastRenderedPageBreak/>
        <w:t>PODOBSZAR 3</w:t>
      </w:r>
      <w:r w:rsidRPr="00C73298">
        <w:rPr>
          <w:rFonts w:ascii="Times New Roman" w:hAnsi="Times New Roman" w:cs="Times New Roman"/>
          <w:b/>
        </w:rPr>
        <w:t xml:space="preserve"> – centrum wsi </w:t>
      </w:r>
      <w:r>
        <w:rPr>
          <w:rFonts w:ascii="Times New Roman" w:hAnsi="Times New Roman" w:cs="Times New Roman"/>
          <w:b/>
        </w:rPr>
        <w:t>Łabowa</w:t>
      </w:r>
    </w:p>
    <w:p w:rsidR="00CA638B" w:rsidRPr="00567FEC" w:rsidRDefault="00CA638B" w:rsidP="00CA638B">
      <w:pPr>
        <w:rPr>
          <w:rFonts w:ascii="Times New Roman" w:hAnsi="Times New Roman" w:cs="Times New Roman"/>
          <w:b/>
        </w:rPr>
      </w:pPr>
      <w:r w:rsidRPr="00567FEC">
        <w:rPr>
          <w:rFonts w:ascii="Times New Roman" w:hAnsi="Times New Roman" w:cs="Times New Roman"/>
          <w:b/>
        </w:rPr>
        <w:t>Tabela 4</w:t>
      </w:r>
      <w:r w:rsidR="00974909">
        <w:rPr>
          <w:rFonts w:ascii="Times New Roman" w:hAnsi="Times New Roman" w:cs="Times New Roman"/>
          <w:b/>
        </w:rPr>
        <w:t>4</w:t>
      </w:r>
      <w:r w:rsidRPr="00567FEC">
        <w:rPr>
          <w:rFonts w:ascii="Times New Roman" w:hAnsi="Times New Roman" w:cs="Times New Roman"/>
          <w:b/>
        </w:rPr>
        <w:t>. Kluczowe zjawiska – negatywne i potencjały w m. Łabowa</w:t>
      </w:r>
    </w:p>
    <w:tbl>
      <w:tblPr>
        <w:tblW w:w="9229" w:type="dxa"/>
        <w:tblInd w:w="55" w:type="dxa"/>
        <w:tblCellMar>
          <w:left w:w="70" w:type="dxa"/>
          <w:right w:w="70" w:type="dxa"/>
        </w:tblCellMar>
        <w:tblLook w:val="04A0" w:firstRow="1" w:lastRow="0" w:firstColumn="1" w:lastColumn="0" w:noHBand="0" w:noVBand="1"/>
      </w:tblPr>
      <w:tblGrid>
        <w:gridCol w:w="1575"/>
        <w:gridCol w:w="3543"/>
        <w:gridCol w:w="4111"/>
      </w:tblGrid>
      <w:tr w:rsidR="00CA638B" w:rsidRPr="00CA638B" w:rsidTr="00A73CD3">
        <w:trPr>
          <w:trHeight w:val="480"/>
        </w:trPr>
        <w:tc>
          <w:tcPr>
            <w:tcW w:w="1575" w:type="dxa"/>
            <w:tcBorders>
              <w:top w:val="single" w:sz="4" w:space="0" w:color="auto"/>
              <w:left w:val="single" w:sz="4" w:space="0" w:color="auto"/>
              <w:bottom w:val="single" w:sz="4" w:space="0" w:color="auto"/>
              <w:right w:val="single" w:sz="4" w:space="0" w:color="auto"/>
            </w:tcBorders>
            <w:shd w:val="clear" w:color="000000" w:fill="A5A5A5"/>
            <w:noWrap/>
            <w:hideMark/>
          </w:tcPr>
          <w:p w:rsidR="00CA638B" w:rsidRPr="00FD78B1" w:rsidRDefault="00CA638B" w:rsidP="00FD78B1">
            <w:pPr>
              <w:spacing w:after="0" w:line="240" w:lineRule="auto"/>
              <w:jc w:val="center"/>
              <w:rPr>
                <w:rFonts w:ascii="Times New Roman" w:eastAsia="Times New Roman" w:hAnsi="Times New Roman" w:cs="Times New Roman"/>
                <w:b/>
                <w:bCs/>
                <w:color w:val="000000"/>
                <w:sz w:val="20"/>
                <w:szCs w:val="20"/>
                <w:lang w:eastAsia="pl-PL"/>
              </w:rPr>
            </w:pPr>
            <w:r w:rsidRPr="00FD78B1">
              <w:rPr>
                <w:rFonts w:ascii="Times New Roman" w:eastAsia="Times New Roman" w:hAnsi="Times New Roman" w:cs="Times New Roman"/>
                <w:b/>
                <w:bCs/>
                <w:color w:val="000000"/>
                <w:sz w:val="20"/>
                <w:szCs w:val="20"/>
                <w:lang w:eastAsia="pl-PL"/>
              </w:rPr>
              <w:t>Kluczowe zjawiska</w:t>
            </w:r>
          </w:p>
        </w:tc>
        <w:tc>
          <w:tcPr>
            <w:tcW w:w="3543" w:type="dxa"/>
            <w:tcBorders>
              <w:top w:val="single" w:sz="4" w:space="0" w:color="auto"/>
              <w:left w:val="nil"/>
              <w:bottom w:val="single" w:sz="4" w:space="0" w:color="auto"/>
              <w:right w:val="single" w:sz="4" w:space="0" w:color="auto"/>
            </w:tcBorders>
            <w:shd w:val="clear" w:color="000000" w:fill="A5A5A5"/>
            <w:hideMark/>
          </w:tcPr>
          <w:p w:rsidR="00CA638B" w:rsidRPr="00FD78B1" w:rsidRDefault="00CA638B" w:rsidP="00FD78B1">
            <w:pPr>
              <w:spacing w:after="0" w:line="240" w:lineRule="auto"/>
              <w:jc w:val="center"/>
              <w:rPr>
                <w:rFonts w:ascii="Times New Roman" w:eastAsia="Times New Roman" w:hAnsi="Times New Roman" w:cs="Times New Roman"/>
                <w:b/>
                <w:bCs/>
                <w:sz w:val="20"/>
                <w:szCs w:val="20"/>
                <w:lang w:eastAsia="pl-PL"/>
              </w:rPr>
            </w:pPr>
            <w:r w:rsidRPr="00FD78B1">
              <w:rPr>
                <w:rFonts w:ascii="Times New Roman" w:eastAsia="Times New Roman" w:hAnsi="Times New Roman" w:cs="Times New Roman"/>
                <w:b/>
                <w:bCs/>
                <w:sz w:val="20"/>
                <w:szCs w:val="20"/>
                <w:lang w:eastAsia="pl-PL"/>
              </w:rPr>
              <w:t>Negatywne</w:t>
            </w:r>
          </w:p>
        </w:tc>
        <w:tc>
          <w:tcPr>
            <w:tcW w:w="4111" w:type="dxa"/>
            <w:tcBorders>
              <w:top w:val="single" w:sz="4" w:space="0" w:color="auto"/>
              <w:left w:val="nil"/>
              <w:bottom w:val="single" w:sz="4" w:space="0" w:color="auto"/>
              <w:right w:val="single" w:sz="4" w:space="0" w:color="auto"/>
            </w:tcBorders>
            <w:shd w:val="clear" w:color="000000" w:fill="A5A5A5"/>
            <w:hideMark/>
          </w:tcPr>
          <w:p w:rsidR="00CA638B" w:rsidRPr="00FD78B1" w:rsidRDefault="00CA638B" w:rsidP="00FD78B1">
            <w:pPr>
              <w:spacing w:after="0" w:line="240" w:lineRule="auto"/>
              <w:jc w:val="center"/>
              <w:rPr>
                <w:rFonts w:ascii="Calibri" w:eastAsia="Times New Roman" w:hAnsi="Calibri" w:cs="Arial"/>
                <w:b/>
                <w:bCs/>
                <w:sz w:val="20"/>
                <w:szCs w:val="20"/>
                <w:lang w:eastAsia="pl-PL"/>
              </w:rPr>
            </w:pPr>
            <w:r w:rsidRPr="00FD78B1">
              <w:rPr>
                <w:rFonts w:ascii="Calibri" w:eastAsia="Times New Roman" w:hAnsi="Calibri" w:cs="Arial"/>
                <w:b/>
                <w:bCs/>
                <w:sz w:val="20"/>
                <w:szCs w:val="20"/>
                <w:lang w:eastAsia="pl-PL"/>
              </w:rPr>
              <w:t>Potencjały</w:t>
            </w:r>
          </w:p>
        </w:tc>
      </w:tr>
      <w:tr w:rsidR="00CA638B" w:rsidRPr="00CA638B" w:rsidTr="00A73CD3">
        <w:trPr>
          <w:trHeight w:val="1133"/>
        </w:trPr>
        <w:tc>
          <w:tcPr>
            <w:tcW w:w="1575" w:type="dxa"/>
            <w:tcBorders>
              <w:top w:val="nil"/>
              <w:left w:val="single" w:sz="4" w:space="0" w:color="auto"/>
              <w:bottom w:val="single" w:sz="4" w:space="0" w:color="auto"/>
              <w:right w:val="single" w:sz="4" w:space="0" w:color="auto"/>
            </w:tcBorders>
            <w:shd w:val="clear" w:color="000000" w:fill="EDEDED"/>
            <w:noWrap/>
            <w:hideMark/>
          </w:tcPr>
          <w:p w:rsidR="00CA638B" w:rsidRPr="00FD78B1" w:rsidRDefault="00CA638B" w:rsidP="00FD78B1">
            <w:pPr>
              <w:spacing w:after="0" w:line="240" w:lineRule="auto"/>
              <w:jc w:val="both"/>
              <w:rPr>
                <w:rFonts w:ascii="Times New Roman" w:eastAsia="Times New Roman" w:hAnsi="Times New Roman" w:cs="Times New Roman"/>
                <w:b/>
                <w:bCs/>
                <w:color w:val="000000"/>
                <w:sz w:val="20"/>
                <w:szCs w:val="20"/>
                <w:lang w:eastAsia="pl-PL"/>
              </w:rPr>
            </w:pPr>
            <w:r w:rsidRPr="00FD78B1">
              <w:rPr>
                <w:rFonts w:ascii="Times New Roman" w:eastAsia="Times New Roman" w:hAnsi="Times New Roman" w:cs="Times New Roman"/>
                <w:b/>
                <w:bCs/>
                <w:color w:val="000000"/>
                <w:sz w:val="20"/>
                <w:szCs w:val="20"/>
                <w:lang w:eastAsia="pl-PL"/>
              </w:rPr>
              <w:t>Społeczne</w:t>
            </w:r>
          </w:p>
        </w:tc>
        <w:tc>
          <w:tcPr>
            <w:tcW w:w="3543" w:type="dxa"/>
            <w:tcBorders>
              <w:top w:val="nil"/>
              <w:left w:val="nil"/>
              <w:bottom w:val="single" w:sz="4" w:space="0" w:color="auto"/>
              <w:right w:val="single" w:sz="4" w:space="0" w:color="auto"/>
            </w:tcBorders>
            <w:shd w:val="clear" w:color="000000" w:fill="EDEDED"/>
            <w:hideMark/>
          </w:tcPr>
          <w:p w:rsidR="00CA5D20" w:rsidRPr="00FD78B1" w:rsidRDefault="00CA638B"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1. Wysoki poziom bezrobocia wyraźnie widoczny w skali gminy </w:t>
            </w:r>
          </w:p>
          <w:p w:rsidR="00CA5D20" w:rsidRPr="00FD78B1" w:rsidRDefault="00CA638B"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2. Wysoki odsetek osób objętych pomocą OPS w gminie </w:t>
            </w:r>
          </w:p>
          <w:p w:rsidR="001F1B61" w:rsidRPr="00FD78B1" w:rsidRDefault="00CA638B"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3. Duża liczba </w:t>
            </w:r>
            <w:r w:rsidR="00CA5D20" w:rsidRPr="00FD78B1">
              <w:rPr>
                <w:rFonts w:ascii="Times New Roman" w:eastAsia="Times New Roman" w:hAnsi="Times New Roman" w:cs="Times New Roman"/>
                <w:color w:val="000000"/>
                <w:sz w:val="20"/>
                <w:szCs w:val="20"/>
                <w:lang w:eastAsia="pl-PL"/>
              </w:rPr>
              <w:pgNum/>
            </w:r>
            <w:r w:rsidR="001F1B61" w:rsidRPr="00FD78B1">
              <w:rPr>
                <w:rFonts w:ascii="Times New Roman" w:eastAsia="Times New Roman" w:hAnsi="Times New Roman" w:cs="Times New Roman"/>
                <w:color w:val="000000"/>
                <w:sz w:val="20"/>
                <w:szCs w:val="20"/>
                <w:lang w:eastAsia="pl-PL"/>
              </w:rPr>
              <w:t>l</w:t>
            </w:r>
            <w:r w:rsidR="00CA5D20" w:rsidRPr="00FD78B1">
              <w:rPr>
                <w:rFonts w:ascii="Times New Roman" w:eastAsia="Times New Roman" w:hAnsi="Times New Roman" w:cs="Times New Roman"/>
                <w:color w:val="000000"/>
                <w:sz w:val="20"/>
                <w:szCs w:val="20"/>
                <w:lang w:eastAsia="pl-PL"/>
              </w:rPr>
              <w:t>udności</w:t>
            </w:r>
            <w:r w:rsidRPr="00FD78B1">
              <w:rPr>
                <w:rFonts w:ascii="Times New Roman" w:eastAsia="Times New Roman" w:hAnsi="Times New Roman" w:cs="Times New Roman"/>
                <w:color w:val="000000"/>
                <w:sz w:val="20"/>
                <w:szCs w:val="20"/>
                <w:lang w:eastAsia="pl-PL"/>
              </w:rPr>
              <w:t xml:space="preserve"> w wieku poprodukcyjnym,</w:t>
            </w:r>
          </w:p>
          <w:p w:rsidR="00CA638B" w:rsidRPr="00FD78B1" w:rsidRDefault="00CA638B"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 4. Niskie wyn</w:t>
            </w:r>
            <w:r w:rsidR="001F1B61" w:rsidRPr="00FD78B1">
              <w:rPr>
                <w:rFonts w:ascii="Times New Roman" w:eastAsia="Times New Roman" w:hAnsi="Times New Roman" w:cs="Times New Roman"/>
                <w:color w:val="000000"/>
                <w:sz w:val="20"/>
                <w:szCs w:val="20"/>
                <w:lang w:eastAsia="pl-PL"/>
              </w:rPr>
              <w:t>i</w:t>
            </w:r>
            <w:r w:rsidRPr="00FD78B1">
              <w:rPr>
                <w:rFonts w:ascii="Times New Roman" w:eastAsia="Times New Roman" w:hAnsi="Times New Roman" w:cs="Times New Roman"/>
                <w:color w:val="000000"/>
                <w:sz w:val="20"/>
                <w:szCs w:val="20"/>
                <w:lang w:eastAsia="pl-PL"/>
              </w:rPr>
              <w:t xml:space="preserve">ki uczniów ze sprawdzianu 6 </w:t>
            </w:r>
            <w:r w:rsidR="00CA5D20" w:rsidRPr="00FD78B1">
              <w:rPr>
                <w:rFonts w:ascii="Times New Roman" w:eastAsia="Times New Roman" w:hAnsi="Times New Roman" w:cs="Times New Roman"/>
                <w:color w:val="000000"/>
                <w:sz w:val="20"/>
                <w:szCs w:val="20"/>
                <w:lang w:eastAsia="pl-PL"/>
              </w:rPr>
              <w:t>–</w:t>
            </w:r>
            <w:r w:rsidRPr="00FD78B1">
              <w:rPr>
                <w:rFonts w:ascii="Times New Roman" w:eastAsia="Times New Roman" w:hAnsi="Times New Roman" w:cs="Times New Roman"/>
                <w:color w:val="000000"/>
                <w:sz w:val="20"/>
                <w:szCs w:val="20"/>
                <w:lang w:eastAsia="pl-PL"/>
              </w:rPr>
              <w:t xml:space="preserve"> </w:t>
            </w:r>
            <w:r w:rsidR="00C605A4">
              <w:rPr>
                <w:rFonts w:ascii="Times New Roman" w:eastAsia="Times New Roman" w:hAnsi="Times New Roman" w:cs="Times New Roman"/>
                <w:color w:val="000000"/>
                <w:sz w:val="20"/>
                <w:szCs w:val="20"/>
                <w:lang w:eastAsia="pl-PL"/>
              </w:rPr>
              <w:t>klasisty.</w:t>
            </w:r>
          </w:p>
        </w:tc>
        <w:tc>
          <w:tcPr>
            <w:tcW w:w="4111" w:type="dxa"/>
            <w:tcBorders>
              <w:top w:val="nil"/>
              <w:left w:val="nil"/>
              <w:bottom w:val="single" w:sz="4" w:space="0" w:color="auto"/>
              <w:right w:val="single" w:sz="4" w:space="0" w:color="auto"/>
            </w:tcBorders>
            <w:shd w:val="clear" w:color="000000" w:fill="EDEDED"/>
            <w:noWrap/>
            <w:hideMark/>
          </w:tcPr>
          <w:p w:rsidR="00CA5D20" w:rsidRPr="00FD78B1" w:rsidRDefault="00CA5D20"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1. Wysoka aktywność społeczna i gospodarcza mieszkańców</w:t>
            </w:r>
          </w:p>
          <w:p w:rsidR="00CA638B" w:rsidRPr="00FD78B1" w:rsidRDefault="00CA5D20"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2. </w:t>
            </w:r>
            <w:r w:rsidR="00CA638B" w:rsidRPr="00FD78B1">
              <w:rPr>
                <w:rFonts w:ascii="Times New Roman" w:eastAsia="Times New Roman" w:hAnsi="Times New Roman" w:cs="Times New Roman"/>
                <w:color w:val="000000"/>
                <w:sz w:val="20"/>
                <w:szCs w:val="20"/>
                <w:lang w:eastAsia="pl-PL"/>
              </w:rPr>
              <w:t> </w:t>
            </w:r>
            <w:r w:rsidR="001F1B61" w:rsidRPr="00FD78B1">
              <w:rPr>
                <w:rFonts w:ascii="Times New Roman" w:eastAsia="Times New Roman" w:hAnsi="Times New Roman" w:cs="Times New Roman"/>
                <w:color w:val="000000"/>
                <w:sz w:val="20"/>
                <w:szCs w:val="20"/>
                <w:lang w:eastAsia="pl-PL"/>
              </w:rPr>
              <w:t xml:space="preserve">Bardzo wysokie walory krajobrazu naturalnego </w:t>
            </w:r>
          </w:p>
          <w:p w:rsidR="001F1B61" w:rsidRDefault="001F1B6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3. Duży potencjał społeczny w zakresie działalności organizacji pozarządowych </w:t>
            </w:r>
          </w:p>
          <w:p w:rsidR="00C605A4" w:rsidRPr="00C605A4" w:rsidRDefault="00C605A4" w:rsidP="00C605A4">
            <w:pPr>
              <w:spacing w:after="0" w:line="240" w:lineRule="auto"/>
              <w:jc w:val="both"/>
              <w:rPr>
                <w:rFonts w:ascii="Times New Roman" w:eastAsia="Times New Roman" w:hAnsi="Times New Roman" w:cs="Times New Roman"/>
                <w:color w:val="000000"/>
                <w:sz w:val="20"/>
                <w:szCs w:val="20"/>
                <w:lang w:eastAsia="pl-PL"/>
              </w:rPr>
            </w:pPr>
            <w:r w:rsidRPr="00C605A4">
              <w:rPr>
                <w:rFonts w:ascii="Times New Roman" w:eastAsia="Times New Roman" w:hAnsi="Times New Roman" w:cs="Times New Roman"/>
                <w:color w:val="000000"/>
                <w:sz w:val="20"/>
                <w:szCs w:val="20"/>
                <w:lang w:eastAsia="pl-PL"/>
              </w:rPr>
              <w:t xml:space="preserve">4. Zapewniona infrastruktura opieki nad dziećmi oraz infrastruktura edukacyjna. </w:t>
            </w:r>
          </w:p>
          <w:p w:rsidR="00C605A4" w:rsidRPr="00C605A4" w:rsidRDefault="00C605A4" w:rsidP="00C605A4">
            <w:pPr>
              <w:spacing w:after="0" w:line="240" w:lineRule="auto"/>
              <w:jc w:val="both"/>
              <w:rPr>
                <w:rFonts w:ascii="Times New Roman" w:eastAsia="Times New Roman" w:hAnsi="Times New Roman" w:cs="Times New Roman"/>
                <w:color w:val="000000"/>
                <w:sz w:val="20"/>
                <w:szCs w:val="20"/>
                <w:lang w:eastAsia="pl-PL"/>
              </w:rPr>
            </w:pPr>
            <w:r w:rsidRPr="00C605A4">
              <w:rPr>
                <w:rFonts w:ascii="Times New Roman" w:eastAsia="Times New Roman" w:hAnsi="Times New Roman" w:cs="Times New Roman"/>
                <w:color w:val="000000"/>
                <w:sz w:val="20"/>
                <w:szCs w:val="20"/>
                <w:lang w:eastAsia="pl-PL"/>
              </w:rPr>
              <w:t>5. Aktywność w dziedzinie kultury regionalnej.</w:t>
            </w:r>
          </w:p>
          <w:p w:rsidR="001F1B61" w:rsidRPr="00FD78B1" w:rsidRDefault="001F1B61" w:rsidP="00FD78B1">
            <w:pPr>
              <w:spacing w:after="0" w:line="240" w:lineRule="auto"/>
              <w:jc w:val="both"/>
              <w:rPr>
                <w:rFonts w:ascii="Times New Roman" w:eastAsia="Times New Roman" w:hAnsi="Times New Roman" w:cs="Times New Roman"/>
                <w:color w:val="000000"/>
                <w:sz w:val="20"/>
                <w:szCs w:val="20"/>
                <w:lang w:eastAsia="pl-PL"/>
              </w:rPr>
            </w:pPr>
          </w:p>
        </w:tc>
      </w:tr>
      <w:tr w:rsidR="00CA638B" w:rsidRPr="00CA638B" w:rsidTr="00A73CD3">
        <w:trPr>
          <w:trHeight w:val="410"/>
        </w:trPr>
        <w:tc>
          <w:tcPr>
            <w:tcW w:w="1575" w:type="dxa"/>
            <w:tcBorders>
              <w:top w:val="nil"/>
              <w:left w:val="single" w:sz="4" w:space="0" w:color="auto"/>
              <w:bottom w:val="single" w:sz="4" w:space="0" w:color="auto"/>
              <w:right w:val="single" w:sz="4" w:space="0" w:color="auto"/>
            </w:tcBorders>
            <w:shd w:val="clear" w:color="auto" w:fill="auto"/>
            <w:noWrap/>
            <w:hideMark/>
          </w:tcPr>
          <w:p w:rsidR="00CA638B" w:rsidRPr="00FD78B1" w:rsidRDefault="00CA638B" w:rsidP="00FD78B1">
            <w:pPr>
              <w:spacing w:after="0" w:line="240" w:lineRule="auto"/>
              <w:jc w:val="both"/>
              <w:rPr>
                <w:rFonts w:ascii="Times New Roman" w:eastAsia="Times New Roman" w:hAnsi="Times New Roman" w:cs="Times New Roman"/>
                <w:b/>
                <w:bCs/>
                <w:color w:val="000000"/>
                <w:sz w:val="20"/>
                <w:szCs w:val="20"/>
                <w:lang w:eastAsia="pl-PL"/>
              </w:rPr>
            </w:pPr>
            <w:r w:rsidRPr="00FD78B1">
              <w:rPr>
                <w:rFonts w:ascii="Times New Roman" w:eastAsia="Times New Roman" w:hAnsi="Times New Roman" w:cs="Times New Roman"/>
                <w:b/>
                <w:bCs/>
                <w:color w:val="000000"/>
                <w:sz w:val="20"/>
                <w:szCs w:val="20"/>
                <w:lang w:eastAsia="pl-PL"/>
              </w:rPr>
              <w:t>pozostałe (techniczne, przestrzenno - funkcjonalne, gospodarcze, środowiskowe)</w:t>
            </w:r>
          </w:p>
        </w:tc>
        <w:tc>
          <w:tcPr>
            <w:tcW w:w="3543" w:type="dxa"/>
            <w:tcBorders>
              <w:top w:val="nil"/>
              <w:left w:val="nil"/>
              <w:bottom w:val="single" w:sz="4" w:space="0" w:color="auto"/>
              <w:right w:val="single" w:sz="4" w:space="0" w:color="auto"/>
            </w:tcBorders>
            <w:shd w:val="clear" w:color="auto" w:fill="auto"/>
            <w:hideMark/>
          </w:tcPr>
          <w:p w:rsidR="001F1B61" w:rsidRPr="00FD78B1" w:rsidRDefault="001F1B6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1. D</w:t>
            </w:r>
            <w:r w:rsidR="00CA638B" w:rsidRPr="00FD78B1">
              <w:rPr>
                <w:rFonts w:ascii="Times New Roman" w:eastAsia="Times New Roman" w:hAnsi="Times New Roman" w:cs="Times New Roman"/>
                <w:color w:val="000000"/>
                <w:sz w:val="20"/>
                <w:szCs w:val="20"/>
                <w:lang w:eastAsia="pl-PL"/>
              </w:rPr>
              <w:t>uża li</w:t>
            </w:r>
            <w:r w:rsidRPr="00FD78B1">
              <w:rPr>
                <w:rFonts w:ascii="Times New Roman" w:eastAsia="Times New Roman" w:hAnsi="Times New Roman" w:cs="Times New Roman"/>
                <w:color w:val="000000"/>
                <w:sz w:val="20"/>
                <w:szCs w:val="20"/>
                <w:lang w:eastAsia="pl-PL"/>
              </w:rPr>
              <w:t>czba budynków wybudowanych prze</w:t>
            </w:r>
            <w:r w:rsidR="00CA638B" w:rsidRPr="00FD78B1">
              <w:rPr>
                <w:rFonts w:ascii="Times New Roman" w:eastAsia="Times New Roman" w:hAnsi="Times New Roman" w:cs="Times New Roman"/>
                <w:color w:val="000000"/>
                <w:sz w:val="20"/>
                <w:szCs w:val="20"/>
                <w:lang w:eastAsia="pl-PL"/>
              </w:rPr>
              <w:t xml:space="preserve">d 1989 r. </w:t>
            </w:r>
          </w:p>
          <w:p w:rsidR="001F1B61" w:rsidRPr="00FD78B1" w:rsidRDefault="001F1B6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2. B</w:t>
            </w:r>
            <w:r w:rsidR="00CA638B" w:rsidRPr="00FD78B1">
              <w:rPr>
                <w:rFonts w:ascii="Times New Roman" w:eastAsia="Times New Roman" w:hAnsi="Times New Roman" w:cs="Times New Roman"/>
                <w:color w:val="000000"/>
                <w:sz w:val="20"/>
                <w:szCs w:val="20"/>
                <w:lang w:eastAsia="pl-PL"/>
              </w:rPr>
              <w:t xml:space="preserve">rak sieci wodociągowej </w:t>
            </w:r>
          </w:p>
          <w:p w:rsidR="00CA638B" w:rsidRPr="00FD78B1" w:rsidRDefault="00CA638B"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3. Brak publicznych miejsc sportowo - rekreacyjnych</w:t>
            </w:r>
          </w:p>
        </w:tc>
        <w:tc>
          <w:tcPr>
            <w:tcW w:w="4111" w:type="dxa"/>
            <w:tcBorders>
              <w:top w:val="nil"/>
              <w:left w:val="nil"/>
              <w:bottom w:val="single" w:sz="4" w:space="0" w:color="auto"/>
              <w:right w:val="single" w:sz="4" w:space="0" w:color="auto"/>
            </w:tcBorders>
            <w:shd w:val="clear" w:color="auto" w:fill="auto"/>
            <w:noWrap/>
            <w:hideMark/>
          </w:tcPr>
          <w:p w:rsidR="00CA638B" w:rsidRPr="00FD78B1" w:rsidRDefault="001F1B6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1. </w:t>
            </w:r>
            <w:r w:rsidR="00CA638B" w:rsidRPr="00FD78B1">
              <w:rPr>
                <w:rFonts w:ascii="Times New Roman" w:eastAsia="Times New Roman" w:hAnsi="Times New Roman" w:cs="Times New Roman"/>
                <w:color w:val="000000"/>
                <w:sz w:val="20"/>
                <w:szCs w:val="20"/>
                <w:lang w:eastAsia="pl-PL"/>
              </w:rPr>
              <w:t> </w:t>
            </w:r>
            <w:r w:rsidRPr="00FD78B1">
              <w:rPr>
                <w:rFonts w:ascii="Times New Roman" w:eastAsia="Times New Roman" w:hAnsi="Times New Roman" w:cs="Times New Roman"/>
                <w:color w:val="000000"/>
                <w:sz w:val="20"/>
                <w:szCs w:val="20"/>
                <w:lang w:eastAsia="pl-PL"/>
              </w:rPr>
              <w:t>Bardzo korzystne położenie –przy drodze wojewódzkiej na Krynicę- Zdrój</w:t>
            </w:r>
          </w:p>
          <w:p w:rsidR="001F1B61" w:rsidRPr="00FD78B1" w:rsidRDefault="001F1B6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2. Duża liczba tras turystycznych</w:t>
            </w:r>
          </w:p>
          <w:p w:rsidR="001F1B61" w:rsidRPr="00FD78B1" w:rsidRDefault="001F1B6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3. Występowanie Hali Łabowskiej </w:t>
            </w:r>
          </w:p>
          <w:p w:rsidR="001F1B61" w:rsidRPr="00FD78B1" w:rsidRDefault="001F1B6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4. Występowanie centrum rehabilitacyjnego Tukan</w:t>
            </w:r>
          </w:p>
          <w:p w:rsidR="001F1B61" w:rsidRPr="00FD78B1" w:rsidRDefault="001F1B61"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5. Duża lesistość terenu.</w:t>
            </w:r>
          </w:p>
        </w:tc>
      </w:tr>
    </w:tbl>
    <w:p w:rsidR="00CA638B" w:rsidRDefault="00CA638B" w:rsidP="00CA638B">
      <w:pPr>
        <w:autoSpaceDE w:val="0"/>
        <w:autoSpaceDN w:val="0"/>
        <w:adjustRightInd w:val="0"/>
        <w:spacing w:after="0" w:line="240" w:lineRule="auto"/>
        <w:ind w:firstLine="708"/>
        <w:jc w:val="both"/>
        <w:rPr>
          <w:rFonts w:ascii="Times New Roman" w:hAnsi="Times New Roman" w:cs="Times New Roman"/>
        </w:rPr>
      </w:pPr>
    </w:p>
    <w:p w:rsidR="00CA638B" w:rsidRDefault="00CA638B" w:rsidP="00CA638B">
      <w:pPr>
        <w:autoSpaceDE w:val="0"/>
        <w:autoSpaceDN w:val="0"/>
        <w:adjustRightInd w:val="0"/>
        <w:spacing w:after="0" w:line="240" w:lineRule="auto"/>
        <w:ind w:firstLine="708"/>
        <w:jc w:val="both"/>
        <w:rPr>
          <w:rFonts w:ascii="Times New Roman" w:hAnsi="Times New Roman" w:cs="Times New Roman"/>
        </w:rPr>
      </w:pPr>
      <w:r w:rsidRPr="00C73298">
        <w:rPr>
          <w:rFonts w:ascii="Times New Roman" w:hAnsi="Times New Roman" w:cs="Times New Roman"/>
        </w:rPr>
        <w:t xml:space="preserve">Jednocześnie podobszar </w:t>
      </w:r>
      <w:r>
        <w:rPr>
          <w:rFonts w:ascii="Times New Roman" w:hAnsi="Times New Roman" w:cs="Times New Roman"/>
          <w:b/>
          <w:bCs/>
        </w:rPr>
        <w:t>centrum wsi Łabowa</w:t>
      </w:r>
      <w:r w:rsidRPr="00C73298">
        <w:rPr>
          <w:rFonts w:ascii="Times New Roman" w:hAnsi="Times New Roman" w:cs="Times New Roman"/>
          <w:b/>
          <w:bCs/>
        </w:rPr>
        <w:t xml:space="preserve"> </w:t>
      </w:r>
      <w:r w:rsidRPr="00C73298">
        <w:rPr>
          <w:rFonts w:ascii="Times New Roman" w:hAnsi="Times New Roman" w:cs="Times New Roman"/>
        </w:rPr>
        <w:t>wskazany jako rewitalizowany</w:t>
      </w:r>
      <w:r>
        <w:rPr>
          <w:rFonts w:ascii="Times New Roman" w:hAnsi="Times New Roman" w:cs="Times New Roman"/>
        </w:rPr>
        <w:t xml:space="preserve"> </w:t>
      </w:r>
      <w:r w:rsidRPr="00C73298">
        <w:rPr>
          <w:rFonts w:ascii="Times New Roman" w:hAnsi="Times New Roman" w:cs="Times New Roman"/>
        </w:rPr>
        <w:t xml:space="preserve">charakteryzuje się </w:t>
      </w:r>
      <w:r w:rsidRPr="004A1666">
        <w:rPr>
          <w:rFonts w:ascii="Times New Roman" w:hAnsi="Times New Roman" w:cs="Times New Roman"/>
        </w:rPr>
        <w:t xml:space="preserve">największymi deficytami na obszarze zdegradowanym: </w:t>
      </w:r>
      <w:r>
        <w:rPr>
          <w:rFonts w:ascii="Times New Roman" w:hAnsi="Times New Roman" w:cs="Times New Roman"/>
          <w:b/>
          <w:bCs/>
        </w:rPr>
        <w:t>Łabowa</w:t>
      </w:r>
      <w:r w:rsidRPr="004A1666">
        <w:rPr>
          <w:rFonts w:ascii="Times New Roman" w:hAnsi="Times New Roman" w:cs="Times New Roman"/>
        </w:rPr>
        <w:t>, a także stwarza realną możliwość kreowania pozytywnych zmian, które wpłyną zarówno na poprawę sytuacji na tym terenie, jak również będą pozytywnie oddziaływać na cały obszar zdegradowany.</w:t>
      </w:r>
    </w:p>
    <w:p w:rsidR="00CA638B" w:rsidRPr="004A1666" w:rsidRDefault="00CA638B" w:rsidP="00CA638B">
      <w:pPr>
        <w:autoSpaceDE w:val="0"/>
        <w:autoSpaceDN w:val="0"/>
        <w:adjustRightInd w:val="0"/>
        <w:spacing w:after="0" w:line="240" w:lineRule="auto"/>
        <w:ind w:firstLine="708"/>
        <w:jc w:val="both"/>
        <w:rPr>
          <w:rFonts w:ascii="Times New Roman" w:hAnsi="Times New Roman" w:cs="Times New Roman"/>
        </w:rPr>
      </w:pPr>
    </w:p>
    <w:p w:rsidR="00CA638B" w:rsidRPr="004A1666" w:rsidRDefault="00CA638B" w:rsidP="00CA638B">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Tabela 4</w:t>
      </w:r>
      <w:r w:rsidR="00974909">
        <w:rPr>
          <w:rFonts w:ascii="Times New Roman" w:hAnsi="Times New Roman" w:cs="Times New Roman"/>
          <w:b/>
          <w:bCs/>
        </w:rPr>
        <w:t>5</w:t>
      </w:r>
      <w:r w:rsidRPr="004A1666">
        <w:rPr>
          <w:rFonts w:ascii="Times New Roman" w:hAnsi="Times New Roman" w:cs="Times New Roman"/>
          <w:b/>
          <w:bCs/>
        </w:rPr>
        <w:t>. Przesłanki wyboru podobszaru rewitalizacji</w:t>
      </w:r>
      <w:r>
        <w:rPr>
          <w:rFonts w:ascii="Times New Roman" w:hAnsi="Times New Roman" w:cs="Times New Roman"/>
          <w:b/>
          <w:bCs/>
        </w:rPr>
        <w:t xml:space="preserve"> m. Łabowa</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3969"/>
      </w:tblGrid>
      <w:tr w:rsidR="004A1666" w:rsidRPr="00FD78B1" w:rsidTr="00FD78B1">
        <w:trPr>
          <w:trHeight w:val="912"/>
          <w:jc w:val="center"/>
        </w:trPr>
        <w:tc>
          <w:tcPr>
            <w:tcW w:w="4126" w:type="dxa"/>
            <w:shd w:val="clear" w:color="auto" w:fill="D9D9D9" w:themeFill="background1" w:themeFillShade="D9"/>
            <w:noWrap/>
            <w:vAlign w:val="bottom"/>
            <w:hideMark/>
          </w:tcPr>
          <w:p w:rsidR="004A1666" w:rsidRPr="00FD78B1" w:rsidRDefault="004A1666" w:rsidP="00285194">
            <w:pPr>
              <w:spacing w:after="0" w:line="240" w:lineRule="auto"/>
              <w:jc w:val="center"/>
              <w:rPr>
                <w:rFonts w:ascii="Times New Roman" w:eastAsia="Times New Roman" w:hAnsi="Times New Roman" w:cs="Times New Roman"/>
                <w:b/>
                <w:color w:val="000000"/>
                <w:sz w:val="20"/>
                <w:szCs w:val="20"/>
                <w:lang w:eastAsia="pl-PL"/>
              </w:rPr>
            </w:pPr>
            <w:r w:rsidRPr="00FD78B1">
              <w:rPr>
                <w:rFonts w:ascii="Times New Roman" w:eastAsia="Times New Roman" w:hAnsi="Times New Roman" w:cs="Times New Roman"/>
                <w:b/>
                <w:color w:val="000000"/>
                <w:sz w:val="20"/>
                <w:szCs w:val="20"/>
                <w:lang w:eastAsia="pl-PL"/>
              </w:rPr>
              <w:t>Aspekty społeczne</w:t>
            </w:r>
          </w:p>
        </w:tc>
        <w:tc>
          <w:tcPr>
            <w:tcW w:w="3969" w:type="dxa"/>
            <w:shd w:val="clear" w:color="auto" w:fill="D9D9D9" w:themeFill="background1" w:themeFillShade="D9"/>
            <w:vAlign w:val="bottom"/>
            <w:hideMark/>
          </w:tcPr>
          <w:p w:rsidR="004A1666" w:rsidRPr="00FD78B1" w:rsidRDefault="004A1666" w:rsidP="00285194">
            <w:pPr>
              <w:spacing w:after="0" w:line="240" w:lineRule="auto"/>
              <w:jc w:val="center"/>
              <w:rPr>
                <w:rFonts w:ascii="Times New Roman" w:eastAsia="Times New Roman" w:hAnsi="Times New Roman" w:cs="Times New Roman"/>
                <w:b/>
                <w:color w:val="000000"/>
                <w:sz w:val="20"/>
                <w:szCs w:val="20"/>
                <w:lang w:eastAsia="pl-PL"/>
              </w:rPr>
            </w:pPr>
            <w:r w:rsidRPr="00FD78B1">
              <w:rPr>
                <w:rFonts w:ascii="Times New Roman" w:eastAsia="Times New Roman" w:hAnsi="Times New Roman" w:cs="Times New Roman"/>
                <w:b/>
                <w:color w:val="000000"/>
                <w:sz w:val="20"/>
                <w:szCs w:val="20"/>
                <w:lang w:eastAsia="pl-PL"/>
              </w:rPr>
              <w:t>Aspekty pozostałe</w:t>
            </w:r>
            <w:r w:rsidRPr="00FD78B1">
              <w:rPr>
                <w:rFonts w:ascii="Times New Roman" w:eastAsia="Times New Roman" w:hAnsi="Times New Roman" w:cs="Times New Roman"/>
                <w:b/>
                <w:color w:val="000000"/>
                <w:sz w:val="20"/>
                <w:szCs w:val="20"/>
                <w:lang w:eastAsia="pl-PL"/>
              </w:rPr>
              <w:br/>
              <w:t>(w tym gospodarcze, środowiskowe,</w:t>
            </w:r>
            <w:r w:rsidRPr="00FD78B1">
              <w:rPr>
                <w:rFonts w:ascii="Times New Roman" w:eastAsia="Times New Roman" w:hAnsi="Times New Roman" w:cs="Times New Roman"/>
                <w:b/>
                <w:color w:val="000000"/>
                <w:sz w:val="20"/>
                <w:szCs w:val="20"/>
                <w:lang w:eastAsia="pl-PL"/>
              </w:rPr>
              <w:br/>
              <w:t>przestrzenno-funkcjonalne, techniczne)</w:t>
            </w:r>
          </w:p>
        </w:tc>
      </w:tr>
      <w:tr w:rsidR="004A1666" w:rsidRPr="00FD78B1" w:rsidTr="00974909">
        <w:trPr>
          <w:trHeight w:val="2635"/>
          <w:jc w:val="center"/>
        </w:trPr>
        <w:tc>
          <w:tcPr>
            <w:tcW w:w="4126" w:type="dxa"/>
            <w:shd w:val="clear" w:color="auto" w:fill="auto"/>
            <w:vAlign w:val="bottom"/>
            <w:hideMark/>
          </w:tcPr>
          <w:p w:rsidR="00285194" w:rsidRPr="00FD78B1" w:rsidRDefault="004A1666" w:rsidP="00285194">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1. Brak miejsc i aktywności integrujących</w:t>
            </w:r>
            <w:r w:rsidRPr="00FD78B1">
              <w:rPr>
                <w:rFonts w:ascii="Times New Roman" w:eastAsia="Times New Roman" w:hAnsi="Times New Roman" w:cs="Times New Roman"/>
                <w:color w:val="000000"/>
                <w:sz w:val="20"/>
                <w:szCs w:val="20"/>
                <w:lang w:eastAsia="pl-PL"/>
              </w:rPr>
              <w:br/>
              <w:t>mieszkańców.</w:t>
            </w:r>
            <w:r w:rsidRPr="00FD78B1">
              <w:rPr>
                <w:rFonts w:ascii="Times New Roman" w:eastAsia="Times New Roman" w:hAnsi="Times New Roman" w:cs="Times New Roman"/>
                <w:color w:val="000000"/>
                <w:sz w:val="20"/>
                <w:szCs w:val="20"/>
                <w:lang w:eastAsia="pl-PL"/>
              </w:rPr>
              <w:br/>
              <w:t>2. Ni</w:t>
            </w:r>
            <w:r w:rsidR="00285194" w:rsidRPr="00FD78B1">
              <w:rPr>
                <w:rFonts w:ascii="Times New Roman" w:eastAsia="Times New Roman" w:hAnsi="Times New Roman" w:cs="Times New Roman"/>
                <w:color w:val="000000"/>
                <w:sz w:val="20"/>
                <w:szCs w:val="20"/>
                <w:lang w:eastAsia="pl-PL"/>
              </w:rPr>
              <w:t>ski wyniki egzaminów w szkole.</w:t>
            </w:r>
          </w:p>
          <w:p w:rsidR="004A1666" w:rsidRPr="00FD78B1" w:rsidRDefault="00285194" w:rsidP="00285194">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3</w:t>
            </w:r>
            <w:r w:rsidR="004A1666" w:rsidRPr="00FD78B1">
              <w:rPr>
                <w:rFonts w:ascii="Times New Roman" w:eastAsia="Times New Roman" w:hAnsi="Times New Roman" w:cs="Times New Roman"/>
                <w:color w:val="000000"/>
                <w:sz w:val="20"/>
                <w:szCs w:val="20"/>
                <w:lang w:eastAsia="pl-PL"/>
              </w:rPr>
              <w:t>. Rosnąca liczba osób korzystających z pomoc spo</w:t>
            </w:r>
            <w:r w:rsidRPr="00FD78B1">
              <w:rPr>
                <w:rFonts w:ascii="Times New Roman" w:eastAsia="Times New Roman" w:hAnsi="Times New Roman" w:cs="Times New Roman"/>
                <w:color w:val="000000"/>
                <w:sz w:val="20"/>
                <w:szCs w:val="20"/>
                <w:lang w:eastAsia="pl-PL"/>
              </w:rPr>
              <w:t>łecznej ze względu na ubóstwo.</w:t>
            </w:r>
            <w:r w:rsidRPr="00FD78B1">
              <w:rPr>
                <w:rFonts w:ascii="Times New Roman" w:eastAsia="Times New Roman" w:hAnsi="Times New Roman" w:cs="Times New Roman"/>
                <w:color w:val="000000"/>
                <w:sz w:val="20"/>
                <w:szCs w:val="20"/>
                <w:lang w:eastAsia="pl-PL"/>
              </w:rPr>
              <w:br/>
              <w:t>4</w:t>
            </w:r>
            <w:r w:rsidR="004A1666" w:rsidRPr="00FD78B1">
              <w:rPr>
                <w:rFonts w:ascii="Times New Roman" w:eastAsia="Times New Roman" w:hAnsi="Times New Roman" w:cs="Times New Roman"/>
                <w:color w:val="000000"/>
                <w:sz w:val="20"/>
                <w:szCs w:val="20"/>
                <w:lang w:eastAsia="pl-PL"/>
              </w:rPr>
              <w:t>. Brak oferty i infrastruktur</w:t>
            </w:r>
            <w:r w:rsidRPr="00FD78B1">
              <w:rPr>
                <w:rFonts w:ascii="Times New Roman" w:eastAsia="Times New Roman" w:hAnsi="Times New Roman" w:cs="Times New Roman"/>
                <w:color w:val="000000"/>
                <w:sz w:val="20"/>
                <w:szCs w:val="20"/>
                <w:lang w:eastAsia="pl-PL"/>
              </w:rPr>
              <w:t>y kultury.</w:t>
            </w:r>
            <w:r w:rsidRPr="00FD78B1">
              <w:rPr>
                <w:rFonts w:ascii="Times New Roman" w:eastAsia="Times New Roman" w:hAnsi="Times New Roman" w:cs="Times New Roman"/>
                <w:color w:val="000000"/>
                <w:sz w:val="20"/>
                <w:szCs w:val="20"/>
                <w:lang w:eastAsia="pl-PL"/>
              </w:rPr>
              <w:br/>
              <w:t>5</w:t>
            </w:r>
            <w:r w:rsidR="004A1666" w:rsidRPr="00FD78B1">
              <w:rPr>
                <w:rFonts w:ascii="Times New Roman" w:eastAsia="Times New Roman" w:hAnsi="Times New Roman" w:cs="Times New Roman"/>
                <w:color w:val="000000"/>
                <w:sz w:val="20"/>
                <w:szCs w:val="20"/>
                <w:lang w:eastAsia="pl-PL"/>
              </w:rPr>
              <w:t>. Duża liczba osób starszych (największy odsetek w gminie).</w:t>
            </w:r>
          </w:p>
          <w:p w:rsidR="00285194" w:rsidRPr="00FD78B1" w:rsidRDefault="00285194" w:rsidP="00285194">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5. Brak zagospodarowanych miej</w:t>
            </w:r>
            <w:r w:rsidR="00974909">
              <w:rPr>
                <w:rFonts w:ascii="Times New Roman" w:eastAsia="Times New Roman" w:hAnsi="Times New Roman" w:cs="Times New Roman"/>
                <w:color w:val="000000"/>
                <w:sz w:val="20"/>
                <w:szCs w:val="20"/>
                <w:lang w:eastAsia="pl-PL"/>
              </w:rPr>
              <w:t xml:space="preserve">sc rekreacyjno- turystycznych. </w:t>
            </w:r>
          </w:p>
        </w:tc>
        <w:tc>
          <w:tcPr>
            <w:tcW w:w="3969" w:type="dxa"/>
            <w:shd w:val="clear" w:color="auto" w:fill="auto"/>
            <w:vAlign w:val="bottom"/>
            <w:hideMark/>
          </w:tcPr>
          <w:p w:rsidR="004A1666" w:rsidRPr="00FD78B1" w:rsidRDefault="004A1666" w:rsidP="00285194">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1. Zły stan techniczny i estetyczny obiektów publicznych</w:t>
            </w:r>
            <w:r w:rsidRPr="00FD78B1">
              <w:rPr>
                <w:rFonts w:ascii="Times New Roman" w:eastAsia="Times New Roman" w:hAnsi="Times New Roman" w:cs="Times New Roman"/>
                <w:color w:val="000000"/>
                <w:sz w:val="20"/>
                <w:szCs w:val="20"/>
                <w:lang w:eastAsia="pl-PL"/>
              </w:rPr>
              <w:br/>
              <w:t>(budynku Zespołu Szkół Podstawowo-Gimnazjalnych czy Urzędu Gminy).</w:t>
            </w:r>
          </w:p>
          <w:p w:rsidR="004A1666" w:rsidRPr="00FD78B1" w:rsidRDefault="004A1666" w:rsidP="00285194">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2. Brak uzbrojonych </w:t>
            </w:r>
            <w:r w:rsidR="00285194" w:rsidRPr="00FD78B1">
              <w:rPr>
                <w:rFonts w:ascii="Times New Roman" w:eastAsia="Times New Roman" w:hAnsi="Times New Roman" w:cs="Times New Roman"/>
                <w:color w:val="000000"/>
                <w:sz w:val="20"/>
                <w:szCs w:val="20"/>
                <w:lang w:eastAsia="pl-PL"/>
              </w:rPr>
              <w:t xml:space="preserve">terenów </w:t>
            </w:r>
            <w:r w:rsidRPr="00FD78B1">
              <w:rPr>
                <w:rFonts w:ascii="Times New Roman" w:eastAsia="Times New Roman" w:hAnsi="Times New Roman" w:cs="Times New Roman"/>
                <w:color w:val="000000"/>
                <w:sz w:val="20"/>
                <w:szCs w:val="20"/>
                <w:lang w:eastAsia="pl-PL"/>
              </w:rPr>
              <w:t>inwestycyjnych.</w:t>
            </w:r>
          </w:p>
          <w:p w:rsidR="004A1666" w:rsidRPr="00FD78B1" w:rsidRDefault="004A1666" w:rsidP="00285194">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3. Duża liczba budynków wybudowanych przez 1989 r.</w:t>
            </w:r>
          </w:p>
          <w:p w:rsidR="00285194" w:rsidRPr="00FD78B1" w:rsidRDefault="00285194" w:rsidP="00285194">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4. Duży nie wykorzystany  potencjał turystyczny obszaru.</w:t>
            </w:r>
          </w:p>
          <w:p w:rsidR="00FD78B1" w:rsidRPr="00FD78B1" w:rsidRDefault="00285194" w:rsidP="00285194">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5. Zły stan nawierzchni infr</w:t>
            </w:r>
            <w:r w:rsidR="00974909">
              <w:rPr>
                <w:rFonts w:ascii="Times New Roman" w:eastAsia="Times New Roman" w:hAnsi="Times New Roman" w:cs="Times New Roman"/>
                <w:color w:val="000000"/>
                <w:sz w:val="20"/>
                <w:szCs w:val="20"/>
                <w:lang w:eastAsia="pl-PL"/>
              </w:rPr>
              <w:t xml:space="preserve">astruktury drogowej. </w:t>
            </w:r>
          </w:p>
        </w:tc>
      </w:tr>
    </w:tbl>
    <w:p w:rsidR="00F26EF9" w:rsidRDefault="00F26EF9" w:rsidP="00F26EF9">
      <w:pPr>
        <w:autoSpaceDE w:val="0"/>
        <w:autoSpaceDN w:val="0"/>
        <w:adjustRightInd w:val="0"/>
        <w:spacing w:after="0" w:line="240" w:lineRule="auto"/>
        <w:rPr>
          <w:rFonts w:ascii="Tahoma-Bold" w:hAnsi="Tahoma-Bold" w:cs="Tahoma-Bold"/>
          <w:b/>
          <w:bCs/>
          <w:highlight w:val="red"/>
        </w:rPr>
      </w:pPr>
    </w:p>
    <w:p w:rsidR="004A1666" w:rsidRDefault="004A1666" w:rsidP="00F26EF9">
      <w:pPr>
        <w:autoSpaceDE w:val="0"/>
        <w:autoSpaceDN w:val="0"/>
        <w:adjustRightInd w:val="0"/>
        <w:spacing w:after="0" w:line="240" w:lineRule="auto"/>
        <w:jc w:val="both"/>
        <w:rPr>
          <w:rFonts w:ascii="Times New Roman" w:hAnsi="Times New Roman" w:cs="Times New Roman"/>
          <w:b/>
          <w:bCs/>
        </w:rPr>
      </w:pPr>
    </w:p>
    <w:p w:rsidR="00F26EF9" w:rsidRPr="00AE03CC" w:rsidRDefault="00F26EF9" w:rsidP="00F26EF9">
      <w:pPr>
        <w:autoSpaceDE w:val="0"/>
        <w:autoSpaceDN w:val="0"/>
        <w:adjustRightInd w:val="0"/>
        <w:spacing w:after="0" w:line="240" w:lineRule="auto"/>
        <w:jc w:val="both"/>
        <w:rPr>
          <w:rFonts w:ascii="Times New Roman" w:hAnsi="Times New Roman" w:cs="Times New Roman"/>
        </w:rPr>
      </w:pPr>
      <w:r w:rsidRPr="002101A2">
        <w:rPr>
          <w:rFonts w:ascii="Times New Roman" w:hAnsi="Times New Roman" w:cs="Times New Roman"/>
          <w:b/>
          <w:bCs/>
        </w:rPr>
        <w:t xml:space="preserve">Położenie podobszaru: </w:t>
      </w:r>
      <w:r w:rsidRPr="002101A2">
        <w:rPr>
          <w:rFonts w:ascii="Times New Roman" w:hAnsi="Times New Roman" w:cs="Times New Roman"/>
        </w:rPr>
        <w:t>obsza</w:t>
      </w:r>
      <w:r w:rsidR="00A33ECD">
        <w:rPr>
          <w:rFonts w:ascii="Times New Roman" w:hAnsi="Times New Roman" w:cs="Times New Roman"/>
        </w:rPr>
        <w:t>r położony w centrum wsi Łabowa.</w:t>
      </w:r>
    </w:p>
    <w:p w:rsidR="00F26EF9" w:rsidRPr="00AE03CC" w:rsidRDefault="00F26EF9" w:rsidP="00F26EF9">
      <w:pPr>
        <w:autoSpaceDE w:val="0"/>
        <w:autoSpaceDN w:val="0"/>
        <w:adjustRightInd w:val="0"/>
        <w:spacing w:after="0" w:line="240" w:lineRule="auto"/>
        <w:jc w:val="both"/>
        <w:rPr>
          <w:rFonts w:ascii="Times New Roman" w:hAnsi="Times New Roman" w:cs="Times New Roman"/>
        </w:rPr>
      </w:pPr>
      <w:r w:rsidRPr="00AE03CC">
        <w:rPr>
          <w:rFonts w:ascii="Times New Roman" w:hAnsi="Times New Roman" w:cs="Times New Roman"/>
          <w:b/>
          <w:bCs/>
        </w:rPr>
        <w:t xml:space="preserve">Powierzchnia podobszaru: </w:t>
      </w:r>
      <w:r w:rsidR="002A72B6">
        <w:rPr>
          <w:rFonts w:ascii="Times New Roman" w:hAnsi="Times New Roman" w:cs="Times New Roman"/>
        </w:rPr>
        <w:t>47,35</w:t>
      </w:r>
      <w:r w:rsidR="002A72B6" w:rsidRPr="00AE03CC">
        <w:rPr>
          <w:rFonts w:ascii="Times New Roman" w:hAnsi="Times New Roman" w:cs="Times New Roman"/>
        </w:rPr>
        <w:t xml:space="preserve"> </w:t>
      </w:r>
      <w:r w:rsidRPr="00AE03CC">
        <w:rPr>
          <w:rFonts w:ascii="Times New Roman" w:hAnsi="Times New Roman" w:cs="Times New Roman"/>
        </w:rPr>
        <w:t>ha.</w:t>
      </w:r>
    </w:p>
    <w:p w:rsidR="00F26EF9" w:rsidRPr="00AE03CC" w:rsidRDefault="00F26EF9" w:rsidP="00F26EF9">
      <w:pPr>
        <w:autoSpaceDE w:val="0"/>
        <w:autoSpaceDN w:val="0"/>
        <w:adjustRightInd w:val="0"/>
        <w:spacing w:after="0" w:line="240" w:lineRule="auto"/>
        <w:jc w:val="both"/>
        <w:rPr>
          <w:rFonts w:ascii="Times New Roman" w:hAnsi="Times New Roman" w:cs="Times New Roman"/>
        </w:rPr>
      </w:pPr>
      <w:r w:rsidRPr="00AE03CC">
        <w:rPr>
          <w:rFonts w:ascii="Times New Roman" w:hAnsi="Times New Roman" w:cs="Times New Roman"/>
          <w:b/>
          <w:bCs/>
        </w:rPr>
        <w:t xml:space="preserve">Ludność podobszaru: </w:t>
      </w:r>
      <w:r w:rsidR="002A72B6">
        <w:rPr>
          <w:rFonts w:ascii="Times New Roman" w:hAnsi="Times New Roman" w:cs="Times New Roman"/>
        </w:rPr>
        <w:t>347</w:t>
      </w:r>
      <w:r w:rsidRPr="00AE03CC">
        <w:rPr>
          <w:rFonts w:ascii="Times New Roman" w:hAnsi="Times New Roman" w:cs="Times New Roman"/>
        </w:rPr>
        <w:t xml:space="preserve"> osób.</w:t>
      </w:r>
    </w:p>
    <w:p w:rsidR="00CA2905" w:rsidRDefault="00F26EF9" w:rsidP="00F26EF9">
      <w:pPr>
        <w:autoSpaceDE w:val="0"/>
        <w:autoSpaceDN w:val="0"/>
        <w:adjustRightInd w:val="0"/>
        <w:spacing w:after="0" w:line="240" w:lineRule="auto"/>
        <w:jc w:val="both"/>
        <w:rPr>
          <w:rFonts w:ascii="Times New Roman" w:hAnsi="Times New Roman" w:cs="Times New Roman"/>
        </w:rPr>
      </w:pPr>
      <w:r w:rsidRPr="002101A2">
        <w:rPr>
          <w:rFonts w:ascii="Times New Roman" w:hAnsi="Times New Roman" w:cs="Times New Roman"/>
          <w:b/>
          <w:bCs/>
        </w:rPr>
        <w:t xml:space="preserve">Opis podobszaru: </w:t>
      </w:r>
      <w:r w:rsidRPr="002101A2">
        <w:rPr>
          <w:rFonts w:ascii="Times New Roman" w:hAnsi="Times New Roman" w:cs="Times New Roman"/>
        </w:rPr>
        <w:t>obszar stanowiący ścisłe centrum Łabowej. Duże nagromadzenie obiektów</w:t>
      </w:r>
      <w:r w:rsidR="000A6097">
        <w:rPr>
          <w:rFonts w:ascii="Times New Roman" w:hAnsi="Times New Roman" w:cs="Times New Roman"/>
        </w:rPr>
        <w:t xml:space="preserve">                                                </w:t>
      </w:r>
      <w:r w:rsidRPr="002101A2">
        <w:rPr>
          <w:rFonts w:ascii="Times New Roman" w:hAnsi="Times New Roman" w:cs="Times New Roman"/>
        </w:rPr>
        <w:t xml:space="preserve"> o ważnych funkcjach </w:t>
      </w:r>
      <w:r w:rsidRPr="006A557A">
        <w:rPr>
          <w:rFonts w:ascii="Times New Roman" w:hAnsi="Times New Roman" w:cs="Times New Roman"/>
        </w:rPr>
        <w:t xml:space="preserve">społecznych (szkoła, OSP, urząd gminy, kościół) </w:t>
      </w:r>
      <w:r w:rsidRPr="002101A2">
        <w:rPr>
          <w:rFonts w:ascii="Times New Roman" w:hAnsi="Times New Roman" w:cs="Times New Roman"/>
        </w:rPr>
        <w:t>przy czym budynki Zespołu Szkolno-Gimnazjalnego oraz Urzędu Gminy wymagają termomodernizacji. Zły stan techniczny dróg dojazdowych do centrum miejscowości, brak oświetlenia przy drogach dojazdowych, brak parkingów</w:t>
      </w:r>
      <w:r w:rsidR="006A557A">
        <w:rPr>
          <w:rFonts w:ascii="Times New Roman" w:hAnsi="Times New Roman" w:cs="Times New Roman"/>
        </w:rPr>
        <w:t xml:space="preserve"> bezpośrednio wpływa na poziom bezpieczeństwa mieszkańców gminy a także na jej atrakcyjność turystyczną</w:t>
      </w:r>
      <w:r w:rsidRPr="002101A2">
        <w:rPr>
          <w:rFonts w:ascii="Times New Roman" w:hAnsi="Times New Roman" w:cs="Times New Roman"/>
        </w:rPr>
        <w:t xml:space="preserve">.  Duży potencjał m. Łabowa i całej gminy w postaci niewątpliwych walorów turystycznych i kulturowych nie mają szansy być odpowiednio wykorzystywane do rozwoju branży turystycznej ze względu na brak odpowiedniej infrastruktury wspierającej. Odczuwalny jest brak miejsca spotkań dla </w:t>
      </w:r>
      <w:r w:rsidRPr="002101A2">
        <w:rPr>
          <w:rFonts w:ascii="Times New Roman" w:hAnsi="Times New Roman" w:cs="Times New Roman"/>
        </w:rPr>
        <w:lastRenderedPageBreak/>
        <w:t>mieszkańców i przyjezdnych poprzez brak obiektów sprzyjających integracji np. mała architektura, zagospodarowane tereny zielone, place zabaw, czy też miejsce na lokalne imprezy (odpowiednia, duża sala z zapleczem socjalnym).</w:t>
      </w:r>
      <w:r w:rsidR="00CA2905">
        <w:rPr>
          <w:rFonts w:ascii="Times New Roman" w:hAnsi="Times New Roman" w:cs="Times New Roman"/>
        </w:rPr>
        <w:t xml:space="preserve"> Z uwagi na posiadane zasoby naturalne (teren górzysty, leśny), dużą liczbą tras turystycznych a także występowanie tu Hali Łabowskiej, gdzie mieści się Schronisko oraz wytyczone są liczne szlaki turystyczne, konieczne są przedsięwzięcia w zakresie infrastruktury turystyczno- rekreacyjnej oraz hotelowej w tym agroturystyki. </w:t>
      </w:r>
    </w:p>
    <w:p w:rsidR="00F26EF9" w:rsidRPr="002101A2" w:rsidRDefault="00CA2905" w:rsidP="00F26EF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Obszar Gminy Łabowa w dużej części objęty jest ochroną. Wyznaczone są tutaj obszary NATURA 2000 oraz Popradzkiego Parku Krajobrazowego, co bezpośrednio wpływa na potencjał gminy. Z uwagi na jej potencjały wszystkie miejscowości powinny rozwijać się w kierunku zagospodarowania terenu pod rozwój turystyki i czasu wolnego</w:t>
      </w:r>
      <w:r w:rsidR="007C1E9C">
        <w:rPr>
          <w:rFonts w:ascii="Times New Roman" w:hAnsi="Times New Roman" w:cs="Times New Roman"/>
        </w:rPr>
        <w:t xml:space="preserve"> a także przedsięwzięcia w zakresie ochrony środowiska naturalnego i poprawy infrastruktury drogowej</w:t>
      </w:r>
      <w:r>
        <w:rPr>
          <w:rFonts w:ascii="Times New Roman" w:hAnsi="Times New Roman" w:cs="Times New Roman"/>
        </w:rPr>
        <w:t xml:space="preserve">. </w:t>
      </w:r>
    </w:p>
    <w:p w:rsidR="00A73CD3" w:rsidRDefault="00A73CD3" w:rsidP="00CA638B">
      <w:pPr>
        <w:rPr>
          <w:rFonts w:ascii="Times New Roman" w:hAnsi="Times New Roman" w:cs="Times New Roman"/>
          <w:b/>
        </w:rPr>
      </w:pPr>
    </w:p>
    <w:p w:rsidR="00CA638B" w:rsidRPr="00C73298" w:rsidRDefault="00CA638B" w:rsidP="00CA638B">
      <w:pPr>
        <w:rPr>
          <w:rFonts w:ascii="Times New Roman" w:hAnsi="Times New Roman" w:cs="Times New Roman"/>
          <w:b/>
        </w:rPr>
      </w:pPr>
      <w:r>
        <w:rPr>
          <w:rFonts w:ascii="Times New Roman" w:hAnsi="Times New Roman" w:cs="Times New Roman"/>
          <w:b/>
        </w:rPr>
        <w:t xml:space="preserve">PODOBSZAR </w:t>
      </w:r>
      <w:r w:rsidR="00333D22">
        <w:rPr>
          <w:rFonts w:ascii="Times New Roman" w:hAnsi="Times New Roman" w:cs="Times New Roman"/>
          <w:b/>
        </w:rPr>
        <w:t>4</w:t>
      </w:r>
      <w:r w:rsidRPr="00C73298">
        <w:rPr>
          <w:rFonts w:ascii="Times New Roman" w:hAnsi="Times New Roman" w:cs="Times New Roman"/>
          <w:b/>
        </w:rPr>
        <w:t xml:space="preserve"> – centrum wsi </w:t>
      </w:r>
      <w:r w:rsidR="00333D22">
        <w:rPr>
          <w:rFonts w:ascii="Times New Roman" w:hAnsi="Times New Roman" w:cs="Times New Roman"/>
          <w:b/>
        </w:rPr>
        <w:t>Kamianna</w:t>
      </w:r>
    </w:p>
    <w:p w:rsidR="00CA638B" w:rsidRPr="00C73298" w:rsidRDefault="00CA638B" w:rsidP="00CA638B">
      <w:pPr>
        <w:rPr>
          <w:rFonts w:ascii="Times New Roman" w:hAnsi="Times New Roman" w:cs="Times New Roman"/>
        </w:rPr>
      </w:pPr>
    </w:p>
    <w:p w:rsidR="00CA638B" w:rsidRPr="00567FEC" w:rsidRDefault="00CA638B" w:rsidP="00CA638B">
      <w:pPr>
        <w:rPr>
          <w:rFonts w:ascii="Times New Roman" w:hAnsi="Times New Roman" w:cs="Times New Roman"/>
          <w:b/>
        </w:rPr>
      </w:pPr>
      <w:r w:rsidRPr="00567FEC">
        <w:rPr>
          <w:rFonts w:ascii="Times New Roman" w:hAnsi="Times New Roman" w:cs="Times New Roman"/>
          <w:b/>
        </w:rPr>
        <w:t>Tabela 4</w:t>
      </w:r>
      <w:r w:rsidR="00974909">
        <w:rPr>
          <w:rFonts w:ascii="Times New Roman" w:hAnsi="Times New Roman" w:cs="Times New Roman"/>
          <w:b/>
        </w:rPr>
        <w:t>6</w:t>
      </w:r>
      <w:r w:rsidRPr="00567FEC">
        <w:rPr>
          <w:rFonts w:ascii="Times New Roman" w:hAnsi="Times New Roman" w:cs="Times New Roman"/>
          <w:b/>
        </w:rPr>
        <w:t xml:space="preserve">. Kluczowe zjawiska – negatywne i potencjały w m. </w:t>
      </w:r>
      <w:r w:rsidR="00333D22" w:rsidRPr="00567FEC">
        <w:rPr>
          <w:rFonts w:ascii="Times New Roman" w:hAnsi="Times New Roman" w:cs="Times New Roman"/>
          <w:b/>
        </w:rPr>
        <w:t>Kamianna</w:t>
      </w:r>
    </w:p>
    <w:tbl>
      <w:tblPr>
        <w:tblW w:w="8603" w:type="dxa"/>
        <w:jc w:val="center"/>
        <w:tblCellMar>
          <w:left w:w="70" w:type="dxa"/>
          <w:right w:w="70" w:type="dxa"/>
        </w:tblCellMar>
        <w:tblLook w:val="04A0" w:firstRow="1" w:lastRow="0" w:firstColumn="1" w:lastColumn="0" w:noHBand="0" w:noVBand="1"/>
      </w:tblPr>
      <w:tblGrid>
        <w:gridCol w:w="1716"/>
        <w:gridCol w:w="3261"/>
        <w:gridCol w:w="3626"/>
      </w:tblGrid>
      <w:tr w:rsidR="00333D22" w:rsidRPr="00FD78B1" w:rsidTr="00FD78B1">
        <w:trPr>
          <w:trHeight w:val="285"/>
          <w:jc w:val="center"/>
        </w:trPr>
        <w:tc>
          <w:tcPr>
            <w:tcW w:w="1716" w:type="dxa"/>
            <w:tcBorders>
              <w:top w:val="single" w:sz="4" w:space="0" w:color="auto"/>
              <w:left w:val="single" w:sz="4" w:space="0" w:color="auto"/>
              <w:bottom w:val="single" w:sz="4" w:space="0" w:color="auto"/>
              <w:right w:val="single" w:sz="4" w:space="0" w:color="auto"/>
            </w:tcBorders>
            <w:shd w:val="clear" w:color="000000" w:fill="A5A5A5"/>
            <w:noWrap/>
            <w:hideMark/>
          </w:tcPr>
          <w:p w:rsidR="00333D22" w:rsidRPr="00FD78B1" w:rsidRDefault="00333D22" w:rsidP="00FD78B1">
            <w:pPr>
              <w:spacing w:after="0" w:line="240" w:lineRule="auto"/>
              <w:jc w:val="center"/>
              <w:rPr>
                <w:rFonts w:ascii="Times New Roman" w:eastAsia="Times New Roman" w:hAnsi="Times New Roman" w:cs="Times New Roman"/>
                <w:b/>
                <w:bCs/>
                <w:color w:val="000000"/>
                <w:sz w:val="20"/>
                <w:szCs w:val="20"/>
                <w:lang w:eastAsia="pl-PL"/>
              </w:rPr>
            </w:pPr>
            <w:r w:rsidRPr="00FD78B1">
              <w:rPr>
                <w:rFonts w:ascii="Times New Roman" w:eastAsia="Times New Roman" w:hAnsi="Times New Roman" w:cs="Times New Roman"/>
                <w:b/>
                <w:bCs/>
                <w:color w:val="000000"/>
                <w:sz w:val="20"/>
                <w:szCs w:val="20"/>
                <w:lang w:eastAsia="pl-PL"/>
              </w:rPr>
              <w:t>Kluczowe zjawiska</w:t>
            </w:r>
          </w:p>
        </w:tc>
        <w:tc>
          <w:tcPr>
            <w:tcW w:w="3261" w:type="dxa"/>
            <w:tcBorders>
              <w:top w:val="single" w:sz="4" w:space="0" w:color="auto"/>
              <w:left w:val="nil"/>
              <w:bottom w:val="single" w:sz="4" w:space="0" w:color="auto"/>
              <w:right w:val="single" w:sz="4" w:space="0" w:color="auto"/>
            </w:tcBorders>
            <w:shd w:val="clear" w:color="000000" w:fill="A5A5A5"/>
            <w:hideMark/>
          </w:tcPr>
          <w:p w:rsidR="00333D22" w:rsidRPr="00FD78B1" w:rsidRDefault="00333D22" w:rsidP="00FD78B1">
            <w:pPr>
              <w:spacing w:after="0" w:line="240" w:lineRule="auto"/>
              <w:jc w:val="center"/>
              <w:rPr>
                <w:rFonts w:ascii="Times New Roman" w:eastAsia="Times New Roman" w:hAnsi="Times New Roman" w:cs="Times New Roman"/>
                <w:b/>
                <w:bCs/>
                <w:sz w:val="20"/>
                <w:szCs w:val="20"/>
                <w:lang w:eastAsia="pl-PL"/>
              </w:rPr>
            </w:pPr>
            <w:r w:rsidRPr="00FD78B1">
              <w:rPr>
                <w:rFonts w:ascii="Times New Roman" w:eastAsia="Times New Roman" w:hAnsi="Times New Roman" w:cs="Times New Roman"/>
                <w:b/>
                <w:bCs/>
                <w:sz w:val="20"/>
                <w:szCs w:val="20"/>
                <w:lang w:eastAsia="pl-PL"/>
              </w:rPr>
              <w:t>Negatywne</w:t>
            </w:r>
          </w:p>
        </w:tc>
        <w:tc>
          <w:tcPr>
            <w:tcW w:w="3626" w:type="dxa"/>
            <w:tcBorders>
              <w:top w:val="single" w:sz="4" w:space="0" w:color="auto"/>
              <w:left w:val="nil"/>
              <w:bottom w:val="single" w:sz="4" w:space="0" w:color="auto"/>
              <w:right w:val="single" w:sz="4" w:space="0" w:color="auto"/>
            </w:tcBorders>
            <w:shd w:val="clear" w:color="000000" w:fill="A5A5A5"/>
            <w:hideMark/>
          </w:tcPr>
          <w:p w:rsidR="00333D22" w:rsidRPr="00FD78B1" w:rsidRDefault="00333D22" w:rsidP="00FD78B1">
            <w:pPr>
              <w:spacing w:after="0" w:line="240" w:lineRule="auto"/>
              <w:jc w:val="center"/>
              <w:rPr>
                <w:rFonts w:ascii="Calibri" w:eastAsia="Times New Roman" w:hAnsi="Calibri" w:cs="Arial"/>
                <w:b/>
                <w:bCs/>
                <w:sz w:val="20"/>
                <w:szCs w:val="20"/>
                <w:lang w:eastAsia="pl-PL"/>
              </w:rPr>
            </w:pPr>
            <w:r w:rsidRPr="00FD78B1">
              <w:rPr>
                <w:rFonts w:ascii="Calibri" w:eastAsia="Times New Roman" w:hAnsi="Calibri" w:cs="Arial"/>
                <w:b/>
                <w:bCs/>
                <w:sz w:val="20"/>
                <w:szCs w:val="20"/>
                <w:lang w:eastAsia="pl-PL"/>
              </w:rPr>
              <w:t>Potencjały</w:t>
            </w:r>
          </w:p>
        </w:tc>
      </w:tr>
      <w:tr w:rsidR="00333D22" w:rsidRPr="00FD78B1" w:rsidTr="00FD78B1">
        <w:trPr>
          <w:trHeight w:val="766"/>
          <w:jc w:val="center"/>
        </w:trPr>
        <w:tc>
          <w:tcPr>
            <w:tcW w:w="1716" w:type="dxa"/>
            <w:tcBorders>
              <w:top w:val="nil"/>
              <w:left w:val="single" w:sz="4" w:space="0" w:color="auto"/>
              <w:bottom w:val="single" w:sz="4" w:space="0" w:color="auto"/>
              <w:right w:val="single" w:sz="4" w:space="0" w:color="auto"/>
            </w:tcBorders>
            <w:shd w:val="clear" w:color="000000" w:fill="EDEDED"/>
            <w:noWrap/>
            <w:hideMark/>
          </w:tcPr>
          <w:p w:rsidR="00333D22" w:rsidRPr="00FD78B1" w:rsidRDefault="00333D22" w:rsidP="00FD78B1">
            <w:pPr>
              <w:spacing w:after="0" w:line="240" w:lineRule="auto"/>
              <w:jc w:val="both"/>
              <w:rPr>
                <w:rFonts w:ascii="Times New Roman" w:eastAsia="Times New Roman" w:hAnsi="Times New Roman" w:cs="Times New Roman"/>
                <w:b/>
                <w:bCs/>
                <w:color w:val="000000"/>
                <w:sz w:val="20"/>
                <w:szCs w:val="20"/>
                <w:lang w:eastAsia="pl-PL"/>
              </w:rPr>
            </w:pPr>
            <w:r w:rsidRPr="00FD78B1">
              <w:rPr>
                <w:rFonts w:ascii="Times New Roman" w:eastAsia="Times New Roman" w:hAnsi="Times New Roman" w:cs="Times New Roman"/>
                <w:b/>
                <w:bCs/>
                <w:color w:val="000000"/>
                <w:sz w:val="20"/>
                <w:szCs w:val="20"/>
                <w:lang w:eastAsia="pl-PL"/>
              </w:rPr>
              <w:t>Społeczne</w:t>
            </w:r>
          </w:p>
        </w:tc>
        <w:tc>
          <w:tcPr>
            <w:tcW w:w="3261" w:type="dxa"/>
            <w:tcBorders>
              <w:top w:val="nil"/>
              <w:left w:val="nil"/>
              <w:bottom w:val="single" w:sz="4" w:space="0" w:color="auto"/>
              <w:right w:val="single" w:sz="4" w:space="0" w:color="auto"/>
            </w:tcBorders>
            <w:shd w:val="clear" w:color="000000" w:fill="EDEDED"/>
            <w:hideMark/>
          </w:tcPr>
          <w:p w:rsidR="007C1E9C" w:rsidRPr="00FD78B1" w:rsidRDefault="00333D22"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1. Wysoki poziom bezrobocia wyraźnie widoczny w skali miejscowości </w:t>
            </w:r>
          </w:p>
          <w:p w:rsidR="00333D22" w:rsidRPr="00FD78B1" w:rsidRDefault="00333D22"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2. Duża liczba ludności w wieku poprodukcyjnym.</w:t>
            </w:r>
          </w:p>
        </w:tc>
        <w:tc>
          <w:tcPr>
            <w:tcW w:w="3626" w:type="dxa"/>
            <w:tcBorders>
              <w:top w:val="nil"/>
              <w:left w:val="nil"/>
              <w:bottom w:val="single" w:sz="4" w:space="0" w:color="auto"/>
              <w:right w:val="single" w:sz="4" w:space="0" w:color="auto"/>
            </w:tcBorders>
            <w:shd w:val="clear" w:color="000000" w:fill="EDEDED"/>
            <w:noWrap/>
            <w:hideMark/>
          </w:tcPr>
          <w:p w:rsidR="00A1696C" w:rsidRPr="00FD78B1" w:rsidRDefault="00A1696C"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1. Duża aktywność mieszkańców w obszarze agroturystyki</w:t>
            </w:r>
          </w:p>
          <w:p w:rsidR="00A1696C" w:rsidRPr="00FD78B1" w:rsidRDefault="00A1696C"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2. Duża aktywność mieszkańców w zakresie produkcji produktów lokalnych tj. miód</w:t>
            </w:r>
          </w:p>
          <w:p w:rsidR="00A1696C" w:rsidRPr="00FD78B1" w:rsidRDefault="00A1696C"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3. Obszar bardzo spokojny oraz bezpieczny, praktycznie brak przestępczości</w:t>
            </w:r>
          </w:p>
          <w:p w:rsidR="00333D22" w:rsidRPr="00FD78B1" w:rsidRDefault="00333D22"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w:t>
            </w:r>
          </w:p>
        </w:tc>
      </w:tr>
      <w:tr w:rsidR="00333D22" w:rsidRPr="00FD78B1" w:rsidTr="00FD78B1">
        <w:trPr>
          <w:trHeight w:val="1402"/>
          <w:jc w:val="center"/>
        </w:trPr>
        <w:tc>
          <w:tcPr>
            <w:tcW w:w="1716" w:type="dxa"/>
            <w:tcBorders>
              <w:top w:val="nil"/>
              <w:left w:val="single" w:sz="4" w:space="0" w:color="auto"/>
              <w:bottom w:val="single" w:sz="4" w:space="0" w:color="auto"/>
              <w:right w:val="single" w:sz="4" w:space="0" w:color="auto"/>
            </w:tcBorders>
            <w:shd w:val="clear" w:color="auto" w:fill="auto"/>
            <w:noWrap/>
            <w:hideMark/>
          </w:tcPr>
          <w:p w:rsidR="00333D22" w:rsidRPr="00FD78B1" w:rsidRDefault="00FD78B1" w:rsidP="00FD78B1">
            <w:pPr>
              <w:spacing w:after="0" w:line="240" w:lineRule="auto"/>
              <w:jc w:val="both"/>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P</w:t>
            </w:r>
            <w:r w:rsidR="00333D22" w:rsidRPr="00FD78B1">
              <w:rPr>
                <w:rFonts w:ascii="Times New Roman" w:eastAsia="Times New Roman" w:hAnsi="Times New Roman" w:cs="Times New Roman"/>
                <w:b/>
                <w:bCs/>
                <w:color w:val="000000"/>
                <w:sz w:val="20"/>
                <w:szCs w:val="20"/>
                <w:lang w:eastAsia="pl-PL"/>
              </w:rPr>
              <w:t xml:space="preserve">ozostałe (techniczne, przestrzenno </w:t>
            </w:r>
            <w:r w:rsidR="00A1696C" w:rsidRPr="00FD78B1">
              <w:rPr>
                <w:rFonts w:ascii="Times New Roman" w:eastAsia="Times New Roman" w:hAnsi="Times New Roman" w:cs="Times New Roman"/>
                <w:b/>
                <w:bCs/>
                <w:color w:val="000000"/>
                <w:sz w:val="20"/>
                <w:szCs w:val="20"/>
                <w:lang w:eastAsia="pl-PL"/>
              </w:rPr>
              <w:t>–</w:t>
            </w:r>
            <w:r w:rsidR="00333D22" w:rsidRPr="00FD78B1">
              <w:rPr>
                <w:rFonts w:ascii="Times New Roman" w:eastAsia="Times New Roman" w:hAnsi="Times New Roman" w:cs="Times New Roman"/>
                <w:b/>
                <w:bCs/>
                <w:color w:val="000000"/>
                <w:sz w:val="20"/>
                <w:szCs w:val="20"/>
                <w:lang w:eastAsia="pl-PL"/>
              </w:rPr>
              <w:t xml:space="preserve"> funkcjonalne, gospodarcze, środowiskowe)</w:t>
            </w:r>
          </w:p>
        </w:tc>
        <w:tc>
          <w:tcPr>
            <w:tcW w:w="3261" w:type="dxa"/>
            <w:tcBorders>
              <w:top w:val="nil"/>
              <w:left w:val="nil"/>
              <w:bottom w:val="single" w:sz="4" w:space="0" w:color="auto"/>
              <w:right w:val="single" w:sz="4" w:space="0" w:color="auto"/>
            </w:tcBorders>
            <w:shd w:val="clear" w:color="auto" w:fill="auto"/>
            <w:hideMark/>
          </w:tcPr>
          <w:p w:rsidR="007C1E9C" w:rsidRPr="00FD78B1" w:rsidRDefault="00333D22"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1. Brak publicznych miejsc kultury i sportowo </w:t>
            </w:r>
            <w:r w:rsidR="00A1696C" w:rsidRPr="00FD78B1">
              <w:rPr>
                <w:rFonts w:ascii="Times New Roman" w:eastAsia="Times New Roman" w:hAnsi="Times New Roman" w:cs="Times New Roman"/>
                <w:color w:val="000000"/>
                <w:sz w:val="20"/>
                <w:szCs w:val="20"/>
                <w:lang w:eastAsia="pl-PL"/>
              </w:rPr>
              <w:t>–</w:t>
            </w:r>
            <w:r w:rsidRPr="00FD78B1">
              <w:rPr>
                <w:rFonts w:ascii="Times New Roman" w:eastAsia="Times New Roman" w:hAnsi="Times New Roman" w:cs="Times New Roman"/>
                <w:color w:val="000000"/>
                <w:sz w:val="20"/>
                <w:szCs w:val="20"/>
                <w:lang w:eastAsia="pl-PL"/>
              </w:rPr>
              <w:t xml:space="preserve"> rekreacyjnych </w:t>
            </w:r>
          </w:p>
          <w:p w:rsidR="00A1696C" w:rsidRPr="00FD78B1" w:rsidRDefault="00A1696C"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2. B</w:t>
            </w:r>
            <w:r w:rsidR="00333D22" w:rsidRPr="00FD78B1">
              <w:rPr>
                <w:rFonts w:ascii="Times New Roman" w:eastAsia="Times New Roman" w:hAnsi="Times New Roman" w:cs="Times New Roman"/>
                <w:color w:val="000000"/>
                <w:sz w:val="20"/>
                <w:szCs w:val="20"/>
                <w:lang w:eastAsia="pl-PL"/>
              </w:rPr>
              <w:t>rak</w:t>
            </w:r>
            <w:r w:rsidRPr="00FD78B1">
              <w:rPr>
                <w:rFonts w:ascii="Times New Roman" w:eastAsia="Times New Roman" w:hAnsi="Times New Roman" w:cs="Times New Roman"/>
                <w:color w:val="000000"/>
                <w:sz w:val="20"/>
                <w:szCs w:val="20"/>
                <w:lang w:eastAsia="pl-PL"/>
              </w:rPr>
              <w:t xml:space="preserve"> letniej infrastruktury sportowej</w:t>
            </w:r>
            <w:r w:rsidR="00333D22" w:rsidRPr="00FD78B1">
              <w:rPr>
                <w:rFonts w:ascii="Times New Roman" w:eastAsia="Times New Roman" w:hAnsi="Times New Roman" w:cs="Times New Roman"/>
                <w:color w:val="000000"/>
                <w:sz w:val="20"/>
                <w:szCs w:val="20"/>
                <w:lang w:eastAsia="pl-PL"/>
              </w:rPr>
              <w:t xml:space="preserve"> </w:t>
            </w:r>
          </w:p>
          <w:p w:rsidR="00333D22" w:rsidRPr="00FD78B1" w:rsidRDefault="00333D22"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3. Niski wskaźnik aktywności gospodarczej w skali całej gminy</w:t>
            </w:r>
          </w:p>
        </w:tc>
        <w:tc>
          <w:tcPr>
            <w:tcW w:w="3626" w:type="dxa"/>
            <w:tcBorders>
              <w:top w:val="nil"/>
              <w:left w:val="nil"/>
              <w:bottom w:val="single" w:sz="4" w:space="0" w:color="auto"/>
              <w:right w:val="single" w:sz="4" w:space="0" w:color="auto"/>
            </w:tcBorders>
            <w:shd w:val="clear" w:color="auto" w:fill="auto"/>
            <w:noWrap/>
            <w:hideMark/>
          </w:tcPr>
          <w:p w:rsidR="00333D22" w:rsidRPr="00FD78B1" w:rsidRDefault="00A1696C"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1. </w:t>
            </w:r>
            <w:r w:rsidR="007C64C7">
              <w:rPr>
                <w:rFonts w:ascii="Times New Roman" w:eastAsia="Times New Roman" w:hAnsi="Times New Roman" w:cs="Times New Roman"/>
                <w:color w:val="000000"/>
                <w:sz w:val="20"/>
                <w:szCs w:val="20"/>
                <w:lang w:eastAsia="pl-PL"/>
              </w:rPr>
              <w:t>Funkcjonowanie wyciągu</w:t>
            </w:r>
            <w:r w:rsidRPr="00FD78B1">
              <w:rPr>
                <w:rFonts w:ascii="Times New Roman" w:eastAsia="Times New Roman" w:hAnsi="Times New Roman" w:cs="Times New Roman"/>
                <w:color w:val="000000"/>
                <w:sz w:val="20"/>
                <w:szCs w:val="20"/>
                <w:lang w:eastAsia="pl-PL"/>
              </w:rPr>
              <w:t xml:space="preserve"> narciarskiego</w:t>
            </w:r>
            <w:r w:rsidR="00333D22" w:rsidRPr="00FD78B1">
              <w:rPr>
                <w:rFonts w:ascii="Times New Roman" w:eastAsia="Times New Roman" w:hAnsi="Times New Roman" w:cs="Times New Roman"/>
                <w:color w:val="000000"/>
                <w:sz w:val="20"/>
                <w:szCs w:val="20"/>
                <w:lang w:eastAsia="pl-PL"/>
              </w:rPr>
              <w:t> </w:t>
            </w:r>
            <w:r w:rsidRPr="00FD78B1">
              <w:rPr>
                <w:rFonts w:ascii="Times New Roman" w:eastAsia="Times New Roman" w:hAnsi="Times New Roman" w:cs="Times New Roman"/>
                <w:color w:val="000000"/>
                <w:sz w:val="20"/>
                <w:szCs w:val="20"/>
                <w:lang w:eastAsia="pl-PL"/>
              </w:rPr>
              <w:t>wraz z infrastrukturą</w:t>
            </w:r>
          </w:p>
          <w:p w:rsidR="00A1696C" w:rsidRPr="00FD78B1" w:rsidRDefault="00A1696C"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 xml:space="preserve">2. </w:t>
            </w:r>
            <w:r w:rsidR="00DE2074">
              <w:rPr>
                <w:rFonts w:ascii="Times New Roman" w:eastAsia="Times New Roman" w:hAnsi="Times New Roman" w:cs="Times New Roman"/>
                <w:color w:val="000000"/>
                <w:sz w:val="20"/>
                <w:szCs w:val="20"/>
                <w:lang w:eastAsia="pl-PL"/>
              </w:rPr>
              <w:t xml:space="preserve">Działalność gospodarcza </w:t>
            </w:r>
            <w:r w:rsidRPr="00FD78B1">
              <w:rPr>
                <w:rFonts w:ascii="Times New Roman" w:eastAsia="Times New Roman" w:hAnsi="Times New Roman" w:cs="Times New Roman"/>
                <w:color w:val="000000"/>
                <w:sz w:val="20"/>
                <w:szCs w:val="20"/>
                <w:lang w:eastAsia="pl-PL"/>
              </w:rPr>
              <w:t>Domu Pszczelarza oraz Muzeum pszczelarstwa</w:t>
            </w:r>
          </w:p>
          <w:p w:rsidR="00A1696C" w:rsidRPr="00FD78B1" w:rsidRDefault="00A1696C"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3. Dobre zaplecze hotelarsko- wypoczynkowe</w:t>
            </w:r>
          </w:p>
          <w:p w:rsidR="00A1696C" w:rsidRPr="00FD78B1" w:rsidRDefault="00A1696C" w:rsidP="00FD78B1">
            <w:pPr>
              <w:spacing w:after="0" w:line="240" w:lineRule="auto"/>
              <w:jc w:val="both"/>
              <w:rPr>
                <w:rFonts w:ascii="Times New Roman" w:eastAsia="Times New Roman" w:hAnsi="Times New Roman" w:cs="Times New Roman"/>
                <w:color w:val="000000"/>
                <w:sz w:val="20"/>
                <w:szCs w:val="20"/>
                <w:lang w:eastAsia="pl-PL"/>
              </w:rPr>
            </w:pPr>
            <w:r w:rsidRPr="00FD78B1">
              <w:rPr>
                <w:rFonts w:ascii="Times New Roman" w:eastAsia="Times New Roman" w:hAnsi="Times New Roman" w:cs="Times New Roman"/>
                <w:color w:val="000000"/>
                <w:sz w:val="20"/>
                <w:szCs w:val="20"/>
                <w:lang w:eastAsia="pl-PL"/>
              </w:rPr>
              <w:t>4. Bardzo wysokiej jakości walory krajobrazu naturalnego oraz czyste powietrze</w:t>
            </w:r>
          </w:p>
          <w:p w:rsidR="00A1696C" w:rsidRPr="00FD78B1" w:rsidRDefault="00A1696C" w:rsidP="00FD78B1">
            <w:pPr>
              <w:spacing w:after="0" w:line="240" w:lineRule="auto"/>
              <w:jc w:val="both"/>
              <w:rPr>
                <w:rFonts w:ascii="Times New Roman" w:eastAsia="Times New Roman" w:hAnsi="Times New Roman" w:cs="Times New Roman"/>
                <w:color w:val="000000"/>
                <w:sz w:val="20"/>
                <w:szCs w:val="20"/>
                <w:lang w:eastAsia="pl-PL"/>
              </w:rPr>
            </w:pPr>
          </w:p>
        </w:tc>
      </w:tr>
    </w:tbl>
    <w:p w:rsidR="00CA638B" w:rsidRDefault="00CA638B" w:rsidP="00CA638B">
      <w:pPr>
        <w:autoSpaceDE w:val="0"/>
        <w:autoSpaceDN w:val="0"/>
        <w:adjustRightInd w:val="0"/>
        <w:spacing w:after="0" w:line="240" w:lineRule="auto"/>
        <w:ind w:firstLine="708"/>
        <w:jc w:val="both"/>
        <w:rPr>
          <w:rFonts w:ascii="Times New Roman" w:hAnsi="Times New Roman" w:cs="Times New Roman"/>
        </w:rPr>
      </w:pPr>
    </w:p>
    <w:p w:rsidR="00CA638B" w:rsidRDefault="00CA638B" w:rsidP="00CA638B">
      <w:pPr>
        <w:autoSpaceDE w:val="0"/>
        <w:autoSpaceDN w:val="0"/>
        <w:adjustRightInd w:val="0"/>
        <w:spacing w:after="0" w:line="240" w:lineRule="auto"/>
        <w:ind w:firstLine="708"/>
        <w:jc w:val="both"/>
        <w:rPr>
          <w:rFonts w:ascii="Times New Roman" w:hAnsi="Times New Roman" w:cs="Times New Roman"/>
        </w:rPr>
      </w:pPr>
      <w:r w:rsidRPr="00C73298">
        <w:rPr>
          <w:rFonts w:ascii="Times New Roman" w:hAnsi="Times New Roman" w:cs="Times New Roman"/>
        </w:rPr>
        <w:t xml:space="preserve">Jednocześnie podobszar </w:t>
      </w:r>
      <w:r>
        <w:rPr>
          <w:rFonts w:ascii="Times New Roman" w:hAnsi="Times New Roman" w:cs="Times New Roman"/>
          <w:b/>
          <w:bCs/>
        </w:rPr>
        <w:t xml:space="preserve">centrum wsi </w:t>
      </w:r>
      <w:r w:rsidR="00333D22">
        <w:rPr>
          <w:rFonts w:ascii="Times New Roman" w:hAnsi="Times New Roman" w:cs="Times New Roman"/>
          <w:b/>
          <w:bCs/>
        </w:rPr>
        <w:t>Kamianna</w:t>
      </w:r>
      <w:r w:rsidRPr="00C73298">
        <w:rPr>
          <w:rFonts w:ascii="Times New Roman" w:hAnsi="Times New Roman" w:cs="Times New Roman"/>
          <w:b/>
          <w:bCs/>
        </w:rPr>
        <w:t xml:space="preserve"> </w:t>
      </w:r>
      <w:r w:rsidRPr="00C73298">
        <w:rPr>
          <w:rFonts w:ascii="Times New Roman" w:hAnsi="Times New Roman" w:cs="Times New Roman"/>
        </w:rPr>
        <w:t>wskazany jako rewitalizowany</w:t>
      </w:r>
      <w:r>
        <w:rPr>
          <w:rFonts w:ascii="Times New Roman" w:hAnsi="Times New Roman" w:cs="Times New Roman"/>
        </w:rPr>
        <w:t xml:space="preserve"> </w:t>
      </w:r>
      <w:r w:rsidRPr="00C73298">
        <w:rPr>
          <w:rFonts w:ascii="Times New Roman" w:hAnsi="Times New Roman" w:cs="Times New Roman"/>
        </w:rPr>
        <w:t xml:space="preserve">charakteryzuje się </w:t>
      </w:r>
      <w:r w:rsidRPr="004A1666">
        <w:rPr>
          <w:rFonts w:ascii="Times New Roman" w:hAnsi="Times New Roman" w:cs="Times New Roman"/>
        </w:rPr>
        <w:t xml:space="preserve">największymi deficytami na obszarze zdegradowanym: </w:t>
      </w:r>
      <w:r w:rsidR="00333D22" w:rsidRPr="00333D22">
        <w:rPr>
          <w:rFonts w:ascii="Times New Roman" w:hAnsi="Times New Roman" w:cs="Times New Roman"/>
          <w:b/>
        </w:rPr>
        <w:t>Kamianna</w:t>
      </w:r>
      <w:r w:rsidRPr="004A1666">
        <w:rPr>
          <w:rFonts w:ascii="Times New Roman" w:hAnsi="Times New Roman" w:cs="Times New Roman"/>
        </w:rPr>
        <w:t>, a także stwarza realną możliwość kreowania pozytywnych zmian, które wpłyną zarówno na poprawę sytuacji na tym terenie, jak również będą pozytywnie oddziaływać na cały obszar zdegradowany.</w:t>
      </w:r>
    </w:p>
    <w:p w:rsidR="00CA638B" w:rsidRDefault="00CA638B"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A33ECD" w:rsidRDefault="00A33ECD"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0A6097" w:rsidRDefault="000A6097" w:rsidP="00CA638B">
      <w:pPr>
        <w:autoSpaceDE w:val="0"/>
        <w:autoSpaceDN w:val="0"/>
        <w:adjustRightInd w:val="0"/>
        <w:spacing w:after="0" w:line="240" w:lineRule="auto"/>
        <w:ind w:firstLine="708"/>
        <w:jc w:val="both"/>
        <w:rPr>
          <w:rFonts w:ascii="Times New Roman" w:hAnsi="Times New Roman" w:cs="Times New Roman"/>
        </w:rPr>
      </w:pPr>
    </w:p>
    <w:p w:rsidR="00974909" w:rsidRDefault="00974909" w:rsidP="00CA638B">
      <w:pPr>
        <w:autoSpaceDE w:val="0"/>
        <w:autoSpaceDN w:val="0"/>
        <w:adjustRightInd w:val="0"/>
        <w:spacing w:after="0" w:line="240" w:lineRule="auto"/>
        <w:ind w:firstLine="708"/>
        <w:jc w:val="both"/>
        <w:rPr>
          <w:rFonts w:ascii="Times New Roman" w:hAnsi="Times New Roman" w:cs="Times New Roman"/>
        </w:rPr>
      </w:pPr>
    </w:p>
    <w:p w:rsidR="00974909" w:rsidRPr="004A1666" w:rsidRDefault="00974909" w:rsidP="00CA638B">
      <w:pPr>
        <w:autoSpaceDE w:val="0"/>
        <w:autoSpaceDN w:val="0"/>
        <w:adjustRightInd w:val="0"/>
        <w:spacing w:after="0" w:line="240" w:lineRule="auto"/>
        <w:ind w:firstLine="708"/>
        <w:jc w:val="both"/>
        <w:rPr>
          <w:rFonts w:ascii="Times New Roman" w:hAnsi="Times New Roman" w:cs="Times New Roman"/>
        </w:rPr>
      </w:pPr>
    </w:p>
    <w:p w:rsidR="00CA638B" w:rsidRPr="004A1666" w:rsidRDefault="00CA638B" w:rsidP="00CA638B">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lastRenderedPageBreak/>
        <w:t>Tabela 4</w:t>
      </w:r>
      <w:r w:rsidR="00974909">
        <w:rPr>
          <w:rFonts w:ascii="Times New Roman" w:hAnsi="Times New Roman" w:cs="Times New Roman"/>
          <w:b/>
          <w:bCs/>
        </w:rPr>
        <w:t>7</w:t>
      </w:r>
      <w:r w:rsidRPr="004A1666">
        <w:rPr>
          <w:rFonts w:ascii="Times New Roman" w:hAnsi="Times New Roman" w:cs="Times New Roman"/>
          <w:b/>
          <w:bCs/>
        </w:rPr>
        <w:t>. Przesłanki wyboru podobszaru rewitalizacji</w:t>
      </w:r>
      <w:r w:rsidR="00333D22">
        <w:rPr>
          <w:rFonts w:ascii="Times New Roman" w:hAnsi="Times New Roman" w:cs="Times New Roman"/>
          <w:b/>
          <w:bCs/>
        </w:rPr>
        <w:t xml:space="preserve"> m. Kamianna</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3969"/>
      </w:tblGrid>
      <w:tr w:rsidR="003F6F41" w:rsidRPr="003F6F41" w:rsidTr="00FD78B1">
        <w:trPr>
          <w:trHeight w:val="912"/>
          <w:jc w:val="center"/>
        </w:trPr>
        <w:tc>
          <w:tcPr>
            <w:tcW w:w="4126" w:type="dxa"/>
            <w:shd w:val="clear" w:color="auto" w:fill="D9D9D9" w:themeFill="background1" w:themeFillShade="D9"/>
            <w:noWrap/>
            <w:vAlign w:val="bottom"/>
            <w:hideMark/>
          </w:tcPr>
          <w:p w:rsidR="003F6F41" w:rsidRPr="003F6F41" w:rsidRDefault="003F6F41" w:rsidP="00FD78B1">
            <w:pPr>
              <w:spacing w:after="0" w:line="240" w:lineRule="auto"/>
              <w:jc w:val="center"/>
              <w:rPr>
                <w:rFonts w:ascii="Times New Roman" w:eastAsia="Times New Roman" w:hAnsi="Times New Roman" w:cs="Times New Roman"/>
                <w:b/>
                <w:sz w:val="20"/>
                <w:szCs w:val="20"/>
                <w:lang w:eastAsia="pl-PL"/>
              </w:rPr>
            </w:pPr>
            <w:r w:rsidRPr="003F6F41">
              <w:rPr>
                <w:rFonts w:ascii="Times New Roman" w:eastAsia="Times New Roman" w:hAnsi="Times New Roman" w:cs="Times New Roman"/>
                <w:b/>
                <w:sz w:val="20"/>
                <w:szCs w:val="20"/>
                <w:lang w:eastAsia="pl-PL"/>
              </w:rPr>
              <w:t>Aspekty społeczne</w:t>
            </w:r>
          </w:p>
        </w:tc>
        <w:tc>
          <w:tcPr>
            <w:tcW w:w="3969" w:type="dxa"/>
            <w:shd w:val="clear" w:color="auto" w:fill="D9D9D9" w:themeFill="background1" w:themeFillShade="D9"/>
            <w:vAlign w:val="bottom"/>
            <w:hideMark/>
          </w:tcPr>
          <w:p w:rsidR="003F6F41" w:rsidRPr="003F6F41" w:rsidRDefault="003F6F41" w:rsidP="00FD78B1">
            <w:pPr>
              <w:spacing w:after="0" w:line="240" w:lineRule="auto"/>
              <w:jc w:val="center"/>
              <w:rPr>
                <w:rFonts w:ascii="Times New Roman" w:eastAsia="Times New Roman" w:hAnsi="Times New Roman" w:cs="Times New Roman"/>
                <w:b/>
                <w:sz w:val="20"/>
                <w:szCs w:val="20"/>
                <w:lang w:eastAsia="pl-PL"/>
              </w:rPr>
            </w:pPr>
            <w:r w:rsidRPr="003F6F41">
              <w:rPr>
                <w:rFonts w:ascii="Times New Roman" w:eastAsia="Times New Roman" w:hAnsi="Times New Roman" w:cs="Times New Roman"/>
                <w:b/>
                <w:sz w:val="20"/>
                <w:szCs w:val="20"/>
                <w:lang w:eastAsia="pl-PL"/>
              </w:rPr>
              <w:t>Aspekty pozostałe</w:t>
            </w:r>
            <w:r w:rsidRPr="003F6F41">
              <w:rPr>
                <w:rFonts w:ascii="Times New Roman" w:eastAsia="Times New Roman" w:hAnsi="Times New Roman" w:cs="Times New Roman"/>
                <w:b/>
                <w:sz w:val="20"/>
                <w:szCs w:val="20"/>
                <w:lang w:eastAsia="pl-PL"/>
              </w:rPr>
              <w:br/>
              <w:t>(w tym gospodarcze, środowiskowe,</w:t>
            </w:r>
            <w:r w:rsidRPr="003F6F41">
              <w:rPr>
                <w:rFonts w:ascii="Times New Roman" w:eastAsia="Times New Roman" w:hAnsi="Times New Roman" w:cs="Times New Roman"/>
                <w:b/>
                <w:sz w:val="20"/>
                <w:szCs w:val="20"/>
                <w:lang w:eastAsia="pl-PL"/>
              </w:rPr>
              <w:br/>
              <w:t>przestrzenno-funkcjonalne, techniczne)</w:t>
            </w:r>
          </w:p>
        </w:tc>
      </w:tr>
      <w:tr w:rsidR="00CA638B" w:rsidRPr="003F6F41" w:rsidTr="00FD78B1">
        <w:trPr>
          <w:trHeight w:val="3470"/>
          <w:jc w:val="center"/>
        </w:trPr>
        <w:tc>
          <w:tcPr>
            <w:tcW w:w="4126" w:type="dxa"/>
            <w:shd w:val="clear" w:color="auto" w:fill="auto"/>
            <w:vAlign w:val="bottom"/>
            <w:hideMark/>
          </w:tcPr>
          <w:p w:rsidR="00CA638B" w:rsidRPr="003F6F41" w:rsidRDefault="00CA638B"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1. Brak miejsc i aktywności integrujących</w:t>
            </w:r>
            <w:r w:rsidRPr="003F6F41">
              <w:rPr>
                <w:rFonts w:ascii="Times New Roman" w:eastAsia="Times New Roman" w:hAnsi="Times New Roman" w:cs="Times New Roman"/>
                <w:sz w:val="20"/>
                <w:szCs w:val="20"/>
                <w:lang w:eastAsia="pl-PL"/>
              </w:rPr>
              <w:br/>
              <w:t>mieszkańców</w:t>
            </w:r>
            <w:r w:rsidR="00641196" w:rsidRPr="003F6F41">
              <w:rPr>
                <w:rFonts w:ascii="Times New Roman" w:eastAsia="Times New Roman" w:hAnsi="Times New Roman" w:cs="Times New Roman"/>
                <w:sz w:val="20"/>
                <w:szCs w:val="20"/>
                <w:lang w:eastAsia="pl-PL"/>
              </w:rPr>
              <w:t xml:space="preserve"> w szczególności świetlicy wiejskiej lub innego miejsca aktywizacji społecznej</w:t>
            </w:r>
            <w:r w:rsidRPr="003F6F41">
              <w:rPr>
                <w:rFonts w:ascii="Times New Roman" w:eastAsia="Times New Roman" w:hAnsi="Times New Roman" w:cs="Times New Roman"/>
                <w:sz w:val="20"/>
                <w:szCs w:val="20"/>
                <w:lang w:eastAsia="pl-PL"/>
              </w:rPr>
              <w:t>.</w:t>
            </w:r>
            <w:r w:rsidRPr="003F6F41">
              <w:rPr>
                <w:rFonts w:ascii="Times New Roman" w:eastAsia="Times New Roman" w:hAnsi="Times New Roman" w:cs="Times New Roman"/>
                <w:sz w:val="20"/>
                <w:szCs w:val="20"/>
                <w:lang w:eastAsia="pl-PL"/>
              </w:rPr>
              <w:br/>
              <w:t>2. Rosnąca liczba osób korzystających z pomoc spo</w:t>
            </w:r>
            <w:r w:rsidR="00641196" w:rsidRPr="003F6F41">
              <w:rPr>
                <w:rFonts w:ascii="Times New Roman" w:eastAsia="Times New Roman" w:hAnsi="Times New Roman" w:cs="Times New Roman"/>
                <w:sz w:val="20"/>
                <w:szCs w:val="20"/>
                <w:lang w:eastAsia="pl-PL"/>
              </w:rPr>
              <w:t>łecznej ze względu na ubóstwo.</w:t>
            </w:r>
            <w:r w:rsidR="00641196" w:rsidRPr="003F6F41">
              <w:rPr>
                <w:rFonts w:ascii="Times New Roman" w:eastAsia="Times New Roman" w:hAnsi="Times New Roman" w:cs="Times New Roman"/>
                <w:sz w:val="20"/>
                <w:szCs w:val="20"/>
                <w:lang w:eastAsia="pl-PL"/>
              </w:rPr>
              <w:br/>
              <w:t>3</w:t>
            </w:r>
            <w:r w:rsidRPr="003F6F41">
              <w:rPr>
                <w:rFonts w:ascii="Times New Roman" w:eastAsia="Times New Roman" w:hAnsi="Times New Roman" w:cs="Times New Roman"/>
                <w:sz w:val="20"/>
                <w:szCs w:val="20"/>
                <w:lang w:eastAsia="pl-PL"/>
              </w:rPr>
              <w:t>. Brak of</w:t>
            </w:r>
            <w:r w:rsidR="00641196" w:rsidRPr="003F6F41">
              <w:rPr>
                <w:rFonts w:ascii="Times New Roman" w:eastAsia="Times New Roman" w:hAnsi="Times New Roman" w:cs="Times New Roman"/>
                <w:sz w:val="20"/>
                <w:szCs w:val="20"/>
                <w:lang w:eastAsia="pl-PL"/>
              </w:rPr>
              <w:t>erty i infrastruktury kultury.</w:t>
            </w:r>
            <w:r w:rsidR="00641196" w:rsidRPr="003F6F41">
              <w:rPr>
                <w:rFonts w:ascii="Times New Roman" w:eastAsia="Times New Roman" w:hAnsi="Times New Roman" w:cs="Times New Roman"/>
                <w:sz w:val="20"/>
                <w:szCs w:val="20"/>
                <w:lang w:eastAsia="pl-PL"/>
              </w:rPr>
              <w:br/>
              <w:t>4</w:t>
            </w:r>
            <w:r w:rsidRPr="003F6F41">
              <w:rPr>
                <w:rFonts w:ascii="Times New Roman" w:eastAsia="Times New Roman" w:hAnsi="Times New Roman" w:cs="Times New Roman"/>
                <w:sz w:val="20"/>
                <w:szCs w:val="20"/>
                <w:lang w:eastAsia="pl-PL"/>
              </w:rPr>
              <w:t>. Duża liczba osób starszych (największy odsetek w gminie).</w:t>
            </w:r>
          </w:p>
          <w:p w:rsidR="00641196" w:rsidRPr="003F6F41" w:rsidRDefault="00641196"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5. Wysoki poziom bezrobocia.</w:t>
            </w:r>
          </w:p>
          <w:p w:rsidR="003F6F41" w:rsidRPr="003F6F41" w:rsidRDefault="003F6F41" w:rsidP="003F6F41">
            <w:pPr>
              <w:spacing w:after="0" w:line="240" w:lineRule="auto"/>
              <w:jc w:val="both"/>
              <w:rPr>
                <w:rFonts w:ascii="Times New Roman" w:eastAsia="Times New Roman" w:hAnsi="Times New Roman" w:cs="Times New Roman"/>
                <w:sz w:val="20"/>
                <w:szCs w:val="20"/>
                <w:lang w:eastAsia="pl-PL"/>
              </w:rPr>
            </w:pPr>
          </w:p>
          <w:p w:rsidR="003F6F41" w:rsidRPr="003F6F41" w:rsidRDefault="003F6F41" w:rsidP="003F6F41">
            <w:pPr>
              <w:spacing w:after="0" w:line="240" w:lineRule="auto"/>
              <w:jc w:val="both"/>
              <w:rPr>
                <w:rFonts w:ascii="Times New Roman" w:eastAsia="Times New Roman" w:hAnsi="Times New Roman" w:cs="Times New Roman"/>
                <w:sz w:val="20"/>
                <w:szCs w:val="20"/>
                <w:lang w:eastAsia="pl-PL"/>
              </w:rPr>
            </w:pPr>
          </w:p>
          <w:p w:rsidR="003F6F41" w:rsidRPr="003F6F41" w:rsidRDefault="003F6F41" w:rsidP="003F6F41">
            <w:pPr>
              <w:spacing w:after="0" w:line="240" w:lineRule="auto"/>
              <w:jc w:val="both"/>
              <w:rPr>
                <w:rFonts w:ascii="Times New Roman" w:eastAsia="Times New Roman" w:hAnsi="Times New Roman" w:cs="Times New Roman"/>
                <w:sz w:val="20"/>
                <w:szCs w:val="20"/>
                <w:lang w:eastAsia="pl-PL"/>
              </w:rPr>
            </w:pPr>
          </w:p>
        </w:tc>
        <w:tc>
          <w:tcPr>
            <w:tcW w:w="3969" w:type="dxa"/>
            <w:shd w:val="clear" w:color="auto" w:fill="auto"/>
            <w:vAlign w:val="bottom"/>
            <w:hideMark/>
          </w:tcPr>
          <w:p w:rsidR="00CA638B" w:rsidRPr="003F6F41" w:rsidRDefault="00CA638B"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 xml:space="preserve">1. </w:t>
            </w:r>
            <w:r w:rsidR="00641196" w:rsidRPr="003F6F41">
              <w:rPr>
                <w:rFonts w:ascii="Times New Roman" w:eastAsia="Times New Roman" w:hAnsi="Times New Roman" w:cs="Times New Roman"/>
                <w:sz w:val="20"/>
                <w:szCs w:val="20"/>
                <w:lang w:eastAsia="pl-PL"/>
              </w:rPr>
              <w:t>Brak obiektów infrastruktury społecznej i edukacyjnej</w:t>
            </w:r>
            <w:r w:rsidRPr="003F6F41">
              <w:rPr>
                <w:rFonts w:ascii="Times New Roman" w:eastAsia="Times New Roman" w:hAnsi="Times New Roman" w:cs="Times New Roman"/>
                <w:sz w:val="20"/>
                <w:szCs w:val="20"/>
                <w:lang w:eastAsia="pl-PL"/>
              </w:rPr>
              <w:t>.</w:t>
            </w:r>
          </w:p>
          <w:p w:rsidR="00641196" w:rsidRPr="003F6F41" w:rsidRDefault="00641196"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2. Brak publicznej infrastruktury turystyczno- rekreacyjnej.</w:t>
            </w:r>
          </w:p>
          <w:p w:rsidR="00641196" w:rsidRPr="003F6F41" w:rsidRDefault="00641196"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3. Zły stan infrastruktury drogowej, brak chodników oraz oświetlania ulicznego.</w:t>
            </w:r>
          </w:p>
          <w:p w:rsidR="00641196" w:rsidRPr="003F6F41" w:rsidRDefault="00641196"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4. Zły stan infrastruktury obiektu ,,Dom pszczelarza” – konieczne prace w zakresie głębokiej termomodernizacji.</w:t>
            </w:r>
          </w:p>
          <w:p w:rsidR="003F6F41" w:rsidRPr="003F6F41" w:rsidRDefault="00641196"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 xml:space="preserve">5. Brak </w:t>
            </w:r>
            <w:r w:rsidR="003E2939" w:rsidRPr="003F6F41">
              <w:rPr>
                <w:rFonts w:ascii="Times New Roman" w:eastAsia="Times New Roman" w:hAnsi="Times New Roman" w:cs="Times New Roman"/>
                <w:sz w:val="20"/>
                <w:szCs w:val="20"/>
                <w:lang w:eastAsia="pl-PL"/>
              </w:rPr>
              <w:t>miejsc parkingow</w:t>
            </w:r>
            <w:r w:rsidR="003F6F41" w:rsidRPr="003F6F41">
              <w:rPr>
                <w:rFonts w:ascii="Times New Roman" w:eastAsia="Times New Roman" w:hAnsi="Times New Roman" w:cs="Times New Roman"/>
                <w:sz w:val="20"/>
                <w:szCs w:val="20"/>
                <w:lang w:eastAsia="pl-PL"/>
              </w:rPr>
              <w:t>ych dla turystów i osób przyjezdnych</w:t>
            </w:r>
          </w:p>
          <w:p w:rsidR="003F6F41" w:rsidRPr="003F6F41" w:rsidRDefault="003F6F41"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6. Mała liczba obiektów agroturystycznych.</w:t>
            </w:r>
          </w:p>
          <w:p w:rsidR="00FD78B1" w:rsidRPr="003F6F41" w:rsidRDefault="003F6F41" w:rsidP="003F6F41">
            <w:pPr>
              <w:spacing w:after="0" w:line="240" w:lineRule="auto"/>
              <w:jc w:val="both"/>
              <w:rPr>
                <w:rFonts w:ascii="Times New Roman" w:eastAsia="Times New Roman" w:hAnsi="Times New Roman" w:cs="Times New Roman"/>
                <w:sz w:val="20"/>
                <w:szCs w:val="20"/>
                <w:lang w:eastAsia="pl-PL"/>
              </w:rPr>
            </w:pPr>
            <w:r w:rsidRPr="003F6F41">
              <w:rPr>
                <w:rFonts w:ascii="Times New Roman" w:eastAsia="Times New Roman" w:hAnsi="Times New Roman" w:cs="Times New Roman"/>
                <w:sz w:val="20"/>
                <w:szCs w:val="20"/>
                <w:lang w:eastAsia="pl-PL"/>
              </w:rPr>
              <w:t xml:space="preserve">7. Brak  miejsc wypoczynku dla osób starszych oraz osób z problemami zdrowotnymi. </w:t>
            </w:r>
          </w:p>
        </w:tc>
      </w:tr>
    </w:tbl>
    <w:p w:rsidR="00CA638B" w:rsidRDefault="00CA638B" w:rsidP="00CA638B">
      <w:pPr>
        <w:autoSpaceDE w:val="0"/>
        <w:autoSpaceDN w:val="0"/>
        <w:adjustRightInd w:val="0"/>
        <w:spacing w:after="0" w:line="240" w:lineRule="auto"/>
        <w:jc w:val="both"/>
        <w:rPr>
          <w:rFonts w:ascii="Times New Roman" w:hAnsi="Times New Roman" w:cs="Times New Roman"/>
          <w:b/>
          <w:bCs/>
        </w:rPr>
      </w:pPr>
    </w:p>
    <w:p w:rsidR="00AE03CC" w:rsidRDefault="00AE03CC" w:rsidP="00FD78B1">
      <w:pPr>
        <w:spacing w:after="0" w:line="276" w:lineRule="auto"/>
        <w:jc w:val="both"/>
        <w:rPr>
          <w:rFonts w:ascii="Times New Roman" w:hAnsi="Times New Roman" w:cs="Times New Roman"/>
          <w:b/>
          <w:bCs/>
        </w:rPr>
      </w:pPr>
    </w:p>
    <w:p w:rsidR="00FD78B1" w:rsidRPr="00AE03CC" w:rsidRDefault="00CA638B" w:rsidP="00FD78B1">
      <w:pPr>
        <w:spacing w:after="0" w:line="276" w:lineRule="auto"/>
        <w:jc w:val="both"/>
        <w:rPr>
          <w:rFonts w:ascii="Times New Roman" w:hAnsi="Times New Roman"/>
        </w:rPr>
      </w:pPr>
      <w:r w:rsidRPr="00FD78B1">
        <w:rPr>
          <w:rFonts w:ascii="Times New Roman" w:hAnsi="Times New Roman" w:cs="Times New Roman"/>
          <w:b/>
          <w:bCs/>
        </w:rPr>
        <w:t xml:space="preserve">Położenie podobszaru: </w:t>
      </w:r>
      <w:r w:rsidRPr="00FD78B1">
        <w:rPr>
          <w:rFonts w:ascii="Times New Roman" w:hAnsi="Times New Roman" w:cs="Times New Roman"/>
        </w:rPr>
        <w:t xml:space="preserve">obszar położony w centrum wsi </w:t>
      </w:r>
      <w:r w:rsidR="00333D22" w:rsidRPr="00FD78B1">
        <w:rPr>
          <w:rFonts w:ascii="Times New Roman" w:hAnsi="Times New Roman" w:cs="Times New Roman"/>
        </w:rPr>
        <w:t>Kamianna</w:t>
      </w:r>
      <w:r w:rsidR="00FD78B1" w:rsidRPr="00AE03CC">
        <w:rPr>
          <w:rFonts w:ascii="Times New Roman" w:hAnsi="Times New Roman"/>
        </w:rPr>
        <w:t>.</w:t>
      </w:r>
    </w:p>
    <w:p w:rsidR="00CA638B" w:rsidRPr="00AE03CC" w:rsidRDefault="00CA638B" w:rsidP="00CA638B">
      <w:pPr>
        <w:autoSpaceDE w:val="0"/>
        <w:autoSpaceDN w:val="0"/>
        <w:adjustRightInd w:val="0"/>
        <w:spacing w:after="0" w:line="240" w:lineRule="auto"/>
        <w:jc w:val="both"/>
        <w:rPr>
          <w:rFonts w:ascii="Times New Roman" w:hAnsi="Times New Roman" w:cs="Times New Roman"/>
        </w:rPr>
      </w:pPr>
      <w:r w:rsidRPr="00AE03CC">
        <w:rPr>
          <w:rFonts w:ascii="Times New Roman" w:hAnsi="Times New Roman" w:cs="Times New Roman"/>
          <w:b/>
          <w:bCs/>
        </w:rPr>
        <w:t xml:space="preserve">Powierzchnia podobszaru: </w:t>
      </w:r>
      <w:r w:rsidR="002A72B6">
        <w:rPr>
          <w:rFonts w:ascii="Times New Roman" w:hAnsi="Times New Roman" w:cs="Times New Roman"/>
        </w:rPr>
        <w:t>18,53</w:t>
      </w:r>
      <w:r w:rsidR="002A72B6" w:rsidRPr="00AE03CC">
        <w:rPr>
          <w:rFonts w:ascii="Times New Roman" w:hAnsi="Times New Roman" w:cs="Times New Roman"/>
        </w:rPr>
        <w:t xml:space="preserve"> </w:t>
      </w:r>
      <w:r w:rsidRPr="00AE03CC">
        <w:rPr>
          <w:rFonts w:ascii="Times New Roman" w:hAnsi="Times New Roman" w:cs="Times New Roman"/>
        </w:rPr>
        <w:t>ha.</w:t>
      </w:r>
    </w:p>
    <w:p w:rsidR="00CA638B" w:rsidRPr="00AE03CC" w:rsidRDefault="00CA638B" w:rsidP="00CA638B">
      <w:pPr>
        <w:autoSpaceDE w:val="0"/>
        <w:autoSpaceDN w:val="0"/>
        <w:adjustRightInd w:val="0"/>
        <w:spacing w:after="0" w:line="240" w:lineRule="auto"/>
        <w:jc w:val="both"/>
        <w:rPr>
          <w:rFonts w:ascii="Times New Roman" w:hAnsi="Times New Roman" w:cs="Times New Roman"/>
        </w:rPr>
      </w:pPr>
      <w:r w:rsidRPr="00AE03CC">
        <w:rPr>
          <w:rFonts w:ascii="Times New Roman" w:hAnsi="Times New Roman" w:cs="Times New Roman"/>
          <w:b/>
          <w:bCs/>
        </w:rPr>
        <w:t xml:space="preserve">Ludność podobszaru: </w:t>
      </w:r>
      <w:r w:rsidR="002A72B6">
        <w:rPr>
          <w:rFonts w:ascii="Times New Roman" w:hAnsi="Times New Roman" w:cs="Times New Roman"/>
        </w:rPr>
        <w:t>80</w:t>
      </w:r>
      <w:r w:rsidRPr="00AE03CC">
        <w:rPr>
          <w:rFonts w:ascii="Times New Roman" w:hAnsi="Times New Roman" w:cs="Times New Roman"/>
        </w:rPr>
        <w:t xml:space="preserve"> osób.</w:t>
      </w:r>
    </w:p>
    <w:p w:rsidR="00CA638B" w:rsidRPr="002101A2" w:rsidRDefault="00CA638B" w:rsidP="00CA638B">
      <w:pPr>
        <w:autoSpaceDE w:val="0"/>
        <w:autoSpaceDN w:val="0"/>
        <w:adjustRightInd w:val="0"/>
        <w:spacing w:after="0" w:line="240" w:lineRule="auto"/>
        <w:jc w:val="both"/>
        <w:rPr>
          <w:rFonts w:ascii="Times New Roman" w:hAnsi="Times New Roman" w:cs="Times New Roman"/>
        </w:rPr>
      </w:pPr>
      <w:r w:rsidRPr="002101A2">
        <w:rPr>
          <w:rFonts w:ascii="Times New Roman" w:hAnsi="Times New Roman" w:cs="Times New Roman"/>
          <w:b/>
          <w:bCs/>
        </w:rPr>
        <w:t xml:space="preserve">Opis podobszaru: </w:t>
      </w:r>
      <w:r w:rsidRPr="002101A2">
        <w:rPr>
          <w:rFonts w:ascii="Times New Roman" w:hAnsi="Times New Roman" w:cs="Times New Roman"/>
        </w:rPr>
        <w:t xml:space="preserve">obszar stanowiący centrum </w:t>
      </w:r>
      <w:r w:rsidR="00FD78B1">
        <w:rPr>
          <w:rFonts w:ascii="Times New Roman" w:hAnsi="Times New Roman" w:cs="Times New Roman"/>
        </w:rPr>
        <w:t>m. Kamianna</w:t>
      </w:r>
      <w:r w:rsidRPr="002101A2">
        <w:rPr>
          <w:rFonts w:ascii="Times New Roman" w:hAnsi="Times New Roman" w:cs="Times New Roman"/>
        </w:rPr>
        <w:t xml:space="preserve">. </w:t>
      </w:r>
      <w:r w:rsidR="00333D22">
        <w:rPr>
          <w:rFonts w:ascii="Times New Roman" w:hAnsi="Times New Roman" w:cs="Times New Roman"/>
        </w:rPr>
        <w:t xml:space="preserve">Biorąc pod uwagę fakt, iż jest to stosunkowo młoda miejscowość o dużym potencjale gospodarczym należy zadbać o to by obecnie odczuwane przez mieszkańców deficyty zostały zaspokojone. Do głównych </w:t>
      </w:r>
      <w:r w:rsidR="00FD78B1">
        <w:rPr>
          <w:rFonts w:ascii="Times New Roman" w:hAnsi="Times New Roman" w:cs="Times New Roman"/>
        </w:rPr>
        <w:t>deficytów</w:t>
      </w:r>
      <w:r w:rsidR="00333D22">
        <w:rPr>
          <w:rFonts w:ascii="Times New Roman" w:hAnsi="Times New Roman" w:cs="Times New Roman"/>
        </w:rPr>
        <w:t xml:space="preserve"> zaliczyć należy </w:t>
      </w:r>
      <w:r w:rsidR="00FD78B1">
        <w:rPr>
          <w:rFonts w:ascii="Times New Roman" w:hAnsi="Times New Roman" w:cs="Times New Roman"/>
        </w:rPr>
        <w:t xml:space="preserve">brak miejsca </w:t>
      </w:r>
      <w:r w:rsidR="00333D22">
        <w:rPr>
          <w:rFonts w:ascii="Times New Roman" w:hAnsi="Times New Roman" w:cs="Times New Roman"/>
        </w:rPr>
        <w:t>spotkań dla mieszkańców a głownie młodzieży w postaci np. budynku z zapleczem socjalnym, świetlicą wiejską czy pomieszczeniami dla OSP. Brak jest również zagospodarowanych terenów sprzyjających integracji mieszkańców na świeżym powietrzu (mała architektura, parkingi, itp.).</w:t>
      </w:r>
      <w:r w:rsidR="00FD78B1">
        <w:rPr>
          <w:rFonts w:ascii="Times New Roman" w:hAnsi="Times New Roman" w:cs="Times New Roman"/>
        </w:rPr>
        <w:t xml:space="preserve"> Ponadto z uwagi na charakter miejscowości oraz istniejące zasoby infrastruktury turystyki zimowe (stok narciarski) konieczne jest podjęcie działań w zakresie budowy parkingów publicznych, modernizacji drogi dojazdowej oraz budowy parkingów w centrum wsi. Co więcej zły stan techniczny obiektu ,,Domu pszczelarza” także wymaga podjęcia działań w zakresie termomodernizacji przedmiotowego obiektu. Mała liczba obiektów agroturystycznych oraz brak punktu sprzedaży produktów lokalnych, tak licznie wytwarzanych w okolicznych gospodarstwach rolnych prowadzi do wniosku</w:t>
      </w:r>
      <w:r w:rsidR="00FB31DF">
        <w:rPr>
          <w:rFonts w:ascii="Times New Roman" w:hAnsi="Times New Roman" w:cs="Times New Roman"/>
        </w:rPr>
        <w:t xml:space="preserve"> o konieczności budowy lub zagospodarowania istniejących obiektów na cele turystyczne, gównie turystyka zdrowotna oraz aktywna. </w:t>
      </w:r>
    </w:p>
    <w:p w:rsidR="00CA638B" w:rsidRDefault="00CA638B"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0A6097" w:rsidRDefault="000A6097"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974909" w:rsidRDefault="00974909" w:rsidP="00F26EF9">
      <w:pPr>
        <w:autoSpaceDE w:val="0"/>
        <w:autoSpaceDN w:val="0"/>
        <w:adjustRightInd w:val="0"/>
        <w:spacing w:after="0" w:line="240" w:lineRule="auto"/>
        <w:jc w:val="both"/>
        <w:rPr>
          <w:rFonts w:ascii="Times New Roman" w:hAnsi="Times New Roman" w:cs="Times New Roman"/>
          <w:color w:val="FF0000"/>
        </w:rPr>
      </w:pPr>
    </w:p>
    <w:p w:rsidR="0089005E" w:rsidRPr="00C73298" w:rsidRDefault="0089005E" w:rsidP="0089005E">
      <w:pPr>
        <w:rPr>
          <w:rFonts w:ascii="Times New Roman" w:hAnsi="Times New Roman" w:cs="Times New Roman"/>
          <w:b/>
        </w:rPr>
      </w:pPr>
      <w:r>
        <w:rPr>
          <w:rFonts w:ascii="Times New Roman" w:hAnsi="Times New Roman" w:cs="Times New Roman"/>
          <w:b/>
        </w:rPr>
        <w:t>PODOBSZAR 5</w:t>
      </w:r>
      <w:r w:rsidRPr="00C73298">
        <w:rPr>
          <w:rFonts w:ascii="Times New Roman" w:hAnsi="Times New Roman" w:cs="Times New Roman"/>
          <w:b/>
        </w:rPr>
        <w:t xml:space="preserve"> – centrum wsi </w:t>
      </w:r>
      <w:r>
        <w:rPr>
          <w:rFonts w:ascii="Times New Roman" w:hAnsi="Times New Roman" w:cs="Times New Roman"/>
          <w:b/>
        </w:rPr>
        <w:t>Nowa Wieś</w:t>
      </w:r>
    </w:p>
    <w:p w:rsidR="0089005E" w:rsidRPr="00C73298" w:rsidRDefault="0089005E" w:rsidP="0089005E">
      <w:pPr>
        <w:rPr>
          <w:rFonts w:ascii="Times New Roman" w:hAnsi="Times New Roman" w:cs="Times New Roman"/>
        </w:rPr>
      </w:pPr>
    </w:p>
    <w:p w:rsidR="0089005E" w:rsidRPr="00567FEC" w:rsidRDefault="0089005E" w:rsidP="0089005E">
      <w:pPr>
        <w:rPr>
          <w:rFonts w:ascii="Times New Roman" w:hAnsi="Times New Roman" w:cs="Times New Roman"/>
          <w:b/>
        </w:rPr>
      </w:pPr>
      <w:r w:rsidRPr="00567FEC">
        <w:rPr>
          <w:rFonts w:ascii="Times New Roman" w:hAnsi="Times New Roman" w:cs="Times New Roman"/>
          <w:b/>
        </w:rPr>
        <w:t xml:space="preserve">Tabela </w:t>
      </w:r>
      <w:r w:rsidR="00567FEC" w:rsidRPr="00567FEC">
        <w:rPr>
          <w:rFonts w:ascii="Times New Roman" w:hAnsi="Times New Roman" w:cs="Times New Roman"/>
          <w:b/>
        </w:rPr>
        <w:t>4</w:t>
      </w:r>
      <w:r w:rsidR="00974909">
        <w:rPr>
          <w:rFonts w:ascii="Times New Roman" w:hAnsi="Times New Roman" w:cs="Times New Roman"/>
          <w:b/>
        </w:rPr>
        <w:t>8</w:t>
      </w:r>
      <w:r w:rsidRPr="00567FEC">
        <w:rPr>
          <w:rFonts w:ascii="Times New Roman" w:hAnsi="Times New Roman" w:cs="Times New Roman"/>
          <w:b/>
        </w:rPr>
        <w:t>. Kluczowe zjawiska – negatywne i potencjały w m. Nowa Wieś</w:t>
      </w:r>
    </w:p>
    <w:tbl>
      <w:tblPr>
        <w:tblW w:w="8603" w:type="dxa"/>
        <w:jc w:val="center"/>
        <w:tblCellMar>
          <w:left w:w="70" w:type="dxa"/>
          <w:right w:w="70" w:type="dxa"/>
        </w:tblCellMar>
        <w:tblLook w:val="04A0" w:firstRow="1" w:lastRow="0" w:firstColumn="1" w:lastColumn="0" w:noHBand="0" w:noVBand="1"/>
      </w:tblPr>
      <w:tblGrid>
        <w:gridCol w:w="1575"/>
        <w:gridCol w:w="3685"/>
        <w:gridCol w:w="3343"/>
      </w:tblGrid>
      <w:tr w:rsidR="0089005E" w:rsidRPr="00FF464D" w:rsidTr="00FF464D">
        <w:trPr>
          <w:trHeight w:val="285"/>
          <w:jc w:val="center"/>
        </w:trPr>
        <w:tc>
          <w:tcPr>
            <w:tcW w:w="1575" w:type="dxa"/>
            <w:tcBorders>
              <w:top w:val="single" w:sz="4" w:space="0" w:color="auto"/>
              <w:left w:val="single" w:sz="4" w:space="0" w:color="auto"/>
              <w:bottom w:val="single" w:sz="4" w:space="0" w:color="auto"/>
              <w:right w:val="single" w:sz="4" w:space="0" w:color="auto"/>
            </w:tcBorders>
            <w:shd w:val="clear" w:color="000000" w:fill="A5A5A5"/>
            <w:noWrap/>
            <w:hideMark/>
          </w:tcPr>
          <w:p w:rsidR="0089005E" w:rsidRPr="00FF464D" w:rsidRDefault="0089005E" w:rsidP="00FF464D">
            <w:pPr>
              <w:spacing w:after="0" w:line="240" w:lineRule="auto"/>
              <w:jc w:val="center"/>
              <w:rPr>
                <w:rFonts w:ascii="Times New Roman" w:eastAsia="Times New Roman" w:hAnsi="Times New Roman" w:cs="Times New Roman"/>
                <w:b/>
                <w:bCs/>
                <w:color w:val="000000"/>
                <w:sz w:val="20"/>
                <w:szCs w:val="20"/>
                <w:lang w:eastAsia="pl-PL"/>
              </w:rPr>
            </w:pPr>
            <w:r w:rsidRPr="00FF464D">
              <w:rPr>
                <w:rFonts w:ascii="Times New Roman" w:eastAsia="Times New Roman" w:hAnsi="Times New Roman" w:cs="Times New Roman"/>
                <w:b/>
                <w:bCs/>
                <w:color w:val="000000"/>
                <w:sz w:val="20"/>
                <w:szCs w:val="20"/>
                <w:lang w:eastAsia="pl-PL"/>
              </w:rPr>
              <w:t>Kluczowe zjawiska</w:t>
            </w:r>
          </w:p>
        </w:tc>
        <w:tc>
          <w:tcPr>
            <w:tcW w:w="3685" w:type="dxa"/>
            <w:tcBorders>
              <w:top w:val="single" w:sz="4" w:space="0" w:color="auto"/>
              <w:left w:val="nil"/>
              <w:bottom w:val="single" w:sz="4" w:space="0" w:color="auto"/>
              <w:right w:val="single" w:sz="4" w:space="0" w:color="auto"/>
            </w:tcBorders>
            <w:shd w:val="clear" w:color="000000" w:fill="A5A5A5"/>
            <w:hideMark/>
          </w:tcPr>
          <w:p w:rsidR="0089005E" w:rsidRPr="00FF464D" w:rsidRDefault="0089005E" w:rsidP="00FF464D">
            <w:pPr>
              <w:spacing w:after="0" w:line="240" w:lineRule="auto"/>
              <w:jc w:val="center"/>
              <w:rPr>
                <w:rFonts w:ascii="Times New Roman" w:eastAsia="Times New Roman" w:hAnsi="Times New Roman" w:cs="Times New Roman"/>
                <w:b/>
                <w:bCs/>
                <w:sz w:val="20"/>
                <w:szCs w:val="20"/>
                <w:lang w:eastAsia="pl-PL"/>
              </w:rPr>
            </w:pPr>
            <w:r w:rsidRPr="00FF464D">
              <w:rPr>
                <w:rFonts w:ascii="Times New Roman" w:eastAsia="Times New Roman" w:hAnsi="Times New Roman" w:cs="Times New Roman"/>
                <w:b/>
                <w:bCs/>
                <w:sz w:val="20"/>
                <w:szCs w:val="20"/>
                <w:lang w:eastAsia="pl-PL"/>
              </w:rPr>
              <w:t>Negatywne</w:t>
            </w:r>
          </w:p>
        </w:tc>
        <w:tc>
          <w:tcPr>
            <w:tcW w:w="3343" w:type="dxa"/>
            <w:tcBorders>
              <w:top w:val="single" w:sz="4" w:space="0" w:color="auto"/>
              <w:left w:val="nil"/>
              <w:bottom w:val="single" w:sz="4" w:space="0" w:color="auto"/>
              <w:right w:val="single" w:sz="4" w:space="0" w:color="auto"/>
            </w:tcBorders>
            <w:shd w:val="clear" w:color="000000" w:fill="A5A5A5"/>
            <w:hideMark/>
          </w:tcPr>
          <w:p w:rsidR="0089005E" w:rsidRPr="00FF464D" w:rsidRDefault="0089005E" w:rsidP="00FF464D">
            <w:pPr>
              <w:spacing w:after="0" w:line="240" w:lineRule="auto"/>
              <w:jc w:val="center"/>
              <w:rPr>
                <w:rFonts w:ascii="Calibri" w:eastAsia="Times New Roman" w:hAnsi="Calibri" w:cs="Arial"/>
                <w:b/>
                <w:bCs/>
                <w:sz w:val="20"/>
                <w:szCs w:val="20"/>
                <w:lang w:eastAsia="pl-PL"/>
              </w:rPr>
            </w:pPr>
            <w:r w:rsidRPr="00FF464D">
              <w:rPr>
                <w:rFonts w:ascii="Calibri" w:eastAsia="Times New Roman" w:hAnsi="Calibri" w:cs="Arial"/>
                <w:b/>
                <w:bCs/>
                <w:sz w:val="20"/>
                <w:szCs w:val="20"/>
                <w:lang w:eastAsia="pl-PL"/>
              </w:rPr>
              <w:t>Potencjały</w:t>
            </w:r>
          </w:p>
        </w:tc>
      </w:tr>
      <w:tr w:rsidR="0089005E" w:rsidRPr="00FF464D" w:rsidTr="00FF464D">
        <w:trPr>
          <w:trHeight w:val="924"/>
          <w:jc w:val="center"/>
        </w:trPr>
        <w:tc>
          <w:tcPr>
            <w:tcW w:w="1575" w:type="dxa"/>
            <w:tcBorders>
              <w:top w:val="nil"/>
              <w:left w:val="single" w:sz="4" w:space="0" w:color="auto"/>
              <w:bottom w:val="single" w:sz="4" w:space="0" w:color="auto"/>
              <w:right w:val="single" w:sz="4" w:space="0" w:color="auto"/>
            </w:tcBorders>
            <w:shd w:val="clear" w:color="000000" w:fill="EDEDED"/>
            <w:noWrap/>
            <w:hideMark/>
          </w:tcPr>
          <w:p w:rsidR="0089005E" w:rsidRPr="00FF464D" w:rsidRDefault="0089005E" w:rsidP="0089005E">
            <w:pPr>
              <w:spacing w:after="0" w:line="240" w:lineRule="auto"/>
              <w:jc w:val="both"/>
              <w:rPr>
                <w:rFonts w:ascii="Times New Roman" w:eastAsia="Times New Roman" w:hAnsi="Times New Roman" w:cs="Times New Roman"/>
                <w:b/>
                <w:bCs/>
                <w:color w:val="000000"/>
                <w:sz w:val="20"/>
                <w:szCs w:val="20"/>
                <w:lang w:eastAsia="pl-PL"/>
              </w:rPr>
            </w:pPr>
            <w:r w:rsidRPr="00FF464D">
              <w:rPr>
                <w:rFonts w:ascii="Times New Roman" w:eastAsia="Times New Roman" w:hAnsi="Times New Roman" w:cs="Times New Roman"/>
                <w:b/>
                <w:bCs/>
                <w:color w:val="000000"/>
                <w:sz w:val="20"/>
                <w:szCs w:val="20"/>
                <w:lang w:eastAsia="pl-PL"/>
              </w:rPr>
              <w:t>Społeczne</w:t>
            </w:r>
          </w:p>
        </w:tc>
        <w:tc>
          <w:tcPr>
            <w:tcW w:w="3685" w:type="dxa"/>
            <w:tcBorders>
              <w:top w:val="nil"/>
              <w:left w:val="nil"/>
              <w:bottom w:val="single" w:sz="4" w:space="0" w:color="auto"/>
              <w:right w:val="single" w:sz="4" w:space="0" w:color="auto"/>
            </w:tcBorders>
            <w:shd w:val="clear" w:color="000000" w:fill="EDEDED"/>
            <w:hideMark/>
          </w:tcPr>
          <w:p w:rsidR="00FF464D" w:rsidRDefault="0089005E" w:rsidP="00FF464D">
            <w:pPr>
              <w:spacing w:after="0" w:line="240" w:lineRule="auto"/>
              <w:jc w:val="both"/>
              <w:rPr>
                <w:rFonts w:ascii="Times New Roman" w:eastAsia="Times New Roman" w:hAnsi="Times New Roman" w:cs="Times New Roman"/>
                <w:color w:val="000000"/>
                <w:sz w:val="20"/>
                <w:szCs w:val="20"/>
                <w:lang w:eastAsia="pl-PL"/>
              </w:rPr>
            </w:pPr>
            <w:r w:rsidRPr="00FF464D">
              <w:rPr>
                <w:rFonts w:ascii="Times New Roman" w:eastAsia="Times New Roman" w:hAnsi="Times New Roman" w:cs="Times New Roman"/>
                <w:color w:val="000000"/>
                <w:sz w:val="20"/>
                <w:szCs w:val="20"/>
                <w:lang w:eastAsia="pl-PL"/>
              </w:rPr>
              <w:t xml:space="preserve">1. Wysoki poziom bezrobocia wyraźnie widoczny w skali gminy </w:t>
            </w:r>
          </w:p>
          <w:p w:rsidR="00FF464D" w:rsidRDefault="0089005E" w:rsidP="00FF464D">
            <w:pPr>
              <w:spacing w:after="0" w:line="240" w:lineRule="auto"/>
              <w:jc w:val="both"/>
              <w:rPr>
                <w:rFonts w:ascii="Times New Roman" w:eastAsia="Times New Roman" w:hAnsi="Times New Roman" w:cs="Times New Roman"/>
                <w:color w:val="000000"/>
                <w:sz w:val="20"/>
                <w:szCs w:val="20"/>
                <w:lang w:eastAsia="pl-PL"/>
              </w:rPr>
            </w:pPr>
            <w:r w:rsidRPr="00FF464D">
              <w:rPr>
                <w:rFonts w:ascii="Times New Roman" w:eastAsia="Times New Roman" w:hAnsi="Times New Roman" w:cs="Times New Roman"/>
                <w:color w:val="000000"/>
                <w:sz w:val="20"/>
                <w:szCs w:val="20"/>
                <w:lang w:eastAsia="pl-PL"/>
              </w:rPr>
              <w:t xml:space="preserve">2. Wysoki odsetek osób objętych pomocą OPS w gminie </w:t>
            </w:r>
          </w:p>
          <w:p w:rsidR="0089005E" w:rsidRPr="00FF464D" w:rsidRDefault="0089005E" w:rsidP="00FF464D">
            <w:pPr>
              <w:spacing w:after="0" w:line="240" w:lineRule="auto"/>
              <w:jc w:val="both"/>
              <w:rPr>
                <w:rFonts w:ascii="Times New Roman" w:eastAsia="Times New Roman" w:hAnsi="Times New Roman" w:cs="Times New Roman"/>
                <w:color w:val="000000"/>
                <w:sz w:val="20"/>
                <w:szCs w:val="20"/>
                <w:lang w:eastAsia="pl-PL"/>
              </w:rPr>
            </w:pPr>
            <w:r w:rsidRPr="00FF464D">
              <w:rPr>
                <w:rFonts w:ascii="Times New Roman" w:eastAsia="Times New Roman" w:hAnsi="Times New Roman" w:cs="Times New Roman"/>
                <w:color w:val="000000"/>
                <w:sz w:val="20"/>
                <w:szCs w:val="20"/>
                <w:lang w:eastAsia="pl-PL"/>
              </w:rPr>
              <w:t>3. Duża liczba ludności w wieku poprodukcyjnym.</w:t>
            </w:r>
          </w:p>
        </w:tc>
        <w:tc>
          <w:tcPr>
            <w:tcW w:w="3343" w:type="dxa"/>
            <w:tcBorders>
              <w:top w:val="nil"/>
              <w:left w:val="nil"/>
              <w:bottom w:val="single" w:sz="4" w:space="0" w:color="auto"/>
              <w:right w:val="single" w:sz="4" w:space="0" w:color="auto"/>
            </w:tcBorders>
            <w:shd w:val="clear" w:color="000000" w:fill="EDEDED"/>
            <w:noWrap/>
            <w:hideMark/>
          </w:tcPr>
          <w:p w:rsidR="0089005E" w:rsidRDefault="0089005E" w:rsidP="00FF464D">
            <w:pPr>
              <w:spacing w:after="0" w:line="240" w:lineRule="auto"/>
              <w:jc w:val="both"/>
              <w:rPr>
                <w:rFonts w:ascii="Times New Roman" w:eastAsia="Times New Roman" w:hAnsi="Times New Roman" w:cs="Times New Roman"/>
                <w:color w:val="000000"/>
                <w:sz w:val="20"/>
                <w:szCs w:val="20"/>
                <w:lang w:eastAsia="pl-PL"/>
              </w:rPr>
            </w:pPr>
            <w:r w:rsidRPr="00FF464D">
              <w:rPr>
                <w:rFonts w:ascii="Times New Roman" w:eastAsia="Times New Roman" w:hAnsi="Times New Roman" w:cs="Times New Roman"/>
                <w:color w:val="000000"/>
                <w:sz w:val="20"/>
                <w:szCs w:val="20"/>
                <w:lang w:eastAsia="pl-PL"/>
              </w:rPr>
              <w:t> </w:t>
            </w:r>
            <w:r w:rsidR="00FF464D">
              <w:rPr>
                <w:rFonts w:ascii="Times New Roman" w:eastAsia="Times New Roman" w:hAnsi="Times New Roman" w:cs="Times New Roman"/>
                <w:color w:val="000000"/>
                <w:sz w:val="20"/>
                <w:szCs w:val="20"/>
                <w:lang w:eastAsia="pl-PL"/>
              </w:rPr>
              <w:t>1.Duże zaangażowanie lokalnej społeczności w życie wsi.</w:t>
            </w:r>
          </w:p>
          <w:p w:rsidR="00FF464D" w:rsidRDefault="00FF464D" w:rsidP="00FF464D">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2. Duża liczba w skali gminy podmiotów prowadzących działalność gospodarczą. </w:t>
            </w:r>
          </w:p>
          <w:p w:rsidR="00FF464D" w:rsidRPr="00FF464D" w:rsidRDefault="00FF464D" w:rsidP="00FF464D">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3. Przywiązanie do zmieni i tradycji lokalnych. </w:t>
            </w:r>
          </w:p>
        </w:tc>
      </w:tr>
      <w:tr w:rsidR="0089005E" w:rsidRPr="00FF464D" w:rsidTr="00FF464D">
        <w:trPr>
          <w:trHeight w:val="1560"/>
          <w:jc w:val="center"/>
        </w:trPr>
        <w:tc>
          <w:tcPr>
            <w:tcW w:w="1575" w:type="dxa"/>
            <w:tcBorders>
              <w:top w:val="nil"/>
              <w:left w:val="single" w:sz="4" w:space="0" w:color="auto"/>
              <w:bottom w:val="single" w:sz="4" w:space="0" w:color="auto"/>
              <w:right w:val="single" w:sz="4" w:space="0" w:color="auto"/>
            </w:tcBorders>
            <w:shd w:val="clear" w:color="auto" w:fill="auto"/>
            <w:noWrap/>
            <w:hideMark/>
          </w:tcPr>
          <w:p w:rsidR="0089005E" w:rsidRPr="00FF464D" w:rsidRDefault="00FF464D" w:rsidP="0089005E">
            <w:pPr>
              <w:spacing w:after="0" w:line="240" w:lineRule="auto"/>
              <w:jc w:val="both"/>
              <w:rPr>
                <w:rFonts w:ascii="Times New Roman" w:eastAsia="Times New Roman" w:hAnsi="Times New Roman" w:cs="Times New Roman"/>
                <w:b/>
                <w:bCs/>
                <w:color w:val="000000"/>
                <w:sz w:val="20"/>
                <w:szCs w:val="20"/>
                <w:lang w:eastAsia="pl-PL"/>
              </w:rPr>
            </w:pPr>
            <w:r w:rsidRPr="00FF464D">
              <w:rPr>
                <w:rFonts w:ascii="Times New Roman" w:eastAsia="Times New Roman" w:hAnsi="Times New Roman" w:cs="Times New Roman"/>
                <w:b/>
                <w:bCs/>
                <w:color w:val="000000"/>
                <w:sz w:val="20"/>
                <w:szCs w:val="20"/>
                <w:lang w:eastAsia="pl-PL"/>
              </w:rPr>
              <w:t>P</w:t>
            </w:r>
            <w:r w:rsidR="0089005E" w:rsidRPr="00FF464D">
              <w:rPr>
                <w:rFonts w:ascii="Times New Roman" w:eastAsia="Times New Roman" w:hAnsi="Times New Roman" w:cs="Times New Roman"/>
                <w:b/>
                <w:bCs/>
                <w:color w:val="000000"/>
                <w:sz w:val="20"/>
                <w:szCs w:val="20"/>
                <w:lang w:eastAsia="pl-PL"/>
              </w:rPr>
              <w:t>ozostałe (techniczne, przestrzenno - funkcjonalne, gospodarcze, środowiskowe)</w:t>
            </w:r>
          </w:p>
        </w:tc>
        <w:tc>
          <w:tcPr>
            <w:tcW w:w="3685" w:type="dxa"/>
            <w:tcBorders>
              <w:top w:val="nil"/>
              <w:left w:val="nil"/>
              <w:bottom w:val="single" w:sz="4" w:space="0" w:color="auto"/>
              <w:right w:val="single" w:sz="4" w:space="0" w:color="auto"/>
            </w:tcBorders>
            <w:shd w:val="clear" w:color="auto" w:fill="auto"/>
            <w:hideMark/>
          </w:tcPr>
          <w:p w:rsidR="00FF464D" w:rsidRDefault="00FF464D" w:rsidP="00FF464D">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 D</w:t>
            </w:r>
            <w:r w:rsidR="0089005E" w:rsidRPr="00FF464D">
              <w:rPr>
                <w:rFonts w:ascii="Times New Roman" w:eastAsia="Times New Roman" w:hAnsi="Times New Roman" w:cs="Times New Roman"/>
                <w:color w:val="000000"/>
                <w:sz w:val="20"/>
                <w:szCs w:val="20"/>
                <w:lang w:eastAsia="pl-PL"/>
              </w:rPr>
              <w:t xml:space="preserve">uża liczba budynków wybudowanych przed 1989 r. </w:t>
            </w:r>
          </w:p>
          <w:p w:rsidR="00FF464D" w:rsidRDefault="00FF464D" w:rsidP="00FF464D">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 B</w:t>
            </w:r>
            <w:r w:rsidR="0089005E" w:rsidRPr="00FF464D">
              <w:rPr>
                <w:rFonts w:ascii="Times New Roman" w:eastAsia="Times New Roman" w:hAnsi="Times New Roman" w:cs="Times New Roman"/>
                <w:color w:val="000000"/>
                <w:sz w:val="20"/>
                <w:szCs w:val="20"/>
                <w:lang w:eastAsia="pl-PL"/>
              </w:rPr>
              <w:t xml:space="preserve">rak sieci kanalizacyjnej i wodociągowej 3. Brak publicznych miejsc kultury i sportowo - rekreacyjnych </w:t>
            </w:r>
          </w:p>
          <w:p w:rsidR="00FF464D" w:rsidRDefault="00FF464D" w:rsidP="00FF464D">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 B</w:t>
            </w:r>
            <w:r w:rsidR="00996C1D">
              <w:rPr>
                <w:rFonts w:ascii="Times New Roman" w:eastAsia="Times New Roman" w:hAnsi="Times New Roman" w:cs="Times New Roman"/>
                <w:color w:val="000000"/>
                <w:sz w:val="20"/>
                <w:szCs w:val="20"/>
                <w:lang w:eastAsia="pl-PL"/>
              </w:rPr>
              <w:t>rak infrastruktury sportowej</w:t>
            </w:r>
          </w:p>
          <w:p w:rsidR="0089005E" w:rsidRPr="00FF464D" w:rsidRDefault="00FF464D" w:rsidP="00FF464D">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 B</w:t>
            </w:r>
            <w:r w:rsidR="0089005E" w:rsidRPr="00FF464D">
              <w:rPr>
                <w:rFonts w:ascii="Times New Roman" w:eastAsia="Times New Roman" w:hAnsi="Times New Roman" w:cs="Times New Roman"/>
                <w:color w:val="000000"/>
                <w:sz w:val="20"/>
                <w:szCs w:val="20"/>
                <w:lang w:eastAsia="pl-PL"/>
              </w:rPr>
              <w:t>rak terenów inwestycyjnych oraz mogących taką funkcję pełnić</w:t>
            </w:r>
            <w:r>
              <w:rPr>
                <w:rFonts w:ascii="Times New Roman" w:eastAsia="Times New Roman" w:hAnsi="Times New Roman" w:cs="Times New Roman"/>
                <w:color w:val="000000"/>
                <w:sz w:val="20"/>
                <w:szCs w:val="20"/>
                <w:lang w:eastAsia="pl-PL"/>
              </w:rPr>
              <w:t>.</w:t>
            </w:r>
          </w:p>
        </w:tc>
        <w:tc>
          <w:tcPr>
            <w:tcW w:w="3343" w:type="dxa"/>
            <w:tcBorders>
              <w:top w:val="nil"/>
              <w:left w:val="nil"/>
              <w:bottom w:val="single" w:sz="4" w:space="0" w:color="auto"/>
              <w:right w:val="single" w:sz="4" w:space="0" w:color="auto"/>
            </w:tcBorders>
            <w:shd w:val="clear" w:color="auto" w:fill="auto"/>
            <w:noWrap/>
            <w:hideMark/>
          </w:tcPr>
          <w:p w:rsidR="0089005E" w:rsidRDefault="0089005E" w:rsidP="00FF464D">
            <w:pPr>
              <w:spacing w:after="0" w:line="240" w:lineRule="auto"/>
              <w:jc w:val="both"/>
              <w:rPr>
                <w:rFonts w:ascii="Times New Roman" w:eastAsia="Times New Roman" w:hAnsi="Times New Roman" w:cs="Times New Roman"/>
                <w:color w:val="000000"/>
                <w:sz w:val="20"/>
                <w:szCs w:val="20"/>
                <w:lang w:eastAsia="pl-PL"/>
              </w:rPr>
            </w:pPr>
            <w:r w:rsidRPr="00FF464D">
              <w:rPr>
                <w:rFonts w:ascii="Times New Roman" w:eastAsia="Times New Roman" w:hAnsi="Times New Roman" w:cs="Times New Roman"/>
                <w:color w:val="000000"/>
                <w:sz w:val="20"/>
                <w:szCs w:val="20"/>
                <w:lang w:eastAsia="pl-PL"/>
              </w:rPr>
              <w:t> </w:t>
            </w:r>
            <w:r w:rsidR="00FF464D">
              <w:rPr>
                <w:rFonts w:ascii="Times New Roman" w:eastAsia="Times New Roman" w:hAnsi="Times New Roman" w:cs="Times New Roman"/>
                <w:color w:val="000000"/>
                <w:sz w:val="20"/>
                <w:szCs w:val="20"/>
                <w:lang w:eastAsia="pl-PL"/>
              </w:rPr>
              <w:t>1. Bardzo duże walory turystyczne miejscowości.</w:t>
            </w:r>
          </w:p>
          <w:p w:rsidR="00FF464D" w:rsidRDefault="00FF464D" w:rsidP="00FF464D">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 Występowanie obszarów chronionych.</w:t>
            </w:r>
          </w:p>
          <w:p w:rsidR="00FF464D" w:rsidRDefault="00FF464D" w:rsidP="00FF464D">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 Położenie miejscowości –bliskość Krynicy Zdroju.</w:t>
            </w:r>
          </w:p>
          <w:p w:rsidR="00FF464D" w:rsidRPr="00FF464D" w:rsidRDefault="00FF464D" w:rsidP="00FF464D">
            <w:pPr>
              <w:spacing w:after="0" w:line="240" w:lineRule="auto"/>
              <w:jc w:val="both"/>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4. </w:t>
            </w:r>
            <w:r w:rsidR="00996C1D">
              <w:rPr>
                <w:rFonts w:ascii="Times New Roman" w:eastAsia="Times New Roman" w:hAnsi="Times New Roman" w:cs="Times New Roman"/>
                <w:color w:val="000000"/>
                <w:sz w:val="20"/>
                <w:szCs w:val="20"/>
                <w:lang w:eastAsia="pl-PL"/>
              </w:rPr>
              <w:t xml:space="preserve">Dobrze rozwinięte rolnictwo i leśnictwo a także łowiectwo. </w:t>
            </w:r>
          </w:p>
        </w:tc>
      </w:tr>
    </w:tbl>
    <w:p w:rsidR="0089005E" w:rsidRDefault="0089005E" w:rsidP="0089005E">
      <w:pPr>
        <w:autoSpaceDE w:val="0"/>
        <w:autoSpaceDN w:val="0"/>
        <w:adjustRightInd w:val="0"/>
        <w:spacing w:after="0" w:line="240" w:lineRule="auto"/>
        <w:ind w:firstLine="708"/>
        <w:jc w:val="both"/>
        <w:rPr>
          <w:rFonts w:ascii="Times New Roman" w:hAnsi="Times New Roman" w:cs="Times New Roman"/>
        </w:rPr>
      </w:pPr>
    </w:p>
    <w:p w:rsidR="0089005E" w:rsidRDefault="0089005E" w:rsidP="0089005E">
      <w:pPr>
        <w:autoSpaceDE w:val="0"/>
        <w:autoSpaceDN w:val="0"/>
        <w:adjustRightInd w:val="0"/>
        <w:spacing w:after="0" w:line="240" w:lineRule="auto"/>
        <w:ind w:firstLine="708"/>
        <w:jc w:val="both"/>
        <w:rPr>
          <w:rFonts w:ascii="Times New Roman" w:hAnsi="Times New Roman" w:cs="Times New Roman"/>
        </w:rPr>
      </w:pPr>
      <w:r w:rsidRPr="00C73298">
        <w:rPr>
          <w:rFonts w:ascii="Times New Roman" w:hAnsi="Times New Roman" w:cs="Times New Roman"/>
        </w:rPr>
        <w:t xml:space="preserve">Jednocześnie podobszar </w:t>
      </w:r>
      <w:r>
        <w:rPr>
          <w:rFonts w:ascii="Times New Roman" w:hAnsi="Times New Roman" w:cs="Times New Roman"/>
          <w:b/>
          <w:bCs/>
        </w:rPr>
        <w:t>centrum wsi Nowa Wieś</w:t>
      </w:r>
      <w:r w:rsidRPr="00C73298">
        <w:rPr>
          <w:rFonts w:ascii="Times New Roman" w:hAnsi="Times New Roman" w:cs="Times New Roman"/>
          <w:b/>
          <w:bCs/>
        </w:rPr>
        <w:t xml:space="preserve"> </w:t>
      </w:r>
      <w:r w:rsidRPr="00C73298">
        <w:rPr>
          <w:rFonts w:ascii="Times New Roman" w:hAnsi="Times New Roman" w:cs="Times New Roman"/>
        </w:rPr>
        <w:t>wskazany jako rewitalizowany</w:t>
      </w:r>
      <w:r>
        <w:rPr>
          <w:rFonts w:ascii="Times New Roman" w:hAnsi="Times New Roman" w:cs="Times New Roman"/>
        </w:rPr>
        <w:t xml:space="preserve"> </w:t>
      </w:r>
      <w:r w:rsidRPr="00C73298">
        <w:rPr>
          <w:rFonts w:ascii="Times New Roman" w:hAnsi="Times New Roman" w:cs="Times New Roman"/>
        </w:rPr>
        <w:t xml:space="preserve">charakteryzuje się </w:t>
      </w:r>
      <w:r w:rsidRPr="004A1666">
        <w:rPr>
          <w:rFonts w:ascii="Times New Roman" w:hAnsi="Times New Roman" w:cs="Times New Roman"/>
        </w:rPr>
        <w:t xml:space="preserve">największymi deficytami na obszarze zdegradowanym: </w:t>
      </w:r>
      <w:r>
        <w:rPr>
          <w:rFonts w:ascii="Times New Roman" w:hAnsi="Times New Roman" w:cs="Times New Roman"/>
          <w:b/>
        </w:rPr>
        <w:t>Nowa Wieś</w:t>
      </w:r>
      <w:r w:rsidRPr="004A1666">
        <w:rPr>
          <w:rFonts w:ascii="Times New Roman" w:hAnsi="Times New Roman" w:cs="Times New Roman"/>
        </w:rPr>
        <w:t>, a także stwarza realną możliwość kreowania pozytywnych zmian, które wpłyną zarówno na poprawę sytuacji na tym terenie, jak również będą pozytywnie oddziaływać na cały obszar zdegradowany.</w:t>
      </w:r>
    </w:p>
    <w:p w:rsidR="0089005E" w:rsidRDefault="0089005E" w:rsidP="0089005E">
      <w:pPr>
        <w:autoSpaceDE w:val="0"/>
        <w:autoSpaceDN w:val="0"/>
        <w:adjustRightInd w:val="0"/>
        <w:spacing w:after="0" w:line="240" w:lineRule="auto"/>
        <w:ind w:firstLine="708"/>
        <w:jc w:val="both"/>
        <w:rPr>
          <w:rFonts w:ascii="Times New Roman" w:hAnsi="Times New Roman" w:cs="Times New Roman"/>
        </w:rPr>
      </w:pPr>
    </w:p>
    <w:p w:rsidR="00A73CD3" w:rsidRPr="004A1666" w:rsidRDefault="00A73CD3" w:rsidP="0089005E">
      <w:pPr>
        <w:autoSpaceDE w:val="0"/>
        <w:autoSpaceDN w:val="0"/>
        <w:adjustRightInd w:val="0"/>
        <w:spacing w:after="0" w:line="240" w:lineRule="auto"/>
        <w:ind w:firstLine="708"/>
        <w:jc w:val="both"/>
        <w:rPr>
          <w:rFonts w:ascii="Times New Roman" w:hAnsi="Times New Roman" w:cs="Times New Roman"/>
        </w:rPr>
      </w:pPr>
    </w:p>
    <w:p w:rsidR="0089005E" w:rsidRPr="004A1666" w:rsidRDefault="00974909" w:rsidP="0089005E">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Tabela 49</w:t>
      </w:r>
      <w:r w:rsidR="0089005E" w:rsidRPr="004A1666">
        <w:rPr>
          <w:rFonts w:ascii="Times New Roman" w:hAnsi="Times New Roman" w:cs="Times New Roman"/>
          <w:b/>
          <w:bCs/>
        </w:rPr>
        <w:t>. Przesłanki wyboru podobszaru rewitalizacji</w:t>
      </w:r>
      <w:r w:rsidR="0089005E">
        <w:rPr>
          <w:rFonts w:ascii="Times New Roman" w:hAnsi="Times New Roman" w:cs="Times New Roman"/>
          <w:b/>
          <w:bCs/>
        </w:rPr>
        <w:t xml:space="preserve"> m. Nowa Wieś</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4318"/>
      </w:tblGrid>
      <w:tr w:rsidR="0089005E" w:rsidRPr="00996C1D" w:rsidTr="00CC2AD0">
        <w:trPr>
          <w:trHeight w:val="912"/>
          <w:jc w:val="center"/>
        </w:trPr>
        <w:tc>
          <w:tcPr>
            <w:tcW w:w="4126" w:type="dxa"/>
            <w:shd w:val="clear" w:color="auto" w:fill="D9D9D9" w:themeFill="background1" w:themeFillShade="D9"/>
            <w:noWrap/>
            <w:vAlign w:val="bottom"/>
            <w:hideMark/>
          </w:tcPr>
          <w:p w:rsidR="0089005E" w:rsidRPr="00996C1D" w:rsidRDefault="0089005E" w:rsidP="00996C1D">
            <w:pPr>
              <w:spacing w:after="0" w:line="240" w:lineRule="auto"/>
              <w:jc w:val="center"/>
              <w:rPr>
                <w:rFonts w:ascii="Times New Roman" w:eastAsia="Times New Roman" w:hAnsi="Times New Roman" w:cs="Times New Roman"/>
                <w:b/>
                <w:color w:val="000000" w:themeColor="text1"/>
                <w:sz w:val="20"/>
                <w:szCs w:val="20"/>
                <w:lang w:eastAsia="pl-PL"/>
              </w:rPr>
            </w:pPr>
            <w:r w:rsidRPr="00996C1D">
              <w:rPr>
                <w:rFonts w:ascii="Times New Roman" w:eastAsia="Times New Roman" w:hAnsi="Times New Roman" w:cs="Times New Roman"/>
                <w:b/>
                <w:color w:val="000000" w:themeColor="text1"/>
                <w:sz w:val="20"/>
                <w:szCs w:val="20"/>
                <w:lang w:eastAsia="pl-PL"/>
              </w:rPr>
              <w:t>Aspekty społeczne</w:t>
            </w:r>
          </w:p>
        </w:tc>
        <w:tc>
          <w:tcPr>
            <w:tcW w:w="4318" w:type="dxa"/>
            <w:shd w:val="clear" w:color="auto" w:fill="D9D9D9" w:themeFill="background1" w:themeFillShade="D9"/>
            <w:vAlign w:val="bottom"/>
            <w:hideMark/>
          </w:tcPr>
          <w:p w:rsidR="0089005E" w:rsidRPr="00996C1D" w:rsidRDefault="0089005E" w:rsidP="00CC2AD0">
            <w:pPr>
              <w:spacing w:after="0" w:line="240" w:lineRule="auto"/>
              <w:ind w:right="-135"/>
              <w:jc w:val="center"/>
              <w:rPr>
                <w:rFonts w:ascii="Times New Roman" w:eastAsia="Times New Roman" w:hAnsi="Times New Roman" w:cs="Times New Roman"/>
                <w:b/>
                <w:color w:val="000000" w:themeColor="text1"/>
                <w:sz w:val="20"/>
                <w:szCs w:val="20"/>
                <w:lang w:eastAsia="pl-PL"/>
              </w:rPr>
            </w:pPr>
            <w:r w:rsidRPr="00996C1D">
              <w:rPr>
                <w:rFonts w:ascii="Times New Roman" w:eastAsia="Times New Roman" w:hAnsi="Times New Roman" w:cs="Times New Roman"/>
                <w:b/>
                <w:color w:val="000000" w:themeColor="text1"/>
                <w:sz w:val="20"/>
                <w:szCs w:val="20"/>
                <w:lang w:eastAsia="pl-PL"/>
              </w:rPr>
              <w:t>Aspekty pozostałe</w:t>
            </w:r>
            <w:r w:rsidRPr="00996C1D">
              <w:rPr>
                <w:rFonts w:ascii="Times New Roman" w:eastAsia="Times New Roman" w:hAnsi="Times New Roman" w:cs="Times New Roman"/>
                <w:b/>
                <w:color w:val="000000" w:themeColor="text1"/>
                <w:sz w:val="20"/>
                <w:szCs w:val="20"/>
                <w:lang w:eastAsia="pl-PL"/>
              </w:rPr>
              <w:br/>
              <w:t>(w tym gospodarcze, środowiskowe,</w:t>
            </w:r>
            <w:r w:rsidRPr="00996C1D">
              <w:rPr>
                <w:rFonts w:ascii="Times New Roman" w:eastAsia="Times New Roman" w:hAnsi="Times New Roman" w:cs="Times New Roman"/>
                <w:b/>
                <w:color w:val="000000" w:themeColor="text1"/>
                <w:sz w:val="20"/>
                <w:szCs w:val="20"/>
                <w:lang w:eastAsia="pl-PL"/>
              </w:rPr>
              <w:br/>
              <w:t>przestrzenno-funkcjonalne, techniczne)</w:t>
            </w:r>
          </w:p>
        </w:tc>
      </w:tr>
      <w:tr w:rsidR="0089005E" w:rsidRPr="00996C1D" w:rsidTr="00CC2AD0">
        <w:trPr>
          <w:trHeight w:val="2243"/>
          <w:jc w:val="center"/>
        </w:trPr>
        <w:tc>
          <w:tcPr>
            <w:tcW w:w="4126" w:type="dxa"/>
            <w:shd w:val="clear" w:color="auto" w:fill="auto"/>
            <w:vAlign w:val="bottom"/>
            <w:hideMark/>
          </w:tcPr>
          <w:p w:rsidR="0089005E" w:rsidRPr="00996C1D" w:rsidRDefault="0089005E" w:rsidP="00996C1D">
            <w:pPr>
              <w:spacing w:after="0" w:line="240" w:lineRule="auto"/>
              <w:rPr>
                <w:rFonts w:ascii="Times New Roman" w:eastAsia="Times New Roman" w:hAnsi="Times New Roman" w:cs="Times New Roman"/>
                <w:color w:val="000000" w:themeColor="text1"/>
                <w:sz w:val="20"/>
                <w:szCs w:val="20"/>
                <w:lang w:eastAsia="pl-PL"/>
              </w:rPr>
            </w:pPr>
            <w:r w:rsidRPr="00996C1D">
              <w:rPr>
                <w:rFonts w:ascii="Times New Roman" w:eastAsia="Times New Roman" w:hAnsi="Times New Roman" w:cs="Times New Roman"/>
                <w:color w:val="000000" w:themeColor="text1"/>
                <w:sz w:val="20"/>
                <w:szCs w:val="20"/>
                <w:lang w:eastAsia="pl-PL"/>
              </w:rPr>
              <w:t>1. Brak miejsc i aktywności integrujących</w:t>
            </w:r>
            <w:r w:rsidRPr="00996C1D">
              <w:rPr>
                <w:rFonts w:ascii="Times New Roman" w:eastAsia="Times New Roman" w:hAnsi="Times New Roman" w:cs="Times New Roman"/>
                <w:color w:val="000000" w:themeColor="text1"/>
                <w:sz w:val="20"/>
                <w:szCs w:val="20"/>
                <w:lang w:eastAsia="pl-PL"/>
              </w:rPr>
              <w:br/>
              <w:t>mieszkańców.</w:t>
            </w:r>
            <w:r w:rsidRPr="00996C1D">
              <w:rPr>
                <w:rFonts w:ascii="Times New Roman" w:eastAsia="Times New Roman" w:hAnsi="Times New Roman" w:cs="Times New Roman"/>
                <w:color w:val="000000" w:themeColor="text1"/>
                <w:sz w:val="20"/>
                <w:szCs w:val="20"/>
                <w:lang w:eastAsia="pl-PL"/>
              </w:rPr>
              <w:br/>
              <w:t xml:space="preserve">2. </w:t>
            </w:r>
            <w:r w:rsidR="00996C1D" w:rsidRPr="00996C1D">
              <w:rPr>
                <w:rFonts w:ascii="Times New Roman" w:eastAsia="Times New Roman" w:hAnsi="Times New Roman" w:cs="Times New Roman"/>
                <w:color w:val="000000" w:themeColor="text1"/>
                <w:sz w:val="20"/>
                <w:szCs w:val="20"/>
                <w:lang w:eastAsia="pl-PL"/>
              </w:rPr>
              <w:t>Duża liczba osób bezrobotnych i korzystających z pomocy OPS.</w:t>
            </w:r>
            <w:r w:rsidR="00996C1D" w:rsidRPr="00996C1D">
              <w:rPr>
                <w:rFonts w:ascii="Times New Roman" w:eastAsia="Times New Roman" w:hAnsi="Times New Roman" w:cs="Times New Roman"/>
                <w:color w:val="000000" w:themeColor="text1"/>
                <w:sz w:val="20"/>
                <w:szCs w:val="20"/>
                <w:lang w:eastAsia="pl-PL"/>
              </w:rPr>
              <w:br/>
              <w:t>3</w:t>
            </w:r>
            <w:r w:rsidRPr="00996C1D">
              <w:rPr>
                <w:rFonts w:ascii="Times New Roman" w:eastAsia="Times New Roman" w:hAnsi="Times New Roman" w:cs="Times New Roman"/>
                <w:color w:val="000000" w:themeColor="text1"/>
                <w:sz w:val="20"/>
                <w:szCs w:val="20"/>
                <w:lang w:eastAsia="pl-PL"/>
              </w:rPr>
              <w:t>. Brak of</w:t>
            </w:r>
            <w:r w:rsidR="00996C1D" w:rsidRPr="00996C1D">
              <w:rPr>
                <w:rFonts w:ascii="Times New Roman" w:eastAsia="Times New Roman" w:hAnsi="Times New Roman" w:cs="Times New Roman"/>
                <w:color w:val="000000" w:themeColor="text1"/>
                <w:sz w:val="20"/>
                <w:szCs w:val="20"/>
                <w:lang w:eastAsia="pl-PL"/>
              </w:rPr>
              <w:t>erty i infrastruktury kultury.</w:t>
            </w:r>
            <w:r w:rsidR="00996C1D" w:rsidRPr="00996C1D">
              <w:rPr>
                <w:rFonts w:ascii="Times New Roman" w:eastAsia="Times New Roman" w:hAnsi="Times New Roman" w:cs="Times New Roman"/>
                <w:color w:val="000000" w:themeColor="text1"/>
                <w:sz w:val="20"/>
                <w:szCs w:val="20"/>
                <w:lang w:eastAsia="pl-PL"/>
              </w:rPr>
              <w:br/>
              <w:t>4</w:t>
            </w:r>
            <w:r w:rsidRPr="00996C1D">
              <w:rPr>
                <w:rFonts w:ascii="Times New Roman" w:eastAsia="Times New Roman" w:hAnsi="Times New Roman" w:cs="Times New Roman"/>
                <w:color w:val="000000" w:themeColor="text1"/>
                <w:sz w:val="20"/>
                <w:szCs w:val="20"/>
                <w:lang w:eastAsia="pl-PL"/>
              </w:rPr>
              <w:t>. Duża liczba osób starszych (największy odsetek w gminie).</w:t>
            </w:r>
          </w:p>
          <w:p w:rsidR="00996C1D" w:rsidRPr="00996C1D" w:rsidRDefault="00996C1D" w:rsidP="00996C1D">
            <w:pPr>
              <w:spacing w:after="0" w:line="240" w:lineRule="auto"/>
              <w:rPr>
                <w:rFonts w:ascii="Times New Roman" w:eastAsia="Times New Roman" w:hAnsi="Times New Roman" w:cs="Times New Roman"/>
                <w:color w:val="000000" w:themeColor="text1"/>
                <w:sz w:val="20"/>
                <w:szCs w:val="20"/>
                <w:lang w:eastAsia="pl-PL"/>
              </w:rPr>
            </w:pPr>
          </w:p>
        </w:tc>
        <w:tc>
          <w:tcPr>
            <w:tcW w:w="4318" w:type="dxa"/>
            <w:shd w:val="clear" w:color="auto" w:fill="auto"/>
            <w:vAlign w:val="bottom"/>
            <w:hideMark/>
          </w:tcPr>
          <w:p w:rsidR="0089005E" w:rsidRPr="00996C1D" w:rsidRDefault="0089005E" w:rsidP="003B7BE6">
            <w:pPr>
              <w:spacing w:after="0" w:line="240" w:lineRule="auto"/>
              <w:rPr>
                <w:rFonts w:ascii="Times New Roman" w:eastAsia="Times New Roman" w:hAnsi="Times New Roman" w:cs="Times New Roman"/>
                <w:color w:val="000000" w:themeColor="text1"/>
                <w:sz w:val="20"/>
                <w:szCs w:val="20"/>
                <w:lang w:eastAsia="pl-PL"/>
              </w:rPr>
            </w:pPr>
            <w:r w:rsidRPr="00996C1D">
              <w:rPr>
                <w:rFonts w:ascii="Times New Roman" w:eastAsia="Times New Roman" w:hAnsi="Times New Roman" w:cs="Times New Roman"/>
                <w:color w:val="000000" w:themeColor="text1"/>
                <w:sz w:val="20"/>
                <w:szCs w:val="20"/>
                <w:lang w:eastAsia="pl-PL"/>
              </w:rPr>
              <w:t xml:space="preserve">1. </w:t>
            </w:r>
            <w:r w:rsidR="00996C1D" w:rsidRPr="00996C1D">
              <w:rPr>
                <w:rFonts w:ascii="Times New Roman" w:eastAsia="Times New Roman" w:hAnsi="Times New Roman" w:cs="Times New Roman"/>
                <w:color w:val="000000" w:themeColor="text1"/>
                <w:sz w:val="20"/>
                <w:szCs w:val="20"/>
                <w:lang w:eastAsia="pl-PL"/>
              </w:rPr>
              <w:t>Brak obiektów infrastruktury społecznej w tym obiektu OSP lub szkoły.</w:t>
            </w:r>
          </w:p>
          <w:p w:rsidR="00996C1D" w:rsidRPr="00996C1D" w:rsidRDefault="00996C1D" w:rsidP="003B7BE6">
            <w:pPr>
              <w:spacing w:after="0" w:line="240" w:lineRule="auto"/>
              <w:rPr>
                <w:rFonts w:ascii="Times New Roman" w:eastAsia="Times New Roman" w:hAnsi="Times New Roman" w:cs="Times New Roman"/>
                <w:color w:val="000000" w:themeColor="text1"/>
                <w:sz w:val="20"/>
                <w:szCs w:val="20"/>
                <w:lang w:eastAsia="pl-PL"/>
              </w:rPr>
            </w:pPr>
            <w:r w:rsidRPr="00996C1D">
              <w:rPr>
                <w:rFonts w:ascii="Times New Roman" w:eastAsia="Times New Roman" w:hAnsi="Times New Roman" w:cs="Times New Roman"/>
                <w:color w:val="000000" w:themeColor="text1"/>
                <w:sz w:val="20"/>
                <w:szCs w:val="20"/>
                <w:lang w:eastAsia="pl-PL"/>
              </w:rPr>
              <w:t>2. Niezadawalający stan infrastruktury drogowej.</w:t>
            </w:r>
          </w:p>
          <w:p w:rsidR="00996C1D" w:rsidRPr="00996C1D" w:rsidRDefault="00996C1D" w:rsidP="00996C1D">
            <w:pPr>
              <w:spacing w:after="0" w:line="240" w:lineRule="auto"/>
              <w:jc w:val="both"/>
              <w:rPr>
                <w:rFonts w:ascii="Times New Roman" w:eastAsia="Times New Roman" w:hAnsi="Times New Roman" w:cs="Times New Roman"/>
                <w:color w:val="000000" w:themeColor="text1"/>
                <w:sz w:val="20"/>
                <w:szCs w:val="20"/>
                <w:lang w:eastAsia="pl-PL"/>
              </w:rPr>
            </w:pPr>
            <w:r w:rsidRPr="00996C1D">
              <w:rPr>
                <w:rFonts w:ascii="Times New Roman" w:eastAsia="Times New Roman" w:hAnsi="Times New Roman" w:cs="Times New Roman"/>
                <w:color w:val="000000" w:themeColor="text1"/>
                <w:sz w:val="20"/>
                <w:szCs w:val="20"/>
                <w:lang w:eastAsia="pl-PL"/>
              </w:rPr>
              <w:t xml:space="preserve">3. Brak sieci kanalizacyjnej i wodociągowej </w:t>
            </w:r>
          </w:p>
          <w:p w:rsidR="00996C1D" w:rsidRPr="00996C1D" w:rsidRDefault="00996C1D" w:rsidP="00996C1D">
            <w:pPr>
              <w:spacing w:after="0" w:line="240" w:lineRule="auto"/>
              <w:jc w:val="both"/>
              <w:rPr>
                <w:rFonts w:ascii="Times New Roman" w:eastAsia="Times New Roman" w:hAnsi="Times New Roman" w:cs="Times New Roman"/>
                <w:color w:val="000000" w:themeColor="text1"/>
                <w:sz w:val="20"/>
                <w:szCs w:val="20"/>
                <w:lang w:eastAsia="pl-PL"/>
              </w:rPr>
            </w:pPr>
            <w:r w:rsidRPr="00996C1D">
              <w:rPr>
                <w:rFonts w:ascii="Times New Roman" w:eastAsia="Times New Roman" w:hAnsi="Times New Roman" w:cs="Times New Roman"/>
                <w:color w:val="000000" w:themeColor="text1"/>
                <w:sz w:val="20"/>
                <w:szCs w:val="20"/>
                <w:lang w:eastAsia="pl-PL"/>
              </w:rPr>
              <w:t xml:space="preserve">4. Brak publicznych miejsc kultury i sportowo - rekreacyjnych </w:t>
            </w:r>
          </w:p>
          <w:p w:rsidR="00996C1D" w:rsidRDefault="00996C1D" w:rsidP="00996C1D">
            <w:pPr>
              <w:spacing w:after="0" w:line="240" w:lineRule="auto"/>
              <w:jc w:val="both"/>
              <w:rPr>
                <w:rFonts w:ascii="Times New Roman" w:eastAsia="Times New Roman" w:hAnsi="Times New Roman" w:cs="Times New Roman"/>
                <w:color w:val="000000" w:themeColor="text1"/>
                <w:sz w:val="20"/>
                <w:szCs w:val="20"/>
                <w:lang w:eastAsia="pl-PL"/>
              </w:rPr>
            </w:pPr>
            <w:r w:rsidRPr="00996C1D">
              <w:rPr>
                <w:rFonts w:ascii="Times New Roman" w:eastAsia="Times New Roman" w:hAnsi="Times New Roman" w:cs="Times New Roman"/>
                <w:color w:val="000000" w:themeColor="text1"/>
                <w:sz w:val="20"/>
                <w:szCs w:val="20"/>
                <w:lang w:eastAsia="pl-PL"/>
              </w:rPr>
              <w:t>5. Brak infrastruktury sportowej</w:t>
            </w:r>
          </w:p>
          <w:p w:rsidR="00374979" w:rsidRPr="00996C1D" w:rsidRDefault="00374979" w:rsidP="00996C1D">
            <w:pPr>
              <w:spacing w:after="0" w:line="240" w:lineRule="auto"/>
              <w:jc w:val="both"/>
              <w:rPr>
                <w:rFonts w:ascii="Times New Roman" w:eastAsia="Times New Roman" w:hAnsi="Times New Roman" w:cs="Times New Roman"/>
                <w:color w:val="000000" w:themeColor="text1"/>
                <w:sz w:val="20"/>
                <w:szCs w:val="20"/>
                <w:lang w:eastAsia="pl-PL"/>
              </w:rPr>
            </w:pPr>
            <w:r>
              <w:rPr>
                <w:rFonts w:ascii="Times New Roman" w:eastAsia="Times New Roman" w:hAnsi="Times New Roman" w:cs="Times New Roman"/>
                <w:color w:val="000000" w:themeColor="text1"/>
                <w:sz w:val="20"/>
                <w:szCs w:val="20"/>
                <w:lang w:eastAsia="pl-PL"/>
              </w:rPr>
              <w:t xml:space="preserve">6. Niski standard obiektu szkoły; konieczność przeprowadzenia prac termo-modernizacyjnych. </w:t>
            </w:r>
          </w:p>
          <w:p w:rsidR="0089005E" w:rsidRPr="00996C1D" w:rsidRDefault="0089005E" w:rsidP="003B7BE6">
            <w:pPr>
              <w:spacing w:after="0" w:line="240" w:lineRule="auto"/>
              <w:rPr>
                <w:rFonts w:ascii="Times New Roman" w:eastAsia="Times New Roman" w:hAnsi="Times New Roman" w:cs="Times New Roman"/>
                <w:color w:val="000000" w:themeColor="text1"/>
                <w:sz w:val="20"/>
                <w:szCs w:val="20"/>
                <w:lang w:eastAsia="pl-PL"/>
              </w:rPr>
            </w:pPr>
          </w:p>
        </w:tc>
      </w:tr>
    </w:tbl>
    <w:p w:rsidR="0089005E" w:rsidRDefault="0089005E" w:rsidP="0089005E">
      <w:pPr>
        <w:autoSpaceDE w:val="0"/>
        <w:autoSpaceDN w:val="0"/>
        <w:adjustRightInd w:val="0"/>
        <w:spacing w:after="0" w:line="240" w:lineRule="auto"/>
        <w:rPr>
          <w:rFonts w:ascii="Tahoma-Bold" w:hAnsi="Tahoma-Bold" w:cs="Tahoma-Bold"/>
          <w:b/>
          <w:bCs/>
          <w:highlight w:val="red"/>
        </w:rPr>
      </w:pPr>
    </w:p>
    <w:p w:rsidR="0089005E" w:rsidRDefault="0089005E" w:rsidP="0089005E">
      <w:pPr>
        <w:autoSpaceDE w:val="0"/>
        <w:autoSpaceDN w:val="0"/>
        <w:adjustRightInd w:val="0"/>
        <w:spacing w:after="0" w:line="240" w:lineRule="auto"/>
        <w:jc w:val="both"/>
        <w:rPr>
          <w:rFonts w:ascii="Times New Roman" w:hAnsi="Times New Roman" w:cs="Times New Roman"/>
          <w:b/>
          <w:bCs/>
        </w:rPr>
      </w:pPr>
    </w:p>
    <w:p w:rsidR="0089005E" w:rsidRPr="00AE03CC" w:rsidRDefault="0089005E" w:rsidP="008C6AEC">
      <w:pPr>
        <w:spacing w:after="0" w:line="276" w:lineRule="auto"/>
        <w:jc w:val="both"/>
        <w:rPr>
          <w:rFonts w:ascii="Times New Roman" w:hAnsi="Times New Roman" w:cs="Times New Roman"/>
        </w:rPr>
      </w:pPr>
      <w:r w:rsidRPr="008C6AEC">
        <w:rPr>
          <w:rFonts w:ascii="Times New Roman" w:hAnsi="Times New Roman" w:cs="Times New Roman"/>
          <w:b/>
          <w:bCs/>
        </w:rPr>
        <w:t xml:space="preserve">Położenie podobszaru: </w:t>
      </w:r>
      <w:r w:rsidRPr="008C6AEC">
        <w:rPr>
          <w:rFonts w:ascii="Times New Roman" w:hAnsi="Times New Roman" w:cs="Times New Roman"/>
        </w:rPr>
        <w:t>obszar położony w centrum wsi Nowa Wieś</w:t>
      </w:r>
      <w:r w:rsidR="00134BD7">
        <w:rPr>
          <w:rFonts w:ascii="Times New Roman" w:hAnsi="Times New Roman" w:cs="Times New Roman"/>
        </w:rPr>
        <w:t>.</w:t>
      </w:r>
    </w:p>
    <w:p w:rsidR="0089005E" w:rsidRPr="00AE03CC" w:rsidRDefault="0089005E" w:rsidP="0089005E">
      <w:pPr>
        <w:autoSpaceDE w:val="0"/>
        <w:autoSpaceDN w:val="0"/>
        <w:adjustRightInd w:val="0"/>
        <w:spacing w:after="0" w:line="240" w:lineRule="auto"/>
        <w:jc w:val="both"/>
        <w:rPr>
          <w:rFonts w:ascii="Times New Roman" w:hAnsi="Times New Roman" w:cs="Times New Roman"/>
        </w:rPr>
      </w:pPr>
      <w:r w:rsidRPr="00AE03CC">
        <w:rPr>
          <w:rFonts w:ascii="Times New Roman" w:hAnsi="Times New Roman" w:cs="Times New Roman"/>
          <w:b/>
          <w:bCs/>
        </w:rPr>
        <w:t xml:space="preserve">Powierzchnia podobszaru: </w:t>
      </w:r>
      <w:r w:rsidR="002A72B6">
        <w:rPr>
          <w:rFonts w:ascii="Times New Roman" w:hAnsi="Times New Roman" w:cs="Times New Roman"/>
        </w:rPr>
        <w:t>38,80</w:t>
      </w:r>
      <w:r w:rsidR="002A72B6" w:rsidRPr="00AE03CC">
        <w:rPr>
          <w:rFonts w:ascii="Times New Roman" w:hAnsi="Times New Roman" w:cs="Times New Roman"/>
        </w:rPr>
        <w:t xml:space="preserve"> </w:t>
      </w:r>
      <w:r w:rsidRPr="00AE03CC">
        <w:rPr>
          <w:rFonts w:ascii="Times New Roman" w:hAnsi="Times New Roman" w:cs="Times New Roman"/>
        </w:rPr>
        <w:t>ha.</w:t>
      </w:r>
    </w:p>
    <w:p w:rsidR="0089005E" w:rsidRPr="00AE03CC" w:rsidRDefault="0089005E" w:rsidP="0089005E">
      <w:pPr>
        <w:autoSpaceDE w:val="0"/>
        <w:autoSpaceDN w:val="0"/>
        <w:adjustRightInd w:val="0"/>
        <w:spacing w:after="0" w:line="240" w:lineRule="auto"/>
        <w:jc w:val="both"/>
        <w:rPr>
          <w:rFonts w:ascii="Times New Roman" w:hAnsi="Times New Roman" w:cs="Times New Roman"/>
        </w:rPr>
      </w:pPr>
      <w:r w:rsidRPr="00AE03CC">
        <w:rPr>
          <w:rFonts w:ascii="Times New Roman" w:hAnsi="Times New Roman" w:cs="Times New Roman"/>
          <w:b/>
          <w:bCs/>
        </w:rPr>
        <w:t xml:space="preserve">Ludność podobszaru: </w:t>
      </w:r>
      <w:r w:rsidR="002A72B6">
        <w:rPr>
          <w:rFonts w:ascii="Times New Roman" w:hAnsi="Times New Roman" w:cs="Times New Roman"/>
        </w:rPr>
        <w:t>213</w:t>
      </w:r>
      <w:r w:rsidRPr="00AE03CC">
        <w:rPr>
          <w:rFonts w:ascii="Times New Roman" w:hAnsi="Times New Roman" w:cs="Times New Roman"/>
        </w:rPr>
        <w:t xml:space="preserve"> osób.</w:t>
      </w:r>
    </w:p>
    <w:p w:rsidR="0089005E" w:rsidRPr="00374979" w:rsidRDefault="0089005E" w:rsidP="0089005E">
      <w:pPr>
        <w:autoSpaceDE w:val="0"/>
        <w:autoSpaceDN w:val="0"/>
        <w:adjustRightInd w:val="0"/>
        <w:spacing w:after="0" w:line="240" w:lineRule="auto"/>
        <w:jc w:val="both"/>
        <w:rPr>
          <w:rFonts w:ascii="Times New Roman" w:hAnsi="Times New Roman" w:cs="Times New Roman"/>
          <w:color w:val="000000" w:themeColor="text1"/>
        </w:rPr>
      </w:pPr>
      <w:r w:rsidRPr="00374979">
        <w:rPr>
          <w:rFonts w:ascii="Times New Roman" w:hAnsi="Times New Roman" w:cs="Times New Roman"/>
          <w:b/>
          <w:bCs/>
          <w:color w:val="000000" w:themeColor="text1"/>
        </w:rPr>
        <w:t xml:space="preserve">Opis podobszaru: </w:t>
      </w:r>
      <w:r w:rsidRPr="00374979">
        <w:rPr>
          <w:rFonts w:ascii="Times New Roman" w:hAnsi="Times New Roman" w:cs="Times New Roman"/>
          <w:color w:val="000000" w:themeColor="text1"/>
        </w:rPr>
        <w:t xml:space="preserve">obszar stanowiący centrum </w:t>
      </w:r>
      <w:r w:rsidR="006D2CCD" w:rsidRPr="00374979">
        <w:rPr>
          <w:rFonts w:ascii="Times New Roman" w:hAnsi="Times New Roman" w:cs="Times New Roman"/>
          <w:color w:val="000000" w:themeColor="text1"/>
        </w:rPr>
        <w:t>m. Nowa Wieś</w:t>
      </w:r>
      <w:r w:rsidRPr="00374979">
        <w:rPr>
          <w:rFonts w:ascii="Times New Roman" w:hAnsi="Times New Roman" w:cs="Times New Roman"/>
          <w:color w:val="000000" w:themeColor="text1"/>
        </w:rPr>
        <w:t xml:space="preserve">. Biorąc pod uwagę fakt, iż jest to miejscowość o dużym potencjale gospodarczym należy zadbać o to by obecnie odczuwane przez mieszkańców deficyty zostały zaspokojone. Do głównych braków zaliczyć należy </w:t>
      </w:r>
      <w:r w:rsidR="006D2CCD" w:rsidRPr="00374979">
        <w:rPr>
          <w:rFonts w:ascii="Times New Roman" w:hAnsi="Times New Roman" w:cs="Times New Roman"/>
          <w:color w:val="000000" w:themeColor="text1"/>
        </w:rPr>
        <w:t xml:space="preserve">brak obiektów infrastruktury społeczno- rekreacyjnej tj. np. świetlica wiejska, sala spotkań dla członków koła gospodyń wiejskich czy członków OSP.  Na wskazanym obszarze znajduje się tylko budynek szkoły, który jak wynika z danych z Urzędu Gminy wymaga termomodernizacji. </w:t>
      </w:r>
      <w:r w:rsidR="00374979" w:rsidRPr="00374979">
        <w:rPr>
          <w:rFonts w:ascii="Times New Roman" w:hAnsi="Times New Roman" w:cs="Times New Roman"/>
          <w:color w:val="000000" w:themeColor="text1"/>
        </w:rPr>
        <w:t xml:space="preserve">Na tym obszarze nie występują także żadne publiczne miejsca w zakresie turystyczno- rekreacyjnym. Brak zagospodarowanych miejsc </w:t>
      </w:r>
      <w:r w:rsidR="00374979" w:rsidRPr="00374979">
        <w:rPr>
          <w:rFonts w:ascii="Times New Roman" w:hAnsi="Times New Roman" w:cs="Times New Roman"/>
          <w:color w:val="000000" w:themeColor="text1"/>
        </w:rPr>
        <w:lastRenderedPageBreak/>
        <w:t xml:space="preserve">pod cele turystyczne znacznie ogranicza możliwość rozwoju turystycznego miejscowości, a co za tym idzie tworzenia nowych miejsc pracy. Z uwagi na położenie wsi konieczne jest podjęcie działań w zakresie rozwoju agroturystyki i produkcji produktów lokalnych, które w ramach sprzedaży bezpośredniej mieszkańcy mogli by sprzedawać turystom i osobom jadącym do Krynicy- Zdroju. </w:t>
      </w:r>
    </w:p>
    <w:p w:rsidR="00F26EF9" w:rsidRDefault="00F26EF9" w:rsidP="00F26EF9">
      <w:pPr>
        <w:autoSpaceDE w:val="0"/>
        <w:autoSpaceDN w:val="0"/>
        <w:adjustRightInd w:val="0"/>
        <w:spacing w:after="0" w:line="240" w:lineRule="auto"/>
        <w:jc w:val="both"/>
        <w:rPr>
          <w:rFonts w:ascii="Times New Roman" w:hAnsi="Times New Roman" w:cs="Times New Roman"/>
          <w:color w:val="FF0000"/>
        </w:rPr>
      </w:pPr>
    </w:p>
    <w:p w:rsidR="00F26EF9" w:rsidRDefault="00F26EF9" w:rsidP="00F26EF9">
      <w:pPr>
        <w:autoSpaceDE w:val="0"/>
        <w:autoSpaceDN w:val="0"/>
        <w:adjustRightInd w:val="0"/>
        <w:spacing w:after="0" w:line="240" w:lineRule="auto"/>
        <w:jc w:val="both"/>
        <w:rPr>
          <w:rFonts w:ascii="Times New Roman" w:hAnsi="Times New Roman" w:cs="Times New Roman"/>
          <w:color w:val="FF0000"/>
        </w:rPr>
      </w:pPr>
    </w:p>
    <w:p w:rsidR="0089005E" w:rsidRPr="00C73298" w:rsidRDefault="0089005E" w:rsidP="0089005E">
      <w:pPr>
        <w:rPr>
          <w:rFonts w:ascii="Times New Roman" w:hAnsi="Times New Roman" w:cs="Times New Roman"/>
          <w:b/>
        </w:rPr>
      </w:pPr>
      <w:r>
        <w:rPr>
          <w:rFonts w:ascii="Times New Roman" w:hAnsi="Times New Roman" w:cs="Times New Roman"/>
          <w:b/>
        </w:rPr>
        <w:t>PODOBSZAR 6</w:t>
      </w:r>
      <w:r w:rsidRPr="00C73298">
        <w:rPr>
          <w:rFonts w:ascii="Times New Roman" w:hAnsi="Times New Roman" w:cs="Times New Roman"/>
          <w:b/>
        </w:rPr>
        <w:t xml:space="preserve"> – centrum wsi </w:t>
      </w:r>
      <w:r>
        <w:rPr>
          <w:rFonts w:ascii="Times New Roman" w:hAnsi="Times New Roman" w:cs="Times New Roman"/>
          <w:b/>
        </w:rPr>
        <w:t>Roztoka Wielka</w:t>
      </w:r>
    </w:p>
    <w:p w:rsidR="0089005E" w:rsidRPr="00C73298" w:rsidRDefault="0089005E" w:rsidP="0089005E">
      <w:pPr>
        <w:rPr>
          <w:rFonts w:ascii="Times New Roman" w:hAnsi="Times New Roman" w:cs="Times New Roman"/>
        </w:rPr>
      </w:pPr>
    </w:p>
    <w:p w:rsidR="0089005E" w:rsidRPr="00567FEC" w:rsidRDefault="0089005E" w:rsidP="0089005E">
      <w:pPr>
        <w:rPr>
          <w:rFonts w:ascii="Times New Roman" w:hAnsi="Times New Roman" w:cs="Times New Roman"/>
          <w:b/>
        </w:rPr>
      </w:pPr>
      <w:r w:rsidRPr="00567FEC">
        <w:rPr>
          <w:rFonts w:ascii="Times New Roman" w:hAnsi="Times New Roman" w:cs="Times New Roman"/>
          <w:b/>
        </w:rPr>
        <w:t>Tabela 5</w:t>
      </w:r>
      <w:r w:rsidR="00974909">
        <w:rPr>
          <w:rFonts w:ascii="Times New Roman" w:hAnsi="Times New Roman" w:cs="Times New Roman"/>
          <w:b/>
        </w:rPr>
        <w:t>0</w:t>
      </w:r>
      <w:r w:rsidRPr="00567FEC">
        <w:rPr>
          <w:rFonts w:ascii="Times New Roman" w:hAnsi="Times New Roman" w:cs="Times New Roman"/>
          <w:b/>
        </w:rPr>
        <w:t>. Kluczowe zjawiska – negatywne i potencjały w m. Roztoka Wielka</w:t>
      </w:r>
    </w:p>
    <w:tbl>
      <w:tblPr>
        <w:tblW w:w="8844" w:type="dxa"/>
        <w:jc w:val="center"/>
        <w:tblCellMar>
          <w:left w:w="70" w:type="dxa"/>
          <w:right w:w="70" w:type="dxa"/>
        </w:tblCellMar>
        <w:tblLook w:val="04A0" w:firstRow="1" w:lastRow="0" w:firstColumn="1" w:lastColumn="0" w:noHBand="0" w:noVBand="1"/>
      </w:tblPr>
      <w:tblGrid>
        <w:gridCol w:w="2055"/>
        <w:gridCol w:w="3118"/>
        <w:gridCol w:w="3671"/>
      </w:tblGrid>
      <w:tr w:rsidR="00A67374" w:rsidRPr="00FD78B1" w:rsidTr="00CC2AD0">
        <w:trPr>
          <w:trHeight w:val="285"/>
          <w:jc w:val="center"/>
        </w:trPr>
        <w:tc>
          <w:tcPr>
            <w:tcW w:w="2055" w:type="dxa"/>
            <w:tcBorders>
              <w:top w:val="single" w:sz="4" w:space="0" w:color="auto"/>
              <w:left w:val="single" w:sz="4" w:space="0" w:color="auto"/>
              <w:bottom w:val="single" w:sz="4" w:space="0" w:color="auto"/>
              <w:right w:val="single" w:sz="4" w:space="0" w:color="auto"/>
            </w:tcBorders>
            <w:shd w:val="clear" w:color="000000" w:fill="A5A5A5"/>
            <w:noWrap/>
            <w:hideMark/>
          </w:tcPr>
          <w:p w:rsidR="00A67374" w:rsidRPr="00FD78B1" w:rsidRDefault="00A67374" w:rsidP="00A14BCB">
            <w:pPr>
              <w:spacing w:after="0" w:line="240" w:lineRule="auto"/>
              <w:jc w:val="center"/>
              <w:rPr>
                <w:rFonts w:ascii="Times New Roman" w:eastAsia="Times New Roman" w:hAnsi="Times New Roman" w:cs="Times New Roman"/>
                <w:b/>
                <w:bCs/>
                <w:color w:val="000000"/>
                <w:sz w:val="20"/>
                <w:szCs w:val="20"/>
                <w:lang w:eastAsia="pl-PL"/>
              </w:rPr>
            </w:pPr>
            <w:r w:rsidRPr="00FD78B1">
              <w:rPr>
                <w:rFonts w:ascii="Times New Roman" w:eastAsia="Times New Roman" w:hAnsi="Times New Roman" w:cs="Times New Roman"/>
                <w:b/>
                <w:bCs/>
                <w:color w:val="000000"/>
                <w:sz w:val="20"/>
                <w:szCs w:val="20"/>
                <w:lang w:eastAsia="pl-PL"/>
              </w:rPr>
              <w:t>Kluczowe zjawiska</w:t>
            </w:r>
          </w:p>
        </w:tc>
        <w:tc>
          <w:tcPr>
            <w:tcW w:w="3118" w:type="dxa"/>
            <w:tcBorders>
              <w:top w:val="single" w:sz="4" w:space="0" w:color="auto"/>
              <w:left w:val="nil"/>
              <w:bottom w:val="single" w:sz="4" w:space="0" w:color="auto"/>
              <w:right w:val="single" w:sz="4" w:space="0" w:color="auto"/>
            </w:tcBorders>
            <w:shd w:val="clear" w:color="000000" w:fill="A5A5A5"/>
            <w:hideMark/>
          </w:tcPr>
          <w:p w:rsidR="00A67374" w:rsidRPr="00FD78B1" w:rsidRDefault="00A67374" w:rsidP="00A14BCB">
            <w:pPr>
              <w:spacing w:after="0" w:line="240" w:lineRule="auto"/>
              <w:jc w:val="center"/>
              <w:rPr>
                <w:rFonts w:ascii="Times New Roman" w:eastAsia="Times New Roman" w:hAnsi="Times New Roman" w:cs="Times New Roman"/>
                <w:b/>
                <w:bCs/>
                <w:sz w:val="20"/>
                <w:szCs w:val="20"/>
                <w:lang w:eastAsia="pl-PL"/>
              </w:rPr>
            </w:pPr>
            <w:r w:rsidRPr="00FD78B1">
              <w:rPr>
                <w:rFonts w:ascii="Times New Roman" w:eastAsia="Times New Roman" w:hAnsi="Times New Roman" w:cs="Times New Roman"/>
                <w:b/>
                <w:bCs/>
                <w:sz w:val="20"/>
                <w:szCs w:val="20"/>
                <w:lang w:eastAsia="pl-PL"/>
              </w:rPr>
              <w:t>Negatywne</w:t>
            </w:r>
          </w:p>
        </w:tc>
        <w:tc>
          <w:tcPr>
            <w:tcW w:w="3671" w:type="dxa"/>
            <w:tcBorders>
              <w:top w:val="single" w:sz="4" w:space="0" w:color="auto"/>
              <w:left w:val="nil"/>
              <w:bottom w:val="single" w:sz="4" w:space="0" w:color="auto"/>
              <w:right w:val="single" w:sz="4" w:space="0" w:color="auto"/>
            </w:tcBorders>
            <w:shd w:val="clear" w:color="000000" w:fill="A5A5A5"/>
            <w:hideMark/>
          </w:tcPr>
          <w:p w:rsidR="00A67374" w:rsidRPr="00FD78B1" w:rsidRDefault="00A67374" w:rsidP="00A14BCB">
            <w:pPr>
              <w:spacing w:after="0" w:line="240" w:lineRule="auto"/>
              <w:jc w:val="center"/>
              <w:rPr>
                <w:rFonts w:ascii="Calibri" w:eastAsia="Times New Roman" w:hAnsi="Calibri" w:cs="Arial"/>
                <w:b/>
                <w:bCs/>
                <w:sz w:val="20"/>
                <w:szCs w:val="20"/>
                <w:lang w:eastAsia="pl-PL"/>
              </w:rPr>
            </w:pPr>
            <w:r w:rsidRPr="00FD78B1">
              <w:rPr>
                <w:rFonts w:ascii="Calibri" w:eastAsia="Times New Roman" w:hAnsi="Calibri" w:cs="Arial"/>
                <w:b/>
                <w:bCs/>
                <w:sz w:val="20"/>
                <w:szCs w:val="20"/>
                <w:lang w:eastAsia="pl-PL"/>
              </w:rPr>
              <w:t>Potencjały</w:t>
            </w:r>
          </w:p>
        </w:tc>
      </w:tr>
      <w:tr w:rsidR="0089005E" w:rsidRPr="00A67374" w:rsidTr="00CC2AD0">
        <w:trPr>
          <w:trHeight w:val="996"/>
          <w:jc w:val="center"/>
        </w:trPr>
        <w:tc>
          <w:tcPr>
            <w:tcW w:w="2055" w:type="dxa"/>
            <w:tcBorders>
              <w:top w:val="single" w:sz="4" w:space="0" w:color="auto"/>
              <w:left w:val="single" w:sz="4" w:space="0" w:color="auto"/>
              <w:bottom w:val="single" w:sz="4" w:space="0" w:color="auto"/>
              <w:right w:val="single" w:sz="4" w:space="0" w:color="auto"/>
            </w:tcBorders>
            <w:shd w:val="clear" w:color="000000" w:fill="EDEDED"/>
            <w:noWrap/>
            <w:hideMark/>
          </w:tcPr>
          <w:p w:rsidR="0089005E" w:rsidRPr="00A67374" w:rsidRDefault="0089005E" w:rsidP="0089005E">
            <w:pPr>
              <w:spacing w:after="0" w:line="240" w:lineRule="auto"/>
              <w:jc w:val="both"/>
              <w:rPr>
                <w:rFonts w:ascii="Times New Roman" w:eastAsia="Times New Roman" w:hAnsi="Times New Roman" w:cs="Times New Roman"/>
                <w:b/>
                <w:bCs/>
                <w:color w:val="000000"/>
                <w:sz w:val="20"/>
                <w:szCs w:val="20"/>
                <w:lang w:eastAsia="pl-PL"/>
              </w:rPr>
            </w:pPr>
            <w:r w:rsidRPr="00A67374">
              <w:rPr>
                <w:rFonts w:ascii="Times New Roman" w:eastAsia="Times New Roman" w:hAnsi="Times New Roman" w:cs="Times New Roman"/>
                <w:b/>
                <w:bCs/>
                <w:color w:val="000000"/>
                <w:sz w:val="20"/>
                <w:szCs w:val="20"/>
                <w:lang w:eastAsia="pl-PL"/>
              </w:rPr>
              <w:t>Społeczne</w:t>
            </w:r>
          </w:p>
        </w:tc>
        <w:tc>
          <w:tcPr>
            <w:tcW w:w="3118" w:type="dxa"/>
            <w:tcBorders>
              <w:top w:val="single" w:sz="4" w:space="0" w:color="auto"/>
              <w:left w:val="nil"/>
              <w:bottom w:val="single" w:sz="4" w:space="0" w:color="auto"/>
              <w:right w:val="single" w:sz="4" w:space="0" w:color="auto"/>
            </w:tcBorders>
            <w:shd w:val="clear" w:color="000000" w:fill="EDEDED"/>
            <w:hideMark/>
          </w:tcPr>
          <w:p w:rsidR="0089005E" w:rsidRPr="00A67374" w:rsidRDefault="0089005E" w:rsidP="0089005E">
            <w:pPr>
              <w:spacing w:after="0" w:line="240" w:lineRule="auto"/>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1. Wysoki poziom bezrobocia wśród kobiet, osób młodych i bez stażu pracy 2. Wysoki odsetek osób objętych pomocą OPS w gminie.</w:t>
            </w:r>
          </w:p>
        </w:tc>
        <w:tc>
          <w:tcPr>
            <w:tcW w:w="3671" w:type="dxa"/>
            <w:tcBorders>
              <w:top w:val="single" w:sz="4" w:space="0" w:color="auto"/>
              <w:left w:val="nil"/>
              <w:bottom w:val="single" w:sz="4" w:space="0" w:color="auto"/>
              <w:right w:val="single" w:sz="4" w:space="0" w:color="auto"/>
            </w:tcBorders>
            <w:shd w:val="clear" w:color="000000" w:fill="EDEDED"/>
            <w:noWrap/>
            <w:hideMark/>
          </w:tcPr>
          <w:p w:rsidR="00E737F3" w:rsidRPr="00A67374" w:rsidRDefault="00E737F3" w:rsidP="00E737F3">
            <w:pPr>
              <w:spacing w:after="0" w:line="240" w:lineRule="auto"/>
              <w:jc w:val="both"/>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1.</w:t>
            </w:r>
            <w:r w:rsidR="0089005E" w:rsidRPr="00A67374">
              <w:rPr>
                <w:rFonts w:ascii="Times New Roman" w:eastAsia="Times New Roman" w:hAnsi="Times New Roman" w:cs="Times New Roman"/>
                <w:color w:val="000000"/>
                <w:sz w:val="20"/>
                <w:szCs w:val="20"/>
                <w:lang w:eastAsia="pl-PL"/>
              </w:rPr>
              <w:t> </w:t>
            </w:r>
            <w:r w:rsidRPr="00A67374">
              <w:rPr>
                <w:rFonts w:ascii="Times New Roman" w:eastAsia="Times New Roman" w:hAnsi="Times New Roman" w:cs="Times New Roman"/>
                <w:color w:val="000000"/>
                <w:sz w:val="20"/>
                <w:szCs w:val="20"/>
                <w:lang w:eastAsia="pl-PL"/>
              </w:rPr>
              <w:t xml:space="preserve">Duża kreatywność mieszkańców. </w:t>
            </w:r>
          </w:p>
          <w:p w:rsidR="00C605A4" w:rsidRPr="00A67374" w:rsidRDefault="00E737F3" w:rsidP="00C605A4">
            <w:pPr>
              <w:spacing w:after="0" w:line="240" w:lineRule="auto"/>
              <w:jc w:val="both"/>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 xml:space="preserve">2. </w:t>
            </w:r>
            <w:r w:rsidR="00A67374" w:rsidRPr="00A67374">
              <w:rPr>
                <w:rFonts w:ascii="Times New Roman" w:eastAsia="Times New Roman" w:hAnsi="Times New Roman" w:cs="Times New Roman"/>
                <w:color w:val="000000"/>
                <w:sz w:val="20"/>
                <w:szCs w:val="20"/>
                <w:lang w:eastAsia="pl-PL"/>
              </w:rPr>
              <w:t>Społeczeństwo młode, duża liczba osób w wieku produkcyjnym.</w:t>
            </w:r>
          </w:p>
          <w:p w:rsidR="00A67374" w:rsidRPr="00A67374" w:rsidRDefault="00A67374" w:rsidP="00C605A4">
            <w:pPr>
              <w:spacing w:after="0" w:line="240" w:lineRule="auto"/>
              <w:jc w:val="both"/>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 xml:space="preserve">3. </w:t>
            </w:r>
            <w:r>
              <w:rPr>
                <w:rFonts w:ascii="Times New Roman" w:eastAsia="Times New Roman" w:hAnsi="Times New Roman" w:cs="Times New Roman"/>
                <w:color w:val="000000"/>
                <w:sz w:val="20"/>
                <w:szCs w:val="20"/>
                <w:lang w:eastAsia="pl-PL"/>
              </w:rPr>
              <w:t xml:space="preserve">Duża liczba osób chcących  rozwinąć działalność agroturystyczną. </w:t>
            </w:r>
          </w:p>
          <w:p w:rsidR="0089005E" w:rsidRPr="00A67374" w:rsidRDefault="0089005E" w:rsidP="00E737F3">
            <w:pPr>
              <w:spacing w:after="0" w:line="240" w:lineRule="auto"/>
              <w:jc w:val="both"/>
              <w:rPr>
                <w:rFonts w:ascii="Times New Roman" w:eastAsia="Times New Roman" w:hAnsi="Times New Roman" w:cs="Times New Roman"/>
                <w:color w:val="000000"/>
                <w:sz w:val="20"/>
                <w:szCs w:val="20"/>
                <w:lang w:eastAsia="pl-PL"/>
              </w:rPr>
            </w:pPr>
          </w:p>
        </w:tc>
      </w:tr>
      <w:tr w:rsidR="0089005E" w:rsidRPr="00A67374" w:rsidTr="00CC2AD0">
        <w:trPr>
          <w:trHeight w:val="835"/>
          <w:jc w:val="center"/>
        </w:trPr>
        <w:tc>
          <w:tcPr>
            <w:tcW w:w="2055" w:type="dxa"/>
            <w:tcBorders>
              <w:top w:val="nil"/>
              <w:left w:val="single" w:sz="4" w:space="0" w:color="auto"/>
              <w:bottom w:val="single" w:sz="4" w:space="0" w:color="auto"/>
              <w:right w:val="single" w:sz="4" w:space="0" w:color="auto"/>
            </w:tcBorders>
            <w:shd w:val="clear" w:color="auto" w:fill="auto"/>
            <w:noWrap/>
            <w:hideMark/>
          </w:tcPr>
          <w:p w:rsidR="0089005E" w:rsidRPr="00A67374" w:rsidRDefault="00E737F3" w:rsidP="0089005E">
            <w:pPr>
              <w:spacing w:after="0" w:line="240" w:lineRule="auto"/>
              <w:jc w:val="both"/>
              <w:rPr>
                <w:rFonts w:ascii="Times New Roman" w:eastAsia="Times New Roman" w:hAnsi="Times New Roman" w:cs="Times New Roman"/>
                <w:b/>
                <w:bCs/>
                <w:color w:val="000000"/>
                <w:sz w:val="20"/>
                <w:szCs w:val="20"/>
                <w:lang w:eastAsia="pl-PL"/>
              </w:rPr>
            </w:pPr>
            <w:r w:rsidRPr="00A67374">
              <w:rPr>
                <w:rFonts w:ascii="Times New Roman" w:eastAsia="Times New Roman" w:hAnsi="Times New Roman" w:cs="Times New Roman"/>
                <w:b/>
                <w:bCs/>
                <w:color w:val="000000"/>
                <w:sz w:val="20"/>
                <w:szCs w:val="20"/>
                <w:lang w:eastAsia="pl-PL"/>
              </w:rPr>
              <w:t>P</w:t>
            </w:r>
            <w:r w:rsidR="0089005E" w:rsidRPr="00A67374">
              <w:rPr>
                <w:rFonts w:ascii="Times New Roman" w:eastAsia="Times New Roman" w:hAnsi="Times New Roman" w:cs="Times New Roman"/>
                <w:b/>
                <w:bCs/>
                <w:color w:val="000000"/>
                <w:sz w:val="20"/>
                <w:szCs w:val="20"/>
                <w:lang w:eastAsia="pl-PL"/>
              </w:rPr>
              <w:t xml:space="preserve">ozostałe (techniczne, przestrzenno </w:t>
            </w:r>
            <w:r w:rsidR="00A67374" w:rsidRPr="00A67374">
              <w:rPr>
                <w:rFonts w:ascii="Times New Roman" w:eastAsia="Times New Roman" w:hAnsi="Times New Roman" w:cs="Times New Roman"/>
                <w:b/>
                <w:bCs/>
                <w:color w:val="000000"/>
                <w:sz w:val="20"/>
                <w:szCs w:val="20"/>
                <w:lang w:eastAsia="pl-PL"/>
              </w:rPr>
              <w:t>–</w:t>
            </w:r>
            <w:r w:rsidR="0089005E" w:rsidRPr="00A67374">
              <w:rPr>
                <w:rFonts w:ascii="Times New Roman" w:eastAsia="Times New Roman" w:hAnsi="Times New Roman" w:cs="Times New Roman"/>
                <w:b/>
                <w:bCs/>
                <w:color w:val="000000"/>
                <w:sz w:val="20"/>
                <w:szCs w:val="20"/>
                <w:lang w:eastAsia="pl-PL"/>
              </w:rPr>
              <w:t xml:space="preserve"> funkcjonalne, gospodarcze, środowiskowe)</w:t>
            </w:r>
          </w:p>
        </w:tc>
        <w:tc>
          <w:tcPr>
            <w:tcW w:w="3118" w:type="dxa"/>
            <w:tcBorders>
              <w:top w:val="nil"/>
              <w:left w:val="nil"/>
              <w:bottom w:val="single" w:sz="4" w:space="0" w:color="auto"/>
              <w:right w:val="single" w:sz="4" w:space="0" w:color="auto"/>
            </w:tcBorders>
            <w:shd w:val="clear" w:color="auto" w:fill="auto"/>
            <w:hideMark/>
          </w:tcPr>
          <w:p w:rsidR="00E737F3" w:rsidRPr="00A67374" w:rsidRDefault="00E737F3" w:rsidP="0089005E">
            <w:pPr>
              <w:spacing w:after="0" w:line="240" w:lineRule="auto"/>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1. N</w:t>
            </w:r>
            <w:r w:rsidR="0089005E" w:rsidRPr="00A67374">
              <w:rPr>
                <w:rFonts w:ascii="Times New Roman" w:eastAsia="Times New Roman" w:hAnsi="Times New Roman" w:cs="Times New Roman"/>
                <w:color w:val="000000"/>
                <w:sz w:val="20"/>
                <w:szCs w:val="20"/>
                <w:lang w:eastAsia="pl-PL"/>
              </w:rPr>
              <w:t>iewielka skala inwestycji w budownictwo mieszkanio</w:t>
            </w:r>
            <w:r w:rsidRPr="00A67374">
              <w:rPr>
                <w:rFonts w:ascii="Times New Roman" w:eastAsia="Times New Roman" w:hAnsi="Times New Roman" w:cs="Times New Roman"/>
                <w:color w:val="000000"/>
                <w:sz w:val="20"/>
                <w:szCs w:val="20"/>
                <w:lang w:eastAsia="pl-PL"/>
              </w:rPr>
              <w:t>we po 1989 r. 2. B</w:t>
            </w:r>
            <w:r w:rsidR="0089005E" w:rsidRPr="00A67374">
              <w:rPr>
                <w:rFonts w:ascii="Times New Roman" w:eastAsia="Times New Roman" w:hAnsi="Times New Roman" w:cs="Times New Roman"/>
                <w:color w:val="000000"/>
                <w:sz w:val="20"/>
                <w:szCs w:val="20"/>
                <w:lang w:eastAsia="pl-PL"/>
              </w:rPr>
              <w:t xml:space="preserve">rak sieci kanalizacyjnej i wodociągowej </w:t>
            </w:r>
          </w:p>
          <w:p w:rsidR="00E737F3" w:rsidRPr="00A67374" w:rsidRDefault="0089005E" w:rsidP="0089005E">
            <w:pPr>
              <w:spacing w:after="0" w:line="240" w:lineRule="auto"/>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 xml:space="preserve">3. Brak publicznych miejsc kultury i sportowo </w:t>
            </w:r>
            <w:r w:rsidR="00A67374" w:rsidRPr="00A67374">
              <w:rPr>
                <w:rFonts w:ascii="Times New Roman" w:eastAsia="Times New Roman" w:hAnsi="Times New Roman" w:cs="Times New Roman"/>
                <w:color w:val="000000"/>
                <w:sz w:val="20"/>
                <w:szCs w:val="20"/>
                <w:lang w:eastAsia="pl-PL"/>
              </w:rPr>
              <w:t>–</w:t>
            </w:r>
            <w:r w:rsidRPr="00A67374">
              <w:rPr>
                <w:rFonts w:ascii="Times New Roman" w:eastAsia="Times New Roman" w:hAnsi="Times New Roman" w:cs="Times New Roman"/>
                <w:color w:val="000000"/>
                <w:sz w:val="20"/>
                <w:szCs w:val="20"/>
                <w:lang w:eastAsia="pl-PL"/>
              </w:rPr>
              <w:t xml:space="preserve"> rekreacyjnych </w:t>
            </w:r>
          </w:p>
          <w:p w:rsidR="00E737F3" w:rsidRPr="00A67374" w:rsidRDefault="00E737F3" w:rsidP="0089005E">
            <w:pPr>
              <w:spacing w:after="0" w:line="240" w:lineRule="auto"/>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4. B</w:t>
            </w:r>
            <w:r w:rsidR="0089005E" w:rsidRPr="00A67374">
              <w:rPr>
                <w:rFonts w:ascii="Times New Roman" w:eastAsia="Times New Roman" w:hAnsi="Times New Roman" w:cs="Times New Roman"/>
                <w:color w:val="000000"/>
                <w:sz w:val="20"/>
                <w:szCs w:val="20"/>
                <w:lang w:eastAsia="pl-PL"/>
              </w:rPr>
              <w:t xml:space="preserve">rak infrastruktury sportowej, </w:t>
            </w:r>
          </w:p>
          <w:p w:rsidR="0089005E" w:rsidRPr="00A67374" w:rsidRDefault="00E737F3" w:rsidP="0089005E">
            <w:pPr>
              <w:spacing w:after="0" w:line="240" w:lineRule="auto"/>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5.B</w:t>
            </w:r>
            <w:r w:rsidR="0089005E" w:rsidRPr="00A67374">
              <w:rPr>
                <w:rFonts w:ascii="Times New Roman" w:eastAsia="Times New Roman" w:hAnsi="Times New Roman" w:cs="Times New Roman"/>
                <w:color w:val="000000"/>
                <w:sz w:val="20"/>
                <w:szCs w:val="20"/>
                <w:lang w:eastAsia="pl-PL"/>
              </w:rPr>
              <w:t>rak terenów inwestycyjnych oraz mogących taką funkcję pełnić</w:t>
            </w:r>
          </w:p>
        </w:tc>
        <w:tc>
          <w:tcPr>
            <w:tcW w:w="3671" w:type="dxa"/>
            <w:tcBorders>
              <w:top w:val="nil"/>
              <w:left w:val="nil"/>
              <w:bottom w:val="single" w:sz="4" w:space="0" w:color="auto"/>
              <w:right w:val="single" w:sz="4" w:space="0" w:color="auto"/>
            </w:tcBorders>
            <w:shd w:val="clear" w:color="auto" w:fill="auto"/>
            <w:noWrap/>
            <w:hideMark/>
          </w:tcPr>
          <w:p w:rsidR="00A67374" w:rsidRPr="00A67374" w:rsidRDefault="00A67374" w:rsidP="00A67374">
            <w:pPr>
              <w:spacing w:after="0" w:line="240" w:lineRule="auto"/>
              <w:jc w:val="both"/>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1. Bardzo dobre położenia miejscowości- przy drodze głównej na Krynicę Zdrój.</w:t>
            </w:r>
          </w:p>
          <w:p w:rsidR="0089005E" w:rsidRPr="00A67374" w:rsidRDefault="00A67374" w:rsidP="00A67374">
            <w:pPr>
              <w:spacing w:after="0" w:line="240" w:lineRule="auto"/>
              <w:jc w:val="both"/>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 xml:space="preserve">2. </w:t>
            </w:r>
            <w:r w:rsidR="0089005E" w:rsidRPr="00A67374">
              <w:rPr>
                <w:rFonts w:ascii="Times New Roman" w:eastAsia="Times New Roman" w:hAnsi="Times New Roman" w:cs="Times New Roman"/>
                <w:color w:val="000000"/>
                <w:sz w:val="20"/>
                <w:szCs w:val="20"/>
                <w:lang w:eastAsia="pl-PL"/>
              </w:rPr>
              <w:t> </w:t>
            </w:r>
            <w:r w:rsidRPr="00A67374">
              <w:rPr>
                <w:rFonts w:ascii="Times New Roman" w:eastAsia="Times New Roman" w:hAnsi="Times New Roman" w:cs="Times New Roman"/>
                <w:color w:val="000000"/>
                <w:sz w:val="20"/>
                <w:szCs w:val="20"/>
                <w:lang w:eastAsia="pl-PL"/>
              </w:rPr>
              <w:t>Duży potencjał w zakresie rozwoju przedsiębiorczości lokalnej w obszarze turystyki.</w:t>
            </w:r>
          </w:p>
          <w:p w:rsidR="00A67374" w:rsidRPr="00A67374" w:rsidRDefault="00A67374" w:rsidP="00A67374">
            <w:pPr>
              <w:spacing w:after="0" w:line="240" w:lineRule="auto"/>
              <w:jc w:val="both"/>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 xml:space="preserve">3. Duże walory krajobrazowe wsi, występowanie roślinności chronionej. </w:t>
            </w:r>
          </w:p>
          <w:p w:rsidR="00A67374" w:rsidRPr="00A67374" w:rsidRDefault="00A67374" w:rsidP="00A67374">
            <w:pPr>
              <w:spacing w:after="0" w:line="240" w:lineRule="auto"/>
              <w:jc w:val="both"/>
              <w:rPr>
                <w:rFonts w:ascii="Times New Roman" w:eastAsia="Times New Roman" w:hAnsi="Times New Roman" w:cs="Times New Roman"/>
                <w:color w:val="000000"/>
                <w:sz w:val="20"/>
                <w:szCs w:val="20"/>
                <w:lang w:eastAsia="pl-PL"/>
              </w:rPr>
            </w:pPr>
            <w:r w:rsidRPr="00A67374">
              <w:rPr>
                <w:rFonts w:ascii="Times New Roman" w:eastAsia="Times New Roman" w:hAnsi="Times New Roman" w:cs="Times New Roman"/>
                <w:color w:val="000000"/>
                <w:sz w:val="20"/>
                <w:szCs w:val="20"/>
                <w:lang w:eastAsia="pl-PL"/>
              </w:rPr>
              <w:t xml:space="preserve">4.  </w:t>
            </w:r>
            <w:r>
              <w:rPr>
                <w:rFonts w:ascii="Times New Roman" w:eastAsia="Times New Roman" w:hAnsi="Times New Roman" w:cs="Times New Roman"/>
                <w:color w:val="000000"/>
                <w:sz w:val="20"/>
                <w:szCs w:val="20"/>
                <w:lang w:eastAsia="pl-PL"/>
              </w:rPr>
              <w:t xml:space="preserve">Duży potencjał w zakresie kultywowania tradycji i kultury regionalnej. </w:t>
            </w:r>
          </w:p>
        </w:tc>
      </w:tr>
    </w:tbl>
    <w:p w:rsidR="0089005E" w:rsidRDefault="0089005E" w:rsidP="0089005E">
      <w:pPr>
        <w:autoSpaceDE w:val="0"/>
        <w:autoSpaceDN w:val="0"/>
        <w:adjustRightInd w:val="0"/>
        <w:spacing w:after="0" w:line="240" w:lineRule="auto"/>
        <w:ind w:firstLine="708"/>
        <w:jc w:val="both"/>
        <w:rPr>
          <w:rFonts w:ascii="Times New Roman" w:hAnsi="Times New Roman" w:cs="Times New Roman"/>
        </w:rPr>
      </w:pPr>
    </w:p>
    <w:p w:rsidR="0089005E" w:rsidRDefault="00A14BCB" w:rsidP="00A14BC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P</w:t>
      </w:r>
      <w:r w:rsidR="0089005E" w:rsidRPr="00C73298">
        <w:rPr>
          <w:rFonts w:ascii="Times New Roman" w:hAnsi="Times New Roman" w:cs="Times New Roman"/>
        </w:rPr>
        <w:t xml:space="preserve">odobszar </w:t>
      </w:r>
      <w:r w:rsidR="0089005E">
        <w:rPr>
          <w:rFonts w:ascii="Times New Roman" w:hAnsi="Times New Roman" w:cs="Times New Roman"/>
          <w:b/>
          <w:bCs/>
        </w:rPr>
        <w:t>centrum wsi Roztoka Wielka</w:t>
      </w:r>
      <w:r w:rsidR="0089005E" w:rsidRPr="00C73298">
        <w:rPr>
          <w:rFonts w:ascii="Times New Roman" w:hAnsi="Times New Roman" w:cs="Times New Roman"/>
          <w:b/>
          <w:bCs/>
        </w:rPr>
        <w:t xml:space="preserve"> </w:t>
      </w:r>
      <w:r w:rsidR="0089005E" w:rsidRPr="00C73298">
        <w:rPr>
          <w:rFonts w:ascii="Times New Roman" w:hAnsi="Times New Roman" w:cs="Times New Roman"/>
        </w:rPr>
        <w:t>wskazany jako rewitalizowany</w:t>
      </w:r>
      <w:r w:rsidR="0089005E">
        <w:rPr>
          <w:rFonts w:ascii="Times New Roman" w:hAnsi="Times New Roman" w:cs="Times New Roman"/>
        </w:rPr>
        <w:t xml:space="preserve"> </w:t>
      </w:r>
      <w:r w:rsidR="0089005E" w:rsidRPr="00C73298">
        <w:rPr>
          <w:rFonts w:ascii="Times New Roman" w:hAnsi="Times New Roman" w:cs="Times New Roman"/>
        </w:rPr>
        <w:t xml:space="preserve">charakteryzuje się </w:t>
      </w:r>
      <w:r w:rsidR="0089005E" w:rsidRPr="004A1666">
        <w:rPr>
          <w:rFonts w:ascii="Times New Roman" w:hAnsi="Times New Roman" w:cs="Times New Roman"/>
        </w:rPr>
        <w:t xml:space="preserve">największymi deficytami na obszarze zdegradowanym: </w:t>
      </w:r>
      <w:r w:rsidR="0089005E">
        <w:rPr>
          <w:rFonts w:ascii="Times New Roman" w:hAnsi="Times New Roman" w:cs="Times New Roman"/>
          <w:b/>
        </w:rPr>
        <w:t>Roztoka Wielka</w:t>
      </w:r>
      <w:r w:rsidR="0089005E" w:rsidRPr="004A1666">
        <w:rPr>
          <w:rFonts w:ascii="Times New Roman" w:hAnsi="Times New Roman" w:cs="Times New Roman"/>
        </w:rPr>
        <w:t>, a także stwarza realną możliwość kreowania pozytywnych zmian, które wpłyną zarówno na poprawę sytuacji na tym terenie, jak również będą pozytywnie oddziaływać na cały obszar zdegradowany.</w:t>
      </w:r>
    </w:p>
    <w:p w:rsidR="0089005E" w:rsidRPr="004A1666" w:rsidRDefault="0089005E" w:rsidP="0089005E">
      <w:pPr>
        <w:autoSpaceDE w:val="0"/>
        <w:autoSpaceDN w:val="0"/>
        <w:adjustRightInd w:val="0"/>
        <w:spacing w:after="0" w:line="240" w:lineRule="auto"/>
        <w:ind w:firstLine="708"/>
        <w:jc w:val="both"/>
        <w:rPr>
          <w:rFonts w:ascii="Times New Roman" w:hAnsi="Times New Roman" w:cs="Times New Roman"/>
        </w:rPr>
      </w:pPr>
    </w:p>
    <w:p w:rsidR="0089005E" w:rsidRPr="004A1666" w:rsidRDefault="0089005E" w:rsidP="0089005E">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Tabela 5</w:t>
      </w:r>
      <w:r w:rsidR="00974909">
        <w:rPr>
          <w:rFonts w:ascii="Times New Roman" w:hAnsi="Times New Roman" w:cs="Times New Roman"/>
          <w:b/>
          <w:bCs/>
        </w:rPr>
        <w:t>1</w:t>
      </w:r>
      <w:r w:rsidRPr="004A1666">
        <w:rPr>
          <w:rFonts w:ascii="Times New Roman" w:hAnsi="Times New Roman" w:cs="Times New Roman"/>
          <w:b/>
          <w:bCs/>
        </w:rPr>
        <w:t>. Przesłanki wyboru podobszaru rewitalizacji</w:t>
      </w:r>
      <w:r>
        <w:rPr>
          <w:rFonts w:ascii="Times New Roman" w:hAnsi="Times New Roman" w:cs="Times New Roman"/>
          <w:b/>
          <w:bCs/>
        </w:rPr>
        <w:t xml:space="preserve"> m. Roztoka Wielka</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3969"/>
      </w:tblGrid>
      <w:tr w:rsidR="0089005E" w:rsidRPr="00A14BCB" w:rsidTr="00A14BCB">
        <w:trPr>
          <w:trHeight w:val="912"/>
          <w:jc w:val="center"/>
        </w:trPr>
        <w:tc>
          <w:tcPr>
            <w:tcW w:w="4126" w:type="dxa"/>
            <w:shd w:val="clear" w:color="auto" w:fill="auto"/>
            <w:noWrap/>
            <w:vAlign w:val="bottom"/>
            <w:hideMark/>
          </w:tcPr>
          <w:p w:rsidR="0089005E" w:rsidRPr="00A14BCB" w:rsidRDefault="0089005E" w:rsidP="00A14BCB">
            <w:pPr>
              <w:spacing w:after="0" w:line="240" w:lineRule="auto"/>
              <w:jc w:val="center"/>
              <w:rPr>
                <w:rFonts w:ascii="Times New Roman" w:eastAsia="Times New Roman" w:hAnsi="Times New Roman" w:cs="Times New Roman"/>
                <w:b/>
                <w:color w:val="000000" w:themeColor="text1"/>
                <w:sz w:val="20"/>
                <w:szCs w:val="20"/>
                <w:lang w:eastAsia="pl-PL"/>
              </w:rPr>
            </w:pPr>
            <w:r w:rsidRPr="00A14BCB">
              <w:rPr>
                <w:rFonts w:ascii="Times New Roman" w:eastAsia="Times New Roman" w:hAnsi="Times New Roman" w:cs="Times New Roman"/>
                <w:b/>
                <w:color w:val="000000" w:themeColor="text1"/>
                <w:sz w:val="20"/>
                <w:szCs w:val="20"/>
                <w:lang w:eastAsia="pl-PL"/>
              </w:rPr>
              <w:t>Aspekty społeczne</w:t>
            </w:r>
          </w:p>
        </w:tc>
        <w:tc>
          <w:tcPr>
            <w:tcW w:w="3969" w:type="dxa"/>
            <w:shd w:val="clear" w:color="auto" w:fill="auto"/>
            <w:vAlign w:val="bottom"/>
            <w:hideMark/>
          </w:tcPr>
          <w:p w:rsidR="0089005E" w:rsidRPr="00A14BCB" w:rsidRDefault="0089005E" w:rsidP="00A14BCB">
            <w:pPr>
              <w:spacing w:after="0" w:line="240" w:lineRule="auto"/>
              <w:jc w:val="center"/>
              <w:rPr>
                <w:rFonts w:ascii="Times New Roman" w:eastAsia="Times New Roman" w:hAnsi="Times New Roman" w:cs="Times New Roman"/>
                <w:b/>
                <w:color w:val="000000" w:themeColor="text1"/>
                <w:sz w:val="20"/>
                <w:szCs w:val="20"/>
                <w:lang w:eastAsia="pl-PL"/>
              </w:rPr>
            </w:pPr>
            <w:r w:rsidRPr="00A14BCB">
              <w:rPr>
                <w:rFonts w:ascii="Times New Roman" w:eastAsia="Times New Roman" w:hAnsi="Times New Roman" w:cs="Times New Roman"/>
                <w:b/>
                <w:color w:val="000000" w:themeColor="text1"/>
                <w:sz w:val="20"/>
                <w:szCs w:val="20"/>
                <w:lang w:eastAsia="pl-PL"/>
              </w:rPr>
              <w:t>Aspekty pozostałe</w:t>
            </w:r>
            <w:r w:rsidRPr="00A14BCB">
              <w:rPr>
                <w:rFonts w:ascii="Times New Roman" w:eastAsia="Times New Roman" w:hAnsi="Times New Roman" w:cs="Times New Roman"/>
                <w:b/>
                <w:color w:val="000000" w:themeColor="text1"/>
                <w:sz w:val="20"/>
                <w:szCs w:val="20"/>
                <w:lang w:eastAsia="pl-PL"/>
              </w:rPr>
              <w:br/>
              <w:t>(w tym gospodarcze, środowiskowe,</w:t>
            </w:r>
            <w:r w:rsidRPr="00A14BCB">
              <w:rPr>
                <w:rFonts w:ascii="Times New Roman" w:eastAsia="Times New Roman" w:hAnsi="Times New Roman" w:cs="Times New Roman"/>
                <w:b/>
                <w:color w:val="000000" w:themeColor="text1"/>
                <w:sz w:val="20"/>
                <w:szCs w:val="20"/>
                <w:lang w:eastAsia="pl-PL"/>
              </w:rPr>
              <w:br/>
              <w:t>przestrzenno-funkcjonalne, techniczne)</w:t>
            </w:r>
          </w:p>
        </w:tc>
      </w:tr>
      <w:tr w:rsidR="0089005E" w:rsidRPr="00A14BCB" w:rsidTr="00A14BCB">
        <w:trPr>
          <w:trHeight w:val="2243"/>
          <w:jc w:val="center"/>
        </w:trPr>
        <w:tc>
          <w:tcPr>
            <w:tcW w:w="4126" w:type="dxa"/>
            <w:shd w:val="clear" w:color="auto" w:fill="auto"/>
            <w:vAlign w:val="bottom"/>
            <w:hideMark/>
          </w:tcPr>
          <w:p w:rsidR="00E3060E" w:rsidRDefault="0089005E" w:rsidP="00E3060E">
            <w:pPr>
              <w:spacing w:after="0" w:line="240" w:lineRule="auto"/>
              <w:rPr>
                <w:rFonts w:ascii="Times New Roman" w:eastAsia="Times New Roman" w:hAnsi="Times New Roman" w:cs="Times New Roman"/>
                <w:color w:val="000000" w:themeColor="text1"/>
                <w:sz w:val="20"/>
                <w:szCs w:val="20"/>
                <w:lang w:eastAsia="pl-PL"/>
              </w:rPr>
            </w:pPr>
            <w:r w:rsidRPr="00A14BCB">
              <w:rPr>
                <w:rFonts w:ascii="Times New Roman" w:eastAsia="Times New Roman" w:hAnsi="Times New Roman" w:cs="Times New Roman"/>
                <w:color w:val="000000" w:themeColor="text1"/>
                <w:sz w:val="20"/>
                <w:szCs w:val="20"/>
                <w:lang w:eastAsia="pl-PL"/>
              </w:rPr>
              <w:t xml:space="preserve">1. </w:t>
            </w:r>
            <w:r w:rsidR="00A14BCB">
              <w:rPr>
                <w:rFonts w:ascii="Times New Roman" w:eastAsia="Times New Roman" w:hAnsi="Times New Roman" w:cs="Times New Roman"/>
                <w:color w:val="000000" w:themeColor="text1"/>
                <w:sz w:val="20"/>
                <w:szCs w:val="20"/>
                <w:lang w:eastAsia="pl-PL"/>
              </w:rPr>
              <w:t>Zły stan infrastruktury społecznej – budynek gdzie mieści się świetlica wiejska jest w b. złym stanie technicznym, ponadto obiekt ten nie jest dost</w:t>
            </w:r>
            <w:r w:rsidR="000E59C5">
              <w:rPr>
                <w:rFonts w:ascii="Times New Roman" w:eastAsia="Times New Roman" w:hAnsi="Times New Roman" w:cs="Times New Roman"/>
                <w:color w:val="000000" w:themeColor="text1"/>
                <w:sz w:val="20"/>
                <w:szCs w:val="20"/>
                <w:lang w:eastAsia="pl-PL"/>
              </w:rPr>
              <w:t>oso</w:t>
            </w:r>
            <w:r w:rsidR="00A14BCB">
              <w:rPr>
                <w:rFonts w:ascii="Times New Roman" w:eastAsia="Times New Roman" w:hAnsi="Times New Roman" w:cs="Times New Roman"/>
                <w:color w:val="000000" w:themeColor="text1"/>
                <w:sz w:val="20"/>
                <w:szCs w:val="20"/>
                <w:lang w:eastAsia="pl-PL"/>
              </w:rPr>
              <w:t>w</w:t>
            </w:r>
            <w:r w:rsidR="000E59C5">
              <w:rPr>
                <w:rFonts w:ascii="Times New Roman" w:eastAsia="Times New Roman" w:hAnsi="Times New Roman" w:cs="Times New Roman"/>
                <w:color w:val="000000" w:themeColor="text1"/>
                <w:sz w:val="20"/>
                <w:szCs w:val="20"/>
                <w:lang w:eastAsia="pl-PL"/>
              </w:rPr>
              <w:t>an</w:t>
            </w:r>
            <w:r w:rsidR="00A14BCB">
              <w:rPr>
                <w:rFonts w:ascii="Times New Roman" w:eastAsia="Times New Roman" w:hAnsi="Times New Roman" w:cs="Times New Roman"/>
                <w:color w:val="000000" w:themeColor="text1"/>
                <w:sz w:val="20"/>
                <w:szCs w:val="20"/>
                <w:lang w:eastAsia="pl-PL"/>
              </w:rPr>
              <w:t>y do potrzeb osób starszych oraz osób niepełnosp</w:t>
            </w:r>
            <w:r w:rsidR="000E59C5">
              <w:rPr>
                <w:rFonts w:ascii="Times New Roman" w:eastAsia="Times New Roman" w:hAnsi="Times New Roman" w:cs="Times New Roman"/>
                <w:color w:val="000000" w:themeColor="text1"/>
                <w:sz w:val="20"/>
                <w:szCs w:val="20"/>
                <w:lang w:eastAsia="pl-PL"/>
              </w:rPr>
              <w:t>raw</w:t>
            </w:r>
            <w:r w:rsidR="00A14BCB">
              <w:rPr>
                <w:rFonts w:ascii="Times New Roman" w:eastAsia="Times New Roman" w:hAnsi="Times New Roman" w:cs="Times New Roman"/>
                <w:color w:val="000000" w:themeColor="text1"/>
                <w:sz w:val="20"/>
                <w:szCs w:val="20"/>
                <w:lang w:eastAsia="pl-PL"/>
              </w:rPr>
              <w:t xml:space="preserve">nych  ruchowo. </w:t>
            </w:r>
            <w:r w:rsidRPr="00A14BCB">
              <w:rPr>
                <w:rFonts w:ascii="Times New Roman" w:eastAsia="Times New Roman" w:hAnsi="Times New Roman" w:cs="Times New Roman"/>
                <w:color w:val="000000" w:themeColor="text1"/>
                <w:sz w:val="20"/>
                <w:szCs w:val="20"/>
                <w:lang w:eastAsia="pl-PL"/>
              </w:rPr>
              <w:t xml:space="preserve"> </w:t>
            </w:r>
            <w:r w:rsidRPr="00A14BCB">
              <w:rPr>
                <w:rFonts w:ascii="Times New Roman" w:eastAsia="Times New Roman" w:hAnsi="Times New Roman" w:cs="Times New Roman"/>
                <w:color w:val="000000" w:themeColor="text1"/>
                <w:sz w:val="20"/>
                <w:szCs w:val="20"/>
                <w:lang w:eastAsia="pl-PL"/>
              </w:rPr>
              <w:br/>
              <w:t xml:space="preserve">2. </w:t>
            </w:r>
            <w:r w:rsidR="00E3060E">
              <w:rPr>
                <w:rFonts w:ascii="Times New Roman" w:eastAsia="Times New Roman" w:hAnsi="Times New Roman" w:cs="Times New Roman"/>
                <w:color w:val="000000" w:themeColor="text1"/>
                <w:sz w:val="20"/>
                <w:szCs w:val="20"/>
                <w:lang w:eastAsia="pl-PL"/>
              </w:rPr>
              <w:t>Duża liczba osób bezrobotnych i os. korzystających z pomocy OPS.</w:t>
            </w:r>
          </w:p>
          <w:p w:rsidR="00E3060E" w:rsidRDefault="00E3060E" w:rsidP="00E3060E">
            <w:pPr>
              <w:spacing w:after="0" w:line="240" w:lineRule="auto"/>
              <w:rPr>
                <w:rFonts w:ascii="Times New Roman" w:eastAsia="Times New Roman" w:hAnsi="Times New Roman" w:cs="Times New Roman"/>
                <w:color w:val="000000" w:themeColor="text1"/>
                <w:sz w:val="20"/>
                <w:szCs w:val="20"/>
                <w:lang w:eastAsia="pl-PL"/>
              </w:rPr>
            </w:pPr>
            <w:r>
              <w:rPr>
                <w:rFonts w:ascii="Times New Roman" w:eastAsia="Times New Roman" w:hAnsi="Times New Roman" w:cs="Times New Roman"/>
                <w:color w:val="000000" w:themeColor="text1"/>
                <w:sz w:val="20"/>
                <w:szCs w:val="20"/>
                <w:lang w:eastAsia="pl-PL"/>
              </w:rPr>
              <w:t>3. Duża liczba osób niepełnosprawnych.</w:t>
            </w:r>
          </w:p>
          <w:p w:rsidR="0089005E" w:rsidRPr="00A14BCB" w:rsidRDefault="00E3060E" w:rsidP="00E3060E">
            <w:pPr>
              <w:spacing w:after="0" w:line="240" w:lineRule="auto"/>
              <w:rPr>
                <w:rFonts w:ascii="Times New Roman" w:eastAsia="Times New Roman" w:hAnsi="Times New Roman" w:cs="Times New Roman"/>
                <w:color w:val="000000" w:themeColor="text1"/>
                <w:sz w:val="20"/>
                <w:szCs w:val="20"/>
                <w:lang w:eastAsia="pl-PL"/>
              </w:rPr>
            </w:pPr>
            <w:r>
              <w:rPr>
                <w:rFonts w:ascii="Times New Roman" w:eastAsia="Times New Roman" w:hAnsi="Times New Roman" w:cs="Times New Roman"/>
                <w:color w:val="000000" w:themeColor="text1"/>
                <w:sz w:val="20"/>
                <w:szCs w:val="20"/>
                <w:lang w:eastAsia="pl-PL"/>
              </w:rPr>
              <w:t>4</w:t>
            </w:r>
            <w:r w:rsidR="0089005E" w:rsidRPr="00A14BCB">
              <w:rPr>
                <w:rFonts w:ascii="Times New Roman" w:eastAsia="Times New Roman" w:hAnsi="Times New Roman" w:cs="Times New Roman"/>
                <w:color w:val="000000" w:themeColor="text1"/>
                <w:sz w:val="20"/>
                <w:szCs w:val="20"/>
                <w:lang w:eastAsia="pl-PL"/>
              </w:rPr>
              <w:t>. Brak oferty i infrastruktury kultury.</w:t>
            </w:r>
            <w:r w:rsidR="0089005E" w:rsidRPr="00A14BCB">
              <w:rPr>
                <w:rFonts w:ascii="Times New Roman" w:eastAsia="Times New Roman" w:hAnsi="Times New Roman" w:cs="Times New Roman"/>
                <w:color w:val="000000" w:themeColor="text1"/>
                <w:sz w:val="20"/>
                <w:szCs w:val="20"/>
                <w:lang w:eastAsia="pl-PL"/>
              </w:rPr>
              <w:br/>
            </w:r>
          </w:p>
        </w:tc>
        <w:tc>
          <w:tcPr>
            <w:tcW w:w="3969" w:type="dxa"/>
            <w:shd w:val="clear" w:color="auto" w:fill="auto"/>
            <w:vAlign w:val="bottom"/>
            <w:hideMark/>
          </w:tcPr>
          <w:p w:rsidR="0089005E" w:rsidRDefault="0089005E" w:rsidP="00E3060E">
            <w:pPr>
              <w:spacing w:after="0" w:line="240" w:lineRule="auto"/>
              <w:rPr>
                <w:rFonts w:ascii="Times New Roman" w:eastAsia="Times New Roman" w:hAnsi="Times New Roman" w:cs="Times New Roman"/>
                <w:color w:val="000000" w:themeColor="text1"/>
                <w:sz w:val="20"/>
                <w:szCs w:val="20"/>
                <w:lang w:eastAsia="pl-PL"/>
              </w:rPr>
            </w:pPr>
            <w:r w:rsidRPr="00A14BCB">
              <w:rPr>
                <w:rFonts w:ascii="Times New Roman" w:eastAsia="Times New Roman" w:hAnsi="Times New Roman" w:cs="Times New Roman"/>
                <w:color w:val="000000" w:themeColor="text1"/>
                <w:sz w:val="20"/>
                <w:szCs w:val="20"/>
                <w:lang w:eastAsia="pl-PL"/>
              </w:rPr>
              <w:t xml:space="preserve">1. </w:t>
            </w:r>
            <w:r w:rsidR="00E3060E">
              <w:rPr>
                <w:rFonts w:ascii="Times New Roman" w:eastAsia="Times New Roman" w:hAnsi="Times New Roman" w:cs="Times New Roman"/>
                <w:color w:val="000000" w:themeColor="text1"/>
                <w:sz w:val="20"/>
                <w:szCs w:val="20"/>
                <w:lang w:eastAsia="pl-PL"/>
              </w:rPr>
              <w:t>Brak zagospodarowanych miejsc na cele społeczno- rekreacyjne.</w:t>
            </w:r>
          </w:p>
          <w:p w:rsidR="00E3060E" w:rsidRDefault="00E3060E" w:rsidP="00E3060E">
            <w:pPr>
              <w:spacing w:after="0" w:line="240" w:lineRule="auto"/>
              <w:rPr>
                <w:rFonts w:ascii="Times New Roman" w:eastAsia="Times New Roman" w:hAnsi="Times New Roman" w:cs="Times New Roman"/>
                <w:color w:val="000000" w:themeColor="text1"/>
                <w:sz w:val="20"/>
                <w:szCs w:val="20"/>
                <w:lang w:eastAsia="pl-PL"/>
              </w:rPr>
            </w:pPr>
            <w:r>
              <w:rPr>
                <w:rFonts w:ascii="Times New Roman" w:eastAsia="Times New Roman" w:hAnsi="Times New Roman" w:cs="Times New Roman"/>
                <w:color w:val="000000" w:themeColor="text1"/>
                <w:sz w:val="20"/>
                <w:szCs w:val="20"/>
                <w:lang w:eastAsia="pl-PL"/>
              </w:rPr>
              <w:t>2. Brak zagospodarowanych miejsc pod względem infrastruktury turystycznej.</w:t>
            </w:r>
          </w:p>
          <w:p w:rsidR="00E3060E" w:rsidRPr="00A14BCB" w:rsidRDefault="00E3060E" w:rsidP="00E3060E">
            <w:pPr>
              <w:spacing w:after="0" w:line="240" w:lineRule="auto"/>
              <w:rPr>
                <w:rFonts w:ascii="Times New Roman" w:eastAsia="Times New Roman" w:hAnsi="Times New Roman" w:cs="Times New Roman"/>
                <w:color w:val="000000" w:themeColor="text1"/>
                <w:sz w:val="20"/>
                <w:szCs w:val="20"/>
                <w:lang w:eastAsia="pl-PL"/>
              </w:rPr>
            </w:pPr>
            <w:r>
              <w:rPr>
                <w:rFonts w:ascii="Times New Roman" w:eastAsia="Times New Roman" w:hAnsi="Times New Roman" w:cs="Times New Roman"/>
                <w:color w:val="000000" w:themeColor="text1"/>
                <w:sz w:val="20"/>
                <w:szCs w:val="20"/>
                <w:lang w:eastAsia="pl-PL"/>
              </w:rPr>
              <w:t>3. Brak sieci wodociągowej i kanalizacji.</w:t>
            </w:r>
          </w:p>
          <w:p w:rsidR="0089005E" w:rsidRDefault="00E3060E" w:rsidP="003B7BE6">
            <w:pPr>
              <w:spacing w:after="0" w:line="240" w:lineRule="auto"/>
              <w:rPr>
                <w:rFonts w:ascii="Times New Roman" w:eastAsia="Times New Roman" w:hAnsi="Times New Roman" w:cs="Times New Roman"/>
                <w:color w:val="000000" w:themeColor="text1"/>
                <w:sz w:val="20"/>
                <w:szCs w:val="20"/>
                <w:lang w:eastAsia="pl-PL"/>
              </w:rPr>
            </w:pPr>
            <w:r>
              <w:rPr>
                <w:rFonts w:ascii="Times New Roman" w:eastAsia="Times New Roman" w:hAnsi="Times New Roman" w:cs="Times New Roman"/>
                <w:color w:val="000000" w:themeColor="text1"/>
                <w:sz w:val="20"/>
                <w:szCs w:val="20"/>
                <w:lang w:eastAsia="pl-PL"/>
              </w:rPr>
              <w:t>4</w:t>
            </w:r>
            <w:r w:rsidR="0089005E" w:rsidRPr="00A14BCB">
              <w:rPr>
                <w:rFonts w:ascii="Times New Roman" w:eastAsia="Times New Roman" w:hAnsi="Times New Roman" w:cs="Times New Roman"/>
                <w:color w:val="000000" w:themeColor="text1"/>
                <w:sz w:val="20"/>
                <w:szCs w:val="20"/>
                <w:lang w:eastAsia="pl-PL"/>
              </w:rPr>
              <w:t>. Duża liczba budynków wybudowanych przez 1989 r.</w:t>
            </w:r>
          </w:p>
          <w:p w:rsidR="00E3060E" w:rsidRDefault="00E3060E" w:rsidP="003B7BE6">
            <w:pPr>
              <w:spacing w:after="0" w:line="240" w:lineRule="auto"/>
              <w:rPr>
                <w:rFonts w:ascii="Times New Roman" w:eastAsia="Times New Roman" w:hAnsi="Times New Roman" w:cs="Times New Roman"/>
                <w:color w:val="000000" w:themeColor="text1"/>
                <w:sz w:val="20"/>
                <w:szCs w:val="20"/>
                <w:lang w:eastAsia="pl-PL"/>
              </w:rPr>
            </w:pPr>
            <w:r>
              <w:rPr>
                <w:rFonts w:ascii="Times New Roman" w:eastAsia="Times New Roman" w:hAnsi="Times New Roman" w:cs="Times New Roman"/>
                <w:color w:val="000000" w:themeColor="text1"/>
                <w:sz w:val="20"/>
                <w:szCs w:val="20"/>
                <w:lang w:eastAsia="pl-PL"/>
              </w:rPr>
              <w:t xml:space="preserve">5. Niska jakość infrastruktury drogowej. </w:t>
            </w:r>
          </w:p>
          <w:p w:rsidR="00471AC8" w:rsidRDefault="00471AC8" w:rsidP="003B7BE6">
            <w:pPr>
              <w:spacing w:after="0" w:line="240" w:lineRule="auto"/>
              <w:rPr>
                <w:rFonts w:ascii="Times New Roman" w:eastAsia="Times New Roman" w:hAnsi="Times New Roman" w:cs="Times New Roman"/>
                <w:color w:val="000000" w:themeColor="text1"/>
                <w:sz w:val="20"/>
                <w:szCs w:val="20"/>
                <w:lang w:eastAsia="pl-PL"/>
              </w:rPr>
            </w:pPr>
          </w:p>
          <w:p w:rsidR="00471AC8" w:rsidRPr="00A14BCB" w:rsidRDefault="00471AC8" w:rsidP="003B7BE6">
            <w:pPr>
              <w:spacing w:after="0" w:line="240" w:lineRule="auto"/>
              <w:rPr>
                <w:rFonts w:ascii="Times New Roman" w:eastAsia="Times New Roman" w:hAnsi="Times New Roman" w:cs="Times New Roman"/>
                <w:color w:val="000000" w:themeColor="text1"/>
                <w:sz w:val="20"/>
                <w:szCs w:val="20"/>
                <w:lang w:eastAsia="pl-PL"/>
              </w:rPr>
            </w:pPr>
          </w:p>
        </w:tc>
      </w:tr>
    </w:tbl>
    <w:p w:rsidR="0089005E" w:rsidRDefault="0089005E" w:rsidP="0089005E">
      <w:pPr>
        <w:autoSpaceDE w:val="0"/>
        <w:autoSpaceDN w:val="0"/>
        <w:adjustRightInd w:val="0"/>
        <w:spacing w:after="0" w:line="240" w:lineRule="auto"/>
        <w:rPr>
          <w:rFonts w:ascii="Tahoma-Bold" w:hAnsi="Tahoma-Bold" w:cs="Tahoma-Bold"/>
          <w:b/>
          <w:bCs/>
          <w:highlight w:val="red"/>
        </w:rPr>
      </w:pPr>
    </w:p>
    <w:p w:rsidR="0089005E" w:rsidRDefault="0089005E" w:rsidP="0089005E">
      <w:pPr>
        <w:autoSpaceDE w:val="0"/>
        <w:autoSpaceDN w:val="0"/>
        <w:adjustRightInd w:val="0"/>
        <w:spacing w:after="0" w:line="240" w:lineRule="auto"/>
        <w:jc w:val="both"/>
        <w:rPr>
          <w:rFonts w:ascii="Times New Roman" w:hAnsi="Times New Roman" w:cs="Times New Roman"/>
          <w:b/>
          <w:bCs/>
        </w:rPr>
      </w:pPr>
    </w:p>
    <w:p w:rsidR="0089005E" w:rsidRPr="00AE03CC" w:rsidRDefault="0089005E" w:rsidP="0089005E">
      <w:pPr>
        <w:autoSpaceDE w:val="0"/>
        <w:autoSpaceDN w:val="0"/>
        <w:adjustRightInd w:val="0"/>
        <w:spacing w:after="0" w:line="240" w:lineRule="auto"/>
        <w:jc w:val="both"/>
        <w:rPr>
          <w:rFonts w:ascii="Times New Roman" w:hAnsi="Times New Roman" w:cs="Times New Roman"/>
        </w:rPr>
      </w:pPr>
      <w:r w:rsidRPr="002101A2">
        <w:rPr>
          <w:rFonts w:ascii="Times New Roman" w:hAnsi="Times New Roman" w:cs="Times New Roman"/>
          <w:b/>
          <w:bCs/>
        </w:rPr>
        <w:t xml:space="preserve">Położenie podobszaru: </w:t>
      </w:r>
      <w:r w:rsidRPr="002101A2">
        <w:rPr>
          <w:rFonts w:ascii="Times New Roman" w:hAnsi="Times New Roman" w:cs="Times New Roman"/>
        </w:rPr>
        <w:t xml:space="preserve">obszar położony w centrum wsi </w:t>
      </w:r>
      <w:r>
        <w:rPr>
          <w:rFonts w:ascii="Times New Roman" w:hAnsi="Times New Roman" w:cs="Times New Roman"/>
        </w:rPr>
        <w:t>Roztoka Wielka</w:t>
      </w:r>
      <w:r w:rsidR="00134BD7">
        <w:rPr>
          <w:rFonts w:ascii="Times New Roman" w:hAnsi="Times New Roman" w:cs="Times New Roman"/>
        </w:rPr>
        <w:t>.</w:t>
      </w:r>
    </w:p>
    <w:p w:rsidR="0089005E" w:rsidRPr="00AE03CC" w:rsidRDefault="0089005E" w:rsidP="0089005E">
      <w:pPr>
        <w:autoSpaceDE w:val="0"/>
        <w:autoSpaceDN w:val="0"/>
        <w:adjustRightInd w:val="0"/>
        <w:spacing w:after="0" w:line="240" w:lineRule="auto"/>
        <w:jc w:val="both"/>
        <w:rPr>
          <w:rFonts w:ascii="Times New Roman" w:hAnsi="Times New Roman" w:cs="Times New Roman"/>
        </w:rPr>
      </w:pPr>
      <w:r w:rsidRPr="00AE03CC">
        <w:rPr>
          <w:rFonts w:ascii="Times New Roman" w:hAnsi="Times New Roman" w:cs="Times New Roman"/>
          <w:b/>
          <w:bCs/>
        </w:rPr>
        <w:t xml:space="preserve">Powierzchnia podobszaru: </w:t>
      </w:r>
      <w:r w:rsidR="002A72B6">
        <w:rPr>
          <w:rFonts w:ascii="Times New Roman" w:hAnsi="Times New Roman" w:cs="Times New Roman"/>
        </w:rPr>
        <w:t>15,60</w:t>
      </w:r>
      <w:r w:rsidR="002A72B6" w:rsidRPr="00AE03CC">
        <w:rPr>
          <w:rFonts w:ascii="Times New Roman" w:hAnsi="Times New Roman" w:cs="Times New Roman"/>
        </w:rPr>
        <w:t xml:space="preserve"> </w:t>
      </w:r>
      <w:r w:rsidRPr="00AE03CC">
        <w:rPr>
          <w:rFonts w:ascii="Times New Roman" w:hAnsi="Times New Roman" w:cs="Times New Roman"/>
        </w:rPr>
        <w:t>ha.</w:t>
      </w:r>
    </w:p>
    <w:p w:rsidR="0089005E" w:rsidRPr="00AE03CC" w:rsidRDefault="002A72B6" w:rsidP="00890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 xml:space="preserve">Ludność podobszaru: </w:t>
      </w:r>
      <w:r>
        <w:rPr>
          <w:rFonts w:ascii="Times New Roman" w:hAnsi="Times New Roman" w:cs="Times New Roman"/>
        </w:rPr>
        <w:t>59</w:t>
      </w:r>
      <w:r w:rsidR="0089005E" w:rsidRPr="00AE03CC">
        <w:rPr>
          <w:rFonts w:ascii="Times New Roman" w:hAnsi="Times New Roman" w:cs="Times New Roman"/>
        </w:rPr>
        <w:t xml:space="preserve"> osób.</w:t>
      </w:r>
    </w:p>
    <w:p w:rsidR="001F54A3" w:rsidRDefault="0089005E" w:rsidP="0089005E">
      <w:pPr>
        <w:autoSpaceDE w:val="0"/>
        <w:autoSpaceDN w:val="0"/>
        <w:adjustRightInd w:val="0"/>
        <w:spacing w:after="0" w:line="240" w:lineRule="auto"/>
        <w:jc w:val="both"/>
        <w:rPr>
          <w:rFonts w:ascii="Times New Roman" w:hAnsi="Times New Roman"/>
        </w:rPr>
      </w:pPr>
      <w:r w:rsidRPr="002101A2">
        <w:rPr>
          <w:rFonts w:ascii="Times New Roman" w:hAnsi="Times New Roman" w:cs="Times New Roman"/>
          <w:b/>
          <w:bCs/>
        </w:rPr>
        <w:t xml:space="preserve">Opis podobszaru: </w:t>
      </w:r>
      <w:r w:rsidRPr="002101A2">
        <w:rPr>
          <w:rFonts w:ascii="Times New Roman" w:hAnsi="Times New Roman" w:cs="Times New Roman"/>
        </w:rPr>
        <w:t xml:space="preserve">obszar stanowiący ścisłe centrum </w:t>
      </w:r>
      <w:r>
        <w:rPr>
          <w:rFonts w:ascii="Times New Roman" w:hAnsi="Times New Roman" w:cs="Times New Roman"/>
        </w:rPr>
        <w:t>Roztoki Wielkiej</w:t>
      </w:r>
      <w:r w:rsidRPr="002101A2">
        <w:rPr>
          <w:rFonts w:ascii="Times New Roman" w:hAnsi="Times New Roman" w:cs="Times New Roman"/>
        </w:rPr>
        <w:t xml:space="preserve">. </w:t>
      </w:r>
      <w:r w:rsidR="00D844DF">
        <w:rPr>
          <w:rFonts w:ascii="Times New Roman" w:hAnsi="Times New Roman"/>
        </w:rPr>
        <w:t xml:space="preserve">Przez obszar Roztoki Wlk. biegnie droga gminna o numerze </w:t>
      </w:r>
      <w:r w:rsidR="00D844DF" w:rsidRPr="002C7DFE">
        <w:rPr>
          <w:rFonts w:ascii="Times New Roman" w:hAnsi="Times New Roman"/>
        </w:rPr>
        <w:t>1521 K</w:t>
      </w:r>
      <w:r w:rsidR="00D844DF">
        <w:rPr>
          <w:rFonts w:ascii="Times New Roman" w:hAnsi="Times New Roman"/>
        </w:rPr>
        <w:t xml:space="preserve"> oraz droga powiatowa o numerze </w:t>
      </w:r>
      <w:r w:rsidR="00D844DF" w:rsidRPr="002C7DFE">
        <w:rPr>
          <w:rFonts w:ascii="Times New Roman" w:hAnsi="Times New Roman"/>
        </w:rPr>
        <w:t>291621 K</w:t>
      </w:r>
      <w:r w:rsidR="00D844DF">
        <w:rPr>
          <w:rFonts w:ascii="Times New Roman" w:hAnsi="Times New Roman"/>
        </w:rPr>
        <w:t xml:space="preserve">. Stan infrastruktury drogowej na obszarze miejscowości jest niezadawalający z uwagi na ubytki w nawierzchniach dróg gminnych oraz pozostałych dróg dojazdowych. </w:t>
      </w:r>
    </w:p>
    <w:p w:rsidR="001F54A3" w:rsidRDefault="00D844DF" w:rsidP="0089005E">
      <w:pPr>
        <w:autoSpaceDE w:val="0"/>
        <w:autoSpaceDN w:val="0"/>
        <w:adjustRightInd w:val="0"/>
        <w:spacing w:after="0" w:line="240" w:lineRule="auto"/>
        <w:jc w:val="both"/>
        <w:rPr>
          <w:rFonts w:ascii="Times New Roman" w:hAnsi="Times New Roman"/>
        </w:rPr>
      </w:pPr>
      <w:r>
        <w:rPr>
          <w:rFonts w:ascii="Times New Roman" w:hAnsi="Times New Roman"/>
        </w:rPr>
        <w:lastRenderedPageBreak/>
        <w:t xml:space="preserve">Biorąc pod uwagę zasoby naturalne Roztoki Wlk. oraz jej walory przyrodniczo- krajobrazowe miejscowość ta stanowi doskonałe zaplecze dla rozwoju turystyki. Na jej obszarze występuje m. in. chroniona roślinność oraz liczne tereny leśne. Jak wynika z przeprowadzonej diagnozy stanu obecnego w Roztoce W. brak jest infrastruktury turystyczno- rekreacyjnej oraz infrastruktury sportowej. Braki w przedmiotowym zakresie znacznie ograniczają możliwości rozwojowe przedsiębiorczości lokalnej zwłaszcza w obszarze turystyki oraz powodują wykluczenie społeczne mieszkańców Roztoki Wlk. Brak dostępu do podstawowej infrastruktury sportowej oraz rekreacyjnej powoduje znaczne ograniczenia dla mieszkańców  w zakresie dostępności do usług aktywnego spędzania czasu wolnego. </w:t>
      </w:r>
    </w:p>
    <w:p w:rsidR="0089005E" w:rsidRPr="0089005E" w:rsidRDefault="00D844DF" w:rsidP="0089005E">
      <w:pPr>
        <w:autoSpaceDE w:val="0"/>
        <w:autoSpaceDN w:val="0"/>
        <w:adjustRightInd w:val="0"/>
        <w:spacing w:after="0" w:line="240" w:lineRule="auto"/>
        <w:jc w:val="both"/>
        <w:rPr>
          <w:rFonts w:ascii="Times New Roman" w:hAnsi="Times New Roman" w:cs="Times New Roman"/>
          <w:color w:val="FF0000"/>
        </w:rPr>
      </w:pPr>
      <w:r>
        <w:rPr>
          <w:rFonts w:ascii="Times New Roman" w:hAnsi="Times New Roman"/>
        </w:rPr>
        <w:t xml:space="preserve">Ponadto do zdiagnozowanych problemów tej miejscowości zaliczono niski standard świetlicy wiejskiej, co powoduje brak możliwości w organizacji wydarzeń kulturalnych w Roztoce Wlk. Obecnie obiekt nie posiada </w:t>
      </w:r>
      <w:r w:rsidRPr="00342C18">
        <w:rPr>
          <w:rFonts w:ascii="Times New Roman" w:hAnsi="Times New Roman"/>
        </w:rPr>
        <w:t xml:space="preserve">zaplecza kuchennego oraz </w:t>
      </w:r>
      <w:r>
        <w:rPr>
          <w:rFonts w:ascii="Times New Roman" w:hAnsi="Times New Roman"/>
        </w:rPr>
        <w:t xml:space="preserve">odpowiedniego zaplecza </w:t>
      </w:r>
      <w:r w:rsidRPr="00342C18">
        <w:rPr>
          <w:rFonts w:ascii="Times New Roman" w:hAnsi="Times New Roman"/>
        </w:rPr>
        <w:t xml:space="preserve">sanitarnego, </w:t>
      </w:r>
      <w:r>
        <w:rPr>
          <w:rFonts w:ascii="Times New Roman" w:hAnsi="Times New Roman"/>
        </w:rPr>
        <w:t xml:space="preserve">część stolarki okiennej wymaga wymiany. Niezbędny jest </w:t>
      </w:r>
      <w:r w:rsidRPr="00342C18">
        <w:rPr>
          <w:rFonts w:ascii="Times New Roman" w:hAnsi="Times New Roman"/>
        </w:rPr>
        <w:t>również remont ścian i posadzek budynku oraz elewacji</w:t>
      </w:r>
      <w:r w:rsidR="00282323">
        <w:rPr>
          <w:rFonts w:ascii="Times New Roman" w:hAnsi="Times New Roman"/>
        </w:rPr>
        <w:t xml:space="preserve"> oraz dostosowania obiektu do potrzeb osób niepełnosprawnych</w:t>
      </w:r>
      <w:r w:rsidRPr="00342C18">
        <w:rPr>
          <w:rFonts w:ascii="Times New Roman" w:hAnsi="Times New Roman"/>
        </w:rPr>
        <w:t xml:space="preserve">. </w:t>
      </w:r>
    </w:p>
    <w:p w:rsidR="00F26EF9" w:rsidRDefault="00F26EF9" w:rsidP="00F26EF9">
      <w:pPr>
        <w:autoSpaceDE w:val="0"/>
        <w:autoSpaceDN w:val="0"/>
        <w:adjustRightInd w:val="0"/>
        <w:spacing w:after="0" w:line="240" w:lineRule="auto"/>
        <w:jc w:val="both"/>
        <w:rPr>
          <w:rFonts w:ascii="Times New Roman" w:hAnsi="Times New Roman" w:cs="Times New Roman"/>
          <w:color w:val="FF0000"/>
        </w:rPr>
      </w:pPr>
    </w:p>
    <w:p w:rsidR="00F26EF9" w:rsidRDefault="00F26EF9" w:rsidP="00F26EF9">
      <w:pPr>
        <w:autoSpaceDE w:val="0"/>
        <w:autoSpaceDN w:val="0"/>
        <w:adjustRightInd w:val="0"/>
        <w:spacing w:after="0" w:line="240" w:lineRule="auto"/>
        <w:jc w:val="both"/>
        <w:rPr>
          <w:rFonts w:ascii="Times New Roman" w:hAnsi="Times New Roman" w:cs="Times New Roman"/>
          <w:color w:val="FF0000"/>
        </w:rPr>
      </w:pPr>
    </w:p>
    <w:p w:rsidR="00F26EF9" w:rsidRDefault="00F26EF9" w:rsidP="00F26EF9">
      <w:pPr>
        <w:autoSpaceDE w:val="0"/>
        <w:autoSpaceDN w:val="0"/>
        <w:adjustRightInd w:val="0"/>
        <w:spacing w:after="0" w:line="240" w:lineRule="auto"/>
        <w:jc w:val="both"/>
        <w:rPr>
          <w:rFonts w:ascii="Times New Roman" w:hAnsi="Times New Roman" w:cs="Times New Roman"/>
          <w:color w:val="FF0000"/>
        </w:rPr>
      </w:pPr>
    </w:p>
    <w:p w:rsidR="00F26EF9" w:rsidRDefault="00F26EF9" w:rsidP="00F26EF9">
      <w:pPr>
        <w:autoSpaceDE w:val="0"/>
        <w:autoSpaceDN w:val="0"/>
        <w:adjustRightInd w:val="0"/>
        <w:spacing w:after="0" w:line="240" w:lineRule="auto"/>
        <w:jc w:val="both"/>
        <w:rPr>
          <w:rFonts w:ascii="Times New Roman" w:hAnsi="Times New Roman" w:cs="Times New Roman"/>
          <w:color w:val="FF0000"/>
        </w:rPr>
      </w:pPr>
    </w:p>
    <w:p w:rsidR="00F26EF9" w:rsidRDefault="00F26EF9" w:rsidP="00F26EF9">
      <w:pPr>
        <w:autoSpaceDE w:val="0"/>
        <w:autoSpaceDN w:val="0"/>
        <w:adjustRightInd w:val="0"/>
        <w:spacing w:after="0" w:line="240" w:lineRule="auto"/>
        <w:jc w:val="both"/>
        <w:rPr>
          <w:rFonts w:ascii="Times New Roman" w:hAnsi="Times New Roman" w:cs="Times New Roman"/>
          <w:color w:val="FF0000"/>
        </w:rPr>
      </w:pPr>
    </w:p>
    <w:p w:rsidR="00F26EF9" w:rsidRDefault="00F26EF9" w:rsidP="00F26EF9">
      <w:pPr>
        <w:autoSpaceDE w:val="0"/>
        <w:autoSpaceDN w:val="0"/>
        <w:adjustRightInd w:val="0"/>
        <w:spacing w:after="0" w:line="240" w:lineRule="auto"/>
        <w:jc w:val="both"/>
        <w:rPr>
          <w:rFonts w:ascii="Times New Roman" w:hAnsi="Times New Roman" w:cs="Times New Roman"/>
          <w:color w:val="FF0000"/>
        </w:rPr>
      </w:pPr>
    </w:p>
    <w:p w:rsidR="00F26EF9" w:rsidRPr="003374DA" w:rsidRDefault="00F26EF9" w:rsidP="00F26EF9">
      <w:pPr>
        <w:autoSpaceDE w:val="0"/>
        <w:autoSpaceDN w:val="0"/>
        <w:adjustRightInd w:val="0"/>
        <w:spacing w:after="0" w:line="240" w:lineRule="auto"/>
        <w:jc w:val="both"/>
        <w:rPr>
          <w:rFonts w:ascii="Times New Roman" w:hAnsi="Times New Roman" w:cs="Times New Roman"/>
          <w:color w:val="FF0000"/>
        </w:rPr>
      </w:pPr>
    </w:p>
    <w:p w:rsidR="0089005E" w:rsidRDefault="0089005E">
      <w:pPr>
        <w:rPr>
          <w:rFonts w:ascii="Times New Roman" w:eastAsiaTheme="majorEastAsia" w:hAnsi="Times New Roman" w:cs="Times New Roman"/>
          <w:b/>
          <w:sz w:val="28"/>
          <w:szCs w:val="32"/>
        </w:rPr>
      </w:pPr>
      <w:r>
        <w:rPr>
          <w:rFonts w:ascii="Times New Roman" w:hAnsi="Times New Roman" w:cs="Times New Roman"/>
          <w:b/>
          <w:sz w:val="28"/>
        </w:rPr>
        <w:br w:type="page"/>
      </w:r>
    </w:p>
    <w:p w:rsidR="00920FDB" w:rsidRPr="000771ED" w:rsidRDefault="00920FDB" w:rsidP="0041685B">
      <w:pPr>
        <w:pStyle w:val="Nagwek1"/>
        <w:spacing w:before="0" w:line="276" w:lineRule="auto"/>
        <w:rPr>
          <w:rFonts w:ascii="Times New Roman" w:hAnsi="Times New Roman" w:cs="Times New Roman"/>
          <w:b/>
          <w:color w:val="auto"/>
          <w:sz w:val="28"/>
        </w:rPr>
      </w:pPr>
      <w:bookmarkStart w:id="42" w:name="_Toc480480940"/>
      <w:r w:rsidRPr="000771ED">
        <w:rPr>
          <w:rFonts w:ascii="Times New Roman" w:hAnsi="Times New Roman" w:cs="Times New Roman"/>
          <w:b/>
          <w:color w:val="auto"/>
          <w:sz w:val="28"/>
        </w:rPr>
        <w:lastRenderedPageBreak/>
        <w:t>Spis Map</w:t>
      </w:r>
      <w:bookmarkEnd w:id="42"/>
    </w:p>
    <w:p w:rsidR="0041685B" w:rsidRPr="000771ED" w:rsidRDefault="0041685B" w:rsidP="0041685B">
      <w:pPr>
        <w:spacing w:after="0" w:line="276" w:lineRule="auto"/>
        <w:jc w:val="both"/>
        <w:rPr>
          <w:rFonts w:ascii="Times New Roman" w:hAnsi="Times New Roman" w:cs="Times New Roman"/>
        </w:rPr>
      </w:pPr>
    </w:p>
    <w:p w:rsidR="000771ED" w:rsidRPr="000771ED" w:rsidRDefault="000771ED" w:rsidP="000771ED">
      <w:pPr>
        <w:spacing w:after="0" w:line="276" w:lineRule="auto"/>
        <w:jc w:val="both"/>
        <w:rPr>
          <w:rFonts w:ascii="Times New Roman" w:hAnsi="Times New Roman" w:cs="Times New Roman"/>
        </w:rPr>
      </w:pPr>
      <w:r w:rsidRPr="000771ED">
        <w:rPr>
          <w:rFonts w:ascii="Times New Roman" w:hAnsi="Times New Roman" w:cs="Times New Roman"/>
          <w:b/>
        </w:rPr>
        <w:t>Mapa 1.</w:t>
      </w:r>
      <w:r w:rsidRPr="000771ED">
        <w:rPr>
          <w:rFonts w:ascii="Times New Roman" w:hAnsi="Times New Roman" w:cs="Times New Roman"/>
        </w:rPr>
        <w:t xml:space="preserve"> </w:t>
      </w:r>
      <w:r w:rsidRPr="00822BBE">
        <w:rPr>
          <w:rFonts w:ascii="Times New Roman" w:hAnsi="Times New Roman" w:cs="Times New Roman"/>
        </w:rPr>
        <w:t>Położenie Gminy Łabowa na terenie powiatu nowosądeckiego</w:t>
      </w:r>
    </w:p>
    <w:p w:rsidR="0041685B" w:rsidRPr="000771ED" w:rsidRDefault="000771ED" w:rsidP="000771ED">
      <w:pPr>
        <w:spacing w:after="0" w:line="276" w:lineRule="auto"/>
        <w:jc w:val="both"/>
        <w:rPr>
          <w:rFonts w:ascii="Times New Roman" w:hAnsi="Times New Roman" w:cs="Times New Roman"/>
        </w:rPr>
      </w:pPr>
      <w:r w:rsidRPr="000771ED">
        <w:rPr>
          <w:rFonts w:ascii="Times New Roman" w:hAnsi="Times New Roman" w:cs="Times New Roman"/>
          <w:b/>
        </w:rPr>
        <w:t>Mapa 2.</w:t>
      </w:r>
      <w:r w:rsidRPr="000771ED">
        <w:rPr>
          <w:rFonts w:ascii="Times New Roman" w:hAnsi="Times New Roman" w:cs="Times New Roman"/>
        </w:rPr>
        <w:t xml:space="preserve"> </w:t>
      </w:r>
      <w:r w:rsidRPr="00822BBE">
        <w:rPr>
          <w:rFonts w:ascii="Times New Roman" w:hAnsi="Times New Roman" w:cs="Times New Roman"/>
        </w:rPr>
        <w:t>Podział administracyjny gminy Łabowa</w:t>
      </w:r>
    </w:p>
    <w:p w:rsidR="0041685B" w:rsidRPr="000771ED" w:rsidRDefault="0041685B" w:rsidP="0041685B">
      <w:pPr>
        <w:spacing w:after="0" w:line="276" w:lineRule="auto"/>
        <w:jc w:val="both"/>
        <w:rPr>
          <w:rFonts w:ascii="Times New Roman" w:hAnsi="Times New Roman" w:cs="Times New Roman"/>
        </w:rPr>
      </w:pPr>
    </w:p>
    <w:p w:rsidR="00920FDB" w:rsidRPr="000771ED" w:rsidRDefault="00920FDB" w:rsidP="0041685B">
      <w:pPr>
        <w:pStyle w:val="Nagwek1"/>
        <w:spacing w:before="0" w:line="276" w:lineRule="auto"/>
        <w:rPr>
          <w:rFonts w:ascii="Times New Roman" w:hAnsi="Times New Roman" w:cs="Times New Roman"/>
          <w:b/>
          <w:color w:val="auto"/>
          <w:sz w:val="28"/>
          <w:szCs w:val="28"/>
        </w:rPr>
      </w:pPr>
      <w:bookmarkStart w:id="43" w:name="_Toc480480941"/>
      <w:r w:rsidRPr="000771ED">
        <w:rPr>
          <w:rFonts w:ascii="Times New Roman" w:hAnsi="Times New Roman" w:cs="Times New Roman"/>
          <w:b/>
          <w:color w:val="auto"/>
          <w:sz w:val="28"/>
          <w:szCs w:val="28"/>
        </w:rPr>
        <w:t>Spis Tabel</w:t>
      </w:r>
      <w:bookmarkEnd w:id="43"/>
    </w:p>
    <w:p w:rsidR="0041685B" w:rsidRPr="003374DA" w:rsidRDefault="0041685B" w:rsidP="0041685B">
      <w:pPr>
        <w:spacing w:after="0" w:line="276" w:lineRule="auto"/>
        <w:jc w:val="both"/>
        <w:rPr>
          <w:rStyle w:val="Pogrubienie"/>
          <w:rFonts w:ascii="Times New Roman" w:hAnsi="Times New Roman" w:cs="Times New Roman"/>
          <w:b w:val="0"/>
          <w:bCs w:val="0"/>
          <w:color w:val="FF0000"/>
        </w:rPr>
      </w:pP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1</w:t>
      </w:r>
      <w:r>
        <w:rPr>
          <w:rStyle w:val="Pogrubienie"/>
          <w:rFonts w:ascii="Times New Roman" w:hAnsi="Times New Roman" w:cs="Times New Roman"/>
          <w:b w:val="0"/>
          <w:bCs w:val="0"/>
        </w:rPr>
        <w:t xml:space="preserve">. </w:t>
      </w:r>
      <w:r w:rsidRPr="00822BBE">
        <w:rPr>
          <w:rFonts w:ascii="Times New Roman" w:hAnsi="Times New Roman" w:cs="Times New Roman"/>
        </w:rPr>
        <w:t>Wykaz ujęć wody pitnej w Gminie Łabowa- stan na 31.12.2015r.</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2</w:t>
      </w:r>
      <w:r>
        <w:rPr>
          <w:rStyle w:val="Pogrubienie"/>
          <w:rFonts w:ascii="Times New Roman" w:hAnsi="Times New Roman" w:cs="Times New Roman"/>
          <w:bCs w:val="0"/>
        </w:rPr>
        <w:t>.</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Sieć wodociągowa w Gminie Łabowa –stan na 31.12.2014r.</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Sieć wodociągowa w Gminie Łabowa w latach 2010-2014</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4.</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Sieć kanalizacyjna w Gminie Łabowa – stan na 31.12.2015r.</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5.</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Sieć kanalizacyjna w Gminie Łabowa w latach 2010-2015</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6.</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Sieć gazowa w Gminie Łabowa w 2014 r.</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7.</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Sieć dróg w Gminie Łabowa</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8.</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budynków  wg  kategorii:  wybudowanych  przed  1989r.  oraz  od  1990r. w poszczególnych miejscowościach w Gminie Łabowa (stan w dniu 31.XII.2014r.)</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9.</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Średnia liczba osób zamieszkujących w mieszkaniu, w poszczególnych miejscowościach w Gminie Łabowa w 2014 roku</w:t>
      </w:r>
    </w:p>
    <w:p w:rsidR="000771ED" w:rsidRPr="00822BBE"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10.</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 xml:space="preserve">Liczba budynków wg kategorii: wyposażonych w wodociąg, wyposażonych </w:t>
      </w:r>
      <w:r w:rsidRPr="00822BBE">
        <w:rPr>
          <w:rFonts w:ascii="Times New Roman" w:hAnsi="Times New Roman" w:cs="Times New Roman"/>
        </w:rPr>
        <w:br/>
        <w:t>w kanalizację w poszczególnych miejscowościach Gminy Łabowa (stan w dniu 31.XII.2014r.)</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822BBE">
        <w:rPr>
          <w:rStyle w:val="Pogrubienie"/>
          <w:rFonts w:ascii="Times New Roman" w:hAnsi="Times New Roman" w:cs="Times New Roman"/>
          <w:b w:val="0"/>
          <w:bCs w:val="0"/>
        </w:rPr>
        <w:t xml:space="preserve">Tabela 11. </w:t>
      </w:r>
      <w:r w:rsidRPr="00822BBE">
        <w:rPr>
          <w:rFonts w:ascii="Times New Roman" w:hAnsi="Times New Roman" w:cs="Times New Roman"/>
        </w:rPr>
        <w:t>Zarejestrowane osuwisko na terenie Gminy Łabowa w latach 2004 – 2015</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12.</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aktywnych podmiotów gospodarczych w poszczególnych miejscowościach w Gminie Łabowa w 2014 roku</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13.</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nowych podmiotów gospodarczych zarejestrowanych w poszczególnych miejscowościach w Gminie Łabowa w latach 2012-2015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14.</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Podmioty gospodarcze w Gminie Łabowa wg klas wielkości (stan na 31.03.2016 r.)</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15.</w:t>
      </w:r>
      <w:r w:rsidRPr="00212063">
        <w:rPr>
          <w:rStyle w:val="Pogrubienie"/>
          <w:rFonts w:ascii="Times New Roman" w:hAnsi="Times New Roman" w:cs="Times New Roman"/>
          <w:b w:val="0"/>
          <w:bCs w:val="0"/>
        </w:rPr>
        <w:t xml:space="preserve"> </w:t>
      </w:r>
      <w:r w:rsidRPr="00822BBE">
        <w:rPr>
          <w:rFonts w:ascii="Times New Roman" w:hAnsi="Times New Roman"/>
          <w:szCs w:val="24"/>
        </w:rPr>
        <w:t>Ilość podmiotów gospodarki narodowej w poszczególnych gminach Powiatu Nowosądeckiego w latach 2013 – 2014</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16.</w:t>
      </w:r>
      <w:r w:rsidRPr="00212063">
        <w:rPr>
          <w:rStyle w:val="Pogrubienie"/>
          <w:rFonts w:ascii="Times New Roman" w:hAnsi="Times New Roman" w:cs="Times New Roman"/>
          <w:b w:val="0"/>
          <w:bCs w:val="0"/>
        </w:rPr>
        <w:t xml:space="preserve"> </w:t>
      </w:r>
      <w:r w:rsidRPr="00822BBE">
        <w:rPr>
          <w:rFonts w:ascii="Times New Roman" w:hAnsi="Times New Roman" w:cs="Times New Roman"/>
          <w:lang w:eastAsia="pl-PL"/>
        </w:rPr>
        <w:t>Wskaźnik przedsiębiorczości dla gmin z terenu Powiatu Nowosądeckiego – stan na koniec 2014 r.</w:t>
      </w:r>
    </w:p>
    <w:p w:rsidR="000771ED"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17.</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ludności zameldowanej w poszczególnych miejscowościach Gminy Łabowa w latach 2013-2015 (stan na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18.</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Ilość mieszkańców Powiatu Nowosądeckiego wg gmin w latach 2009 - 2014</w:t>
      </w:r>
    </w:p>
    <w:p w:rsidR="000771ED" w:rsidRPr="00822BBE" w:rsidRDefault="000771ED" w:rsidP="000771ED">
      <w:pPr>
        <w:spacing w:after="0" w:line="276" w:lineRule="auto"/>
        <w:jc w:val="both"/>
        <w:rPr>
          <w:rStyle w:val="Pogrubienie"/>
          <w:rFonts w:ascii="Times New Roman" w:hAnsi="Times New Roman" w:cs="Times New Roman"/>
          <w:bCs w:val="0"/>
        </w:rPr>
      </w:pPr>
      <w:r w:rsidRPr="00212063">
        <w:rPr>
          <w:rStyle w:val="Pogrubienie"/>
          <w:rFonts w:ascii="Times New Roman" w:hAnsi="Times New Roman" w:cs="Times New Roman"/>
          <w:bCs w:val="0"/>
        </w:rPr>
        <w:t xml:space="preserve">Tabela 19. </w:t>
      </w:r>
      <w:r w:rsidRPr="00822BBE">
        <w:rPr>
          <w:rFonts w:ascii="Times New Roman" w:hAnsi="Times New Roman" w:cs="Times New Roman"/>
        </w:rPr>
        <w:t>Zmiana liczby ludności zameldowanej w poszczególnych miejscowościach Gminy Łabowa w latach 2013-2015 (stan na 31.XII)</w:t>
      </w:r>
    </w:p>
    <w:p w:rsidR="000771ED" w:rsidRPr="00822BBE" w:rsidRDefault="000771ED" w:rsidP="000771ED">
      <w:pPr>
        <w:spacing w:after="0" w:line="276" w:lineRule="auto"/>
        <w:jc w:val="both"/>
        <w:rPr>
          <w:rStyle w:val="Pogrubienie"/>
          <w:rFonts w:ascii="Times New Roman" w:hAnsi="Times New Roman" w:cs="Times New Roman"/>
          <w:bCs w:val="0"/>
        </w:rPr>
      </w:pPr>
      <w:r w:rsidRPr="00212063">
        <w:rPr>
          <w:rStyle w:val="Pogrubienie"/>
          <w:rFonts w:ascii="Times New Roman" w:hAnsi="Times New Roman" w:cs="Times New Roman"/>
          <w:bCs w:val="0"/>
        </w:rPr>
        <w:t>Tabela 20.</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Ruch naturalny w poszczególnych gminach Powiatu Nowosądeckiego w 2014 r.</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21.</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Struktura ekonomiczna ludności wg wieku w poszczególnych miejscowościach w Gminie Łabowa w 2014 roku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22.</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bezrobotnych ogółem w poszczególnych miejscowościach w Gminie Łabowa w latach 2013-2015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23.</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pozostających bez pracy powyżej 12 m-cy w poszczególnych miejscowościach w Gminie Łabowa w latach 2013-2015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24.</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bezrobotnych poniżej 25 roku życia w poszczególnych miejscowościach w Gminie Łabowa w latach 2013-2015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25.</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bezrobotnych powyżej 45 roku życia w poszczególnych miejscowościach w Gminie Łabowa w latach 2013-2015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lastRenderedPageBreak/>
        <w:t>Tabela 26.</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bezrobotnych bez wykształcenia średniego w poszczególnych miejscowościach w Gminie Łabowa w latach 2013-2015 (stan w dniu 31.XII)</w:t>
      </w:r>
    </w:p>
    <w:p w:rsidR="000771ED" w:rsidRPr="00822BBE" w:rsidRDefault="000771ED" w:rsidP="000771ED">
      <w:pPr>
        <w:spacing w:after="0" w:line="276" w:lineRule="auto"/>
        <w:jc w:val="both"/>
        <w:rPr>
          <w:rStyle w:val="Pogrubienie"/>
          <w:rFonts w:ascii="Times New Roman" w:hAnsi="Times New Roman" w:cs="Times New Roman"/>
          <w:bCs w:val="0"/>
        </w:rPr>
      </w:pPr>
      <w:r w:rsidRPr="00212063">
        <w:rPr>
          <w:rStyle w:val="Pogrubienie"/>
          <w:rFonts w:ascii="Times New Roman" w:hAnsi="Times New Roman" w:cs="Times New Roman"/>
          <w:bCs w:val="0"/>
        </w:rPr>
        <w:t>Tabela 27.</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bezrobotnych bez stażu w poszczególnych miejscowościach w Gminie Łabowa w latach 2013-2015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28.</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objętych pomocą ośrodka pomocy społecznej w Gminie Łabowa w latach 2013-2015 (stan na 31.XII)</w:t>
      </w:r>
    </w:p>
    <w:p w:rsidR="000771ED" w:rsidRPr="00822BBE" w:rsidRDefault="000771ED" w:rsidP="000771ED">
      <w:pPr>
        <w:spacing w:after="0" w:line="276" w:lineRule="auto"/>
        <w:jc w:val="both"/>
        <w:rPr>
          <w:rStyle w:val="Pogrubienie"/>
          <w:rFonts w:ascii="Times New Roman" w:hAnsi="Times New Roman" w:cs="Times New Roman"/>
          <w:bCs w:val="0"/>
        </w:rPr>
      </w:pPr>
      <w:r w:rsidRPr="00212063">
        <w:rPr>
          <w:rStyle w:val="Pogrubienie"/>
          <w:rFonts w:ascii="Times New Roman" w:hAnsi="Times New Roman" w:cs="Times New Roman"/>
          <w:bCs w:val="0"/>
        </w:rPr>
        <w:t>Tabela 29.</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objętych pomocą ośrodka pomocy społecznej ze względu na ubóstwo w poszczególnych miejscowościach w Gminie Łabowa w latach 2013-2015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30.</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 xml:space="preserve">Liczba rodzin objętych pomocą ośrodka pomocy społecznej ze względu na ubóstwo </w:t>
      </w:r>
      <w:r w:rsidRPr="00822BBE">
        <w:rPr>
          <w:rFonts w:ascii="Times New Roman" w:hAnsi="Times New Roman" w:cs="Times New Roman"/>
        </w:rPr>
        <w:br/>
        <w:t>w poszczególnych miejscowościach Gminy Łabowa w latach 2013-2015 (stan w dniu 31.XII) wraz z dynamiką zmian w stosunku do roku 2013</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31.</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objętych pomocą ośrodka pomocy społecznej ze względu na bezradność w sprawach opiekuńczo-wychowawczych w poszczególnych miejscowościach w Gminie Łabowa w latach 2013-2015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32.</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rodzin objętych pomocą ośrodka pomocy społecznej ze względu na bezradność w sprawach opiekuńczo-wychowawczych w ogólnej liczbie mieszkańców poszczególnych miejscowości w Gminie Łabowa w latach 2013-2015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33.</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osób objętych pomocą ośrodka pomocy społecznej ze względu na niepełnosprawność w poszczególnych miejscowościach w Gminie Łabowa w latach 2013-2015 (stan w dniu 31.XII)</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34.</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Liczba dzieci i młodzieży uczęszczających do placówek oświatowych, dla których organem prowadzącym jest Gmina Łabowa</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35.</w:t>
      </w:r>
      <w:r w:rsidRPr="00212063">
        <w:rPr>
          <w:rStyle w:val="Pogrubienie"/>
          <w:rFonts w:ascii="Times New Roman" w:hAnsi="Times New Roman" w:cs="Times New Roman"/>
          <w:b w:val="0"/>
          <w:bCs w:val="0"/>
        </w:rPr>
        <w:t xml:space="preserve"> </w:t>
      </w:r>
      <w:r w:rsidRPr="00822BBE">
        <w:rPr>
          <w:rFonts w:ascii="Times New Roman" w:hAnsi="Times New Roman"/>
          <w:sz w:val="24"/>
          <w:szCs w:val="24"/>
        </w:rPr>
        <w:t>Wyposażenie w sprzęt komputerowy szkół zlokalizowanych na terenie Gminy Łabowa w 2016 r.</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36.</w:t>
      </w:r>
      <w:r w:rsidRPr="00212063">
        <w:rPr>
          <w:rStyle w:val="Pogrubienie"/>
          <w:rFonts w:ascii="Times New Roman" w:hAnsi="Times New Roman" w:cs="Times New Roman"/>
          <w:b w:val="0"/>
          <w:bCs w:val="0"/>
        </w:rPr>
        <w:t xml:space="preserve"> </w:t>
      </w:r>
      <w:r w:rsidRPr="00822BBE">
        <w:rPr>
          <w:rStyle w:val="Pogrubienie"/>
          <w:rFonts w:ascii="Times New Roman" w:hAnsi="Times New Roman" w:cs="Times New Roman"/>
          <w:b w:val="0"/>
          <w:bCs w:val="0"/>
        </w:rPr>
        <w:t>Organizacja pozarządowe w Gminie Łabowa wg stanu na dzień 30.06.2016</w:t>
      </w:r>
    </w:p>
    <w:p w:rsidR="000771ED" w:rsidRPr="00267BB7"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 xml:space="preserve">Tabela </w:t>
      </w:r>
      <w:r w:rsidRPr="00267BB7">
        <w:rPr>
          <w:rStyle w:val="Pogrubienie"/>
          <w:rFonts w:ascii="Times New Roman" w:hAnsi="Times New Roman" w:cs="Times New Roman"/>
          <w:bCs w:val="0"/>
        </w:rPr>
        <w:t>37.</w:t>
      </w:r>
      <w:r w:rsidRPr="00267BB7">
        <w:rPr>
          <w:rStyle w:val="Pogrubienie"/>
          <w:rFonts w:ascii="Times New Roman" w:hAnsi="Times New Roman" w:cs="Times New Roman"/>
          <w:b w:val="0"/>
          <w:bCs w:val="0"/>
        </w:rPr>
        <w:t xml:space="preserve"> </w:t>
      </w:r>
      <w:r w:rsidRPr="00267BB7">
        <w:rPr>
          <w:rFonts w:ascii="Times New Roman" w:eastAsia="Times New Roman" w:hAnsi="Times New Roman" w:cs="Times New Roman"/>
          <w:lang w:eastAsia="pl-PL"/>
        </w:rPr>
        <w:t>Wartości wskaźników opracowanych na podstawie diagnozy ilościowej dla poszczególnych sołectw Gminy Łabowa (wg danych za 2014 - 2015)</w:t>
      </w:r>
    </w:p>
    <w:p w:rsidR="000771ED" w:rsidRPr="00212063" w:rsidRDefault="000771ED" w:rsidP="000771ED">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38.</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Skumulowana ilość obszarów problemowych w poszczególnych miejscowościach Gminy Łabowa</w:t>
      </w:r>
    </w:p>
    <w:p w:rsidR="000771ED" w:rsidRPr="00212063" w:rsidRDefault="000771ED" w:rsidP="00567FEC">
      <w:pPr>
        <w:spacing w:after="0" w:line="276" w:lineRule="auto"/>
        <w:jc w:val="both"/>
        <w:rPr>
          <w:rStyle w:val="Pogrubienie"/>
          <w:rFonts w:ascii="Times New Roman" w:hAnsi="Times New Roman" w:cs="Times New Roman"/>
          <w:b w:val="0"/>
          <w:bCs w:val="0"/>
        </w:rPr>
      </w:pPr>
      <w:r w:rsidRPr="00212063">
        <w:rPr>
          <w:rStyle w:val="Pogrubienie"/>
          <w:rFonts w:ascii="Times New Roman" w:hAnsi="Times New Roman" w:cs="Times New Roman"/>
          <w:bCs w:val="0"/>
        </w:rPr>
        <w:t>Tabela 39.</w:t>
      </w:r>
      <w:r w:rsidRPr="00212063">
        <w:rPr>
          <w:rStyle w:val="Pogrubienie"/>
          <w:rFonts w:ascii="Times New Roman" w:hAnsi="Times New Roman" w:cs="Times New Roman"/>
          <w:b w:val="0"/>
          <w:bCs w:val="0"/>
        </w:rPr>
        <w:t xml:space="preserve"> </w:t>
      </w:r>
      <w:r w:rsidRPr="00822BBE">
        <w:rPr>
          <w:rFonts w:ascii="Times New Roman" w:hAnsi="Times New Roman" w:cs="Times New Roman"/>
        </w:rPr>
        <w:t>Skumulowana ilość obszarów problemowych w poszczególnych miejscowościach Gminy Łabowa z uwzględnieniem ich skali i wag</w:t>
      </w:r>
    </w:p>
    <w:p w:rsidR="00567FEC" w:rsidRPr="00567FEC" w:rsidRDefault="00567FEC" w:rsidP="00567FEC">
      <w:pPr>
        <w:spacing w:after="0" w:line="276" w:lineRule="auto"/>
        <w:rPr>
          <w:rFonts w:ascii="Times New Roman" w:hAnsi="Times New Roman" w:cs="Times New Roman"/>
        </w:rPr>
      </w:pPr>
      <w:r w:rsidRPr="00567FEC">
        <w:rPr>
          <w:rFonts w:ascii="Times New Roman" w:hAnsi="Times New Roman" w:cs="Times New Roman"/>
          <w:b/>
        </w:rPr>
        <w:t>Tabela 4</w:t>
      </w:r>
      <w:r w:rsidR="00974909">
        <w:rPr>
          <w:rFonts w:ascii="Times New Roman" w:hAnsi="Times New Roman" w:cs="Times New Roman"/>
          <w:b/>
        </w:rPr>
        <w:t>0</w:t>
      </w:r>
      <w:r w:rsidRPr="00567FEC">
        <w:rPr>
          <w:rFonts w:ascii="Times New Roman" w:hAnsi="Times New Roman" w:cs="Times New Roman"/>
          <w:b/>
        </w:rPr>
        <w:t xml:space="preserve">. </w:t>
      </w:r>
      <w:r w:rsidRPr="00567FEC">
        <w:rPr>
          <w:rFonts w:ascii="Times New Roman" w:hAnsi="Times New Roman" w:cs="Times New Roman"/>
        </w:rPr>
        <w:t>Kluczowe zjawiska – negatywne i potencjały w m. Czaczów</w:t>
      </w:r>
    </w:p>
    <w:p w:rsidR="00567FEC" w:rsidRPr="004A1666" w:rsidRDefault="00567FEC" w:rsidP="00567FEC">
      <w:pPr>
        <w:autoSpaceDE w:val="0"/>
        <w:autoSpaceDN w:val="0"/>
        <w:adjustRightInd w:val="0"/>
        <w:spacing w:after="0" w:line="276" w:lineRule="auto"/>
        <w:rPr>
          <w:rFonts w:ascii="Times New Roman" w:hAnsi="Times New Roman" w:cs="Times New Roman"/>
          <w:b/>
          <w:bCs/>
        </w:rPr>
      </w:pPr>
      <w:r>
        <w:rPr>
          <w:rFonts w:ascii="Times New Roman" w:hAnsi="Times New Roman" w:cs="Times New Roman"/>
          <w:b/>
          <w:bCs/>
        </w:rPr>
        <w:t>Tabela 4</w:t>
      </w:r>
      <w:r w:rsidR="00974909">
        <w:rPr>
          <w:rFonts w:ascii="Times New Roman" w:hAnsi="Times New Roman" w:cs="Times New Roman"/>
          <w:b/>
          <w:bCs/>
        </w:rPr>
        <w:t>1</w:t>
      </w:r>
      <w:r w:rsidRPr="004A1666">
        <w:rPr>
          <w:rFonts w:ascii="Times New Roman" w:hAnsi="Times New Roman" w:cs="Times New Roman"/>
          <w:b/>
          <w:bCs/>
        </w:rPr>
        <w:t xml:space="preserve">. </w:t>
      </w:r>
      <w:r w:rsidRPr="00567FEC">
        <w:rPr>
          <w:rFonts w:ascii="Times New Roman" w:hAnsi="Times New Roman" w:cs="Times New Roman"/>
          <w:bCs/>
        </w:rPr>
        <w:t>Przesłanki wyboru podobszaru rewitalizacji m. Czaczów</w:t>
      </w:r>
    </w:p>
    <w:p w:rsidR="00567FEC" w:rsidRPr="00567FEC" w:rsidRDefault="00974909" w:rsidP="00567FEC">
      <w:pPr>
        <w:spacing w:after="0" w:line="276" w:lineRule="auto"/>
        <w:rPr>
          <w:rFonts w:ascii="Times New Roman" w:hAnsi="Times New Roman" w:cs="Times New Roman"/>
        </w:rPr>
      </w:pPr>
      <w:r>
        <w:rPr>
          <w:rFonts w:ascii="Times New Roman" w:hAnsi="Times New Roman" w:cs="Times New Roman"/>
          <w:b/>
        </w:rPr>
        <w:t>Tabela 42</w:t>
      </w:r>
      <w:r w:rsidR="00567FEC" w:rsidRPr="00567FEC">
        <w:rPr>
          <w:rFonts w:ascii="Times New Roman" w:hAnsi="Times New Roman" w:cs="Times New Roman"/>
          <w:b/>
        </w:rPr>
        <w:t xml:space="preserve">. </w:t>
      </w:r>
      <w:r w:rsidR="00567FEC" w:rsidRPr="00567FEC">
        <w:rPr>
          <w:rFonts w:ascii="Times New Roman" w:hAnsi="Times New Roman" w:cs="Times New Roman"/>
        </w:rPr>
        <w:t>Kluczowe zjawiska – negatywne i potencjały w m. Maciejowa</w:t>
      </w:r>
    </w:p>
    <w:p w:rsidR="00567FEC" w:rsidRPr="00567FEC" w:rsidRDefault="00974909" w:rsidP="00567FEC">
      <w:pPr>
        <w:autoSpaceDE w:val="0"/>
        <w:autoSpaceDN w:val="0"/>
        <w:adjustRightInd w:val="0"/>
        <w:spacing w:after="0" w:line="276" w:lineRule="auto"/>
        <w:rPr>
          <w:rFonts w:ascii="Times New Roman" w:hAnsi="Times New Roman" w:cs="Times New Roman"/>
          <w:bCs/>
        </w:rPr>
      </w:pPr>
      <w:r>
        <w:rPr>
          <w:rFonts w:ascii="Times New Roman" w:hAnsi="Times New Roman" w:cs="Times New Roman"/>
          <w:b/>
          <w:bCs/>
        </w:rPr>
        <w:t>Tabela 43</w:t>
      </w:r>
      <w:r w:rsidR="00567FEC" w:rsidRPr="00567FEC">
        <w:rPr>
          <w:rFonts w:ascii="Times New Roman" w:hAnsi="Times New Roman" w:cs="Times New Roman"/>
          <w:b/>
          <w:bCs/>
        </w:rPr>
        <w:t>.</w:t>
      </w:r>
      <w:r w:rsidR="00567FEC" w:rsidRPr="00567FEC">
        <w:rPr>
          <w:rFonts w:ascii="Times New Roman" w:hAnsi="Times New Roman" w:cs="Times New Roman"/>
          <w:bCs/>
        </w:rPr>
        <w:t xml:space="preserve"> Przesłanki wyboru podobszaru rewitalizacji m. Maciejowa</w:t>
      </w:r>
    </w:p>
    <w:p w:rsidR="00567FEC" w:rsidRPr="00567FEC" w:rsidRDefault="00974909" w:rsidP="00567FEC">
      <w:pPr>
        <w:spacing w:after="0" w:line="276" w:lineRule="auto"/>
        <w:rPr>
          <w:rFonts w:ascii="Times New Roman" w:hAnsi="Times New Roman" w:cs="Times New Roman"/>
        </w:rPr>
      </w:pPr>
      <w:r>
        <w:rPr>
          <w:rFonts w:ascii="Times New Roman" w:hAnsi="Times New Roman" w:cs="Times New Roman"/>
          <w:b/>
        </w:rPr>
        <w:t>Tabela 44</w:t>
      </w:r>
      <w:r w:rsidR="00567FEC" w:rsidRPr="00567FEC">
        <w:rPr>
          <w:rFonts w:ascii="Times New Roman" w:hAnsi="Times New Roman" w:cs="Times New Roman"/>
          <w:b/>
        </w:rPr>
        <w:t xml:space="preserve">. </w:t>
      </w:r>
      <w:r w:rsidR="00567FEC" w:rsidRPr="00567FEC">
        <w:rPr>
          <w:rFonts w:ascii="Times New Roman" w:hAnsi="Times New Roman" w:cs="Times New Roman"/>
        </w:rPr>
        <w:t>Kluczowe zjawiska – negatywne i potencjały w m. Łabowa</w:t>
      </w:r>
    </w:p>
    <w:p w:rsidR="00567FEC" w:rsidRPr="00567FEC" w:rsidRDefault="00974909" w:rsidP="00567FEC">
      <w:pPr>
        <w:autoSpaceDE w:val="0"/>
        <w:autoSpaceDN w:val="0"/>
        <w:adjustRightInd w:val="0"/>
        <w:spacing w:after="0" w:line="276" w:lineRule="auto"/>
        <w:rPr>
          <w:rFonts w:ascii="Times New Roman" w:hAnsi="Times New Roman" w:cs="Times New Roman"/>
          <w:bCs/>
        </w:rPr>
      </w:pPr>
      <w:r>
        <w:rPr>
          <w:rFonts w:ascii="Times New Roman" w:hAnsi="Times New Roman" w:cs="Times New Roman"/>
          <w:b/>
          <w:bCs/>
        </w:rPr>
        <w:t>Tabela 45</w:t>
      </w:r>
      <w:r w:rsidR="00567FEC" w:rsidRPr="00567FEC">
        <w:rPr>
          <w:rFonts w:ascii="Times New Roman" w:hAnsi="Times New Roman" w:cs="Times New Roman"/>
          <w:b/>
          <w:bCs/>
        </w:rPr>
        <w:t>.</w:t>
      </w:r>
      <w:r w:rsidR="00567FEC" w:rsidRPr="00567FEC">
        <w:rPr>
          <w:rFonts w:ascii="Times New Roman" w:hAnsi="Times New Roman" w:cs="Times New Roman"/>
          <w:bCs/>
        </w:rPr>
        <w:t xml:space="preserve"> Przesłanki wyboru podobszaru rewitalizacji m. Łabowa</w:t>
      </w:r>
    </w:p>
    <w:p w:rsidR="00567FEC" w:rsidRDefault="00567FEC" w:rsidP="00567FEC">
      <w:pPr>
        <w:spacing w:after="0" w:line="276" w:lineRule="auto"/>
        <w:rPr>
          <w:rFonts w:ascii="Times New Roman" w:hAnsi="Times New Roman" w:cs="Times New Roman"/>
          <w:b/>
        </w:rPr>
      </w:pPr>
      <w:r w:rsidRPr="00567FEC">
        <w:rPr>
          <w:rFonts w:ascii="Times New Roman" w:hAnsi="Times New Roman" w:cs="Times New Roman"/>
          <w:b/>
        </w:rPr>
        <w:t>Tabela 4</w:t>
      </w:r>
      <w:r w:rsidR="00974909">
        <w:rPr>
          <w:rFonts w:ascii="Times New Roman" w:hAnsi="Times New Roman" w:cs="Times New Roman"/>
          <w:b/>
        </w:rPr>
        <w:t>6</w:t>
      </w:r>
      <w:r w:rsidRPr="00567FEC">
        <w:rPr>
          <w:rFonts w:ascii="Times New Roman" w:hAnsi="Times New Roman" w:cs="Times New Roman"/>
          <w:b/>
        </w:rPr>
        <w:t xml:space="preserve">. </w:t>
      </w:r>
      <w:r w:rsidRPr="00567FEC">
        <w:rPr>
          <w:rFonts w:ascii="Times New Roman" w:hAnsi="Times New Roman" w:cs="Times New Roman"/>
        </w:rPr>
        <w:t>Kluczowe zjawiska – negatywne i potencjały w m. Kamianna</w:t>
      </w:r>
    </w:p>
    <w:p w:rsidR="00567FEC" w:rsidRPr="004A1666" w:rsidRDefault="00974909" w:rsidP="00567FEC">
      <w:pPr>
        <w:autoSpaceDE w:val="0"/>
        <w:autoSpaceDN w:val="0"/>
        <w:adjustRightInd w:val="0"/>
        <w:spacing w:after="0" w:line="276" w:lineRule="auto"/>
        <w:rPr>
          <w:rFonts w:ascii="Times New Roman" w:hAnsi="Times New Roman" w:cs="Times New Roman"/>
          <w:b/>
          <w:bCs/>
        </w:rPr>
      </w:pPr>
      <w:r>
        <w:rPr>
          <w:rFonts w:ascii="Times New Roman" w:hAnsi="Times New Roman" w:cs="Times New Roman"/>
          <w:b/>
          <w:bCs/>
        </w:rPr>
        <w:t>Tabela 47</w:t>
      </w:r>
      <w:r w:rsidR="00567FEC" w:rsidRPr="004A1666">
        <w:rPr>
          <w:rFonts w:ascii="Times New Roman" w:hAnsi="Times New Roman" w:cs="Times New Roman"/>
          <w:b/>
          <w:bCs/>
        </w:rPr>
        <w:t xml:space="preserve">. </w:t>
      </w:r>
      <w:r w:rsidR="00567FEC" w:rsidRPr="00567FEC">
        <w:rPr>
          <w:rFonts w:ascii="Times New Roman" w:hAnsi="Times New Roman" w:cs="Times New Roman"/>
          <w:bCs/>
        </w:rPr>
        <w:t>Przesłanki wyboru podobszaru rewitalizacji m. Kamianna</w:t>
      </w:r>
    </w:p>
    <w:p w:rsidR="00567FEC" w:rsidRPr="00567FEC" w:rsidRDefault="00974909" w:rsidP="00567FEC">
      <w:pPr>
        <w:spacing w:after="0" w:line="276" w:lineRule="auto"/>
        <w:rPr>
          <w:rFonts w:ascii="Times New Roman" w:hAnsi="Times New Roman" w:cs="Times New Roman"/>
          <w:b/>
        </w:rPr>
      </w:pPr>
      <w:r>
        <w:rPr>
          <w:rFonts w:ascii="Times New Roman" w:hAnsi="Times New Roman" w:cs="Times New Roman"/>
          <w:b/>
        </w:rPr>
        <w:t>Tabela 48</w:t>
      </w:r>
      <w:r w:rsidR="00567FEC" w:rsidRPr="00567FEC">
        <w:rPr>
          <w:rFonts w:ascii="Times New Roman" w:hAnsi="Times New Roman" w:cs="Times New Roman"/>
          <w:b/>
        </w:rPr>
        <w:t xml:space="preserve">. </w:t>
      </w:r>
      <w:r w:rsidR="00567FEC" w:rsidRPr="00567FEC">
        <w:rPr>
          <w:rFonts w:ascii="Times New Roman" w:hAnsi="Times New Roman" w:cs="Times New Roman"/>
        </w:rPr>
        <w:t>Kluczowe zjawiska – negatywne i potencjały w m. Nowa Wieś</w:t>
      </w:r>
    </w:p>
    <w:p w:rsidR="00567FEC" w:rsidRDefault="00974909" w:rsidP="00567FEC">
      <w:pPr>
        <w:spacing w:after="0" w:line="276" w:lineRule="auto"/>
        <w:rPr>
          <w:rFonts w:ascii="Times New Roman" w:hAnsi="Times New Roman" w:cs="Times New Roman"/>
          <w:b/>
          <w:bCs/>
        </w:rPr>
      </w:pPr>
      <w:r>
        <w:rPr>
          <w:rFonts w:ascii="Times New Roman" w:hAnsi="Times New Roman" w:cs="Times New Roman"/>
          <w:b/>
          <w:bCs/>
        </w:rPr>
        <w:t>Tabela 49</w:t>
      </w:r>
      <w:r w:rsidR="00567FEC" w:rsidRPr="004A1666">
        <w:rPr>
          <w:rFonts w:ascii="Times New Roman" w:hAnsi="Times New Roman" w:cs="Times New Roman"/>
          <w:b/>
          <w:bCs/>
        </w:rPr>
        <w:t xml:space="preserve">. </w:t>
      </w:r>
      <w:r w:rsidR="00567FEC" w:rsidRPr="00567FEC">
        <w:rPr>
          <w:rFonts w:ascii="Times New Roman" w:hAnsi="Times New Roman" w:cs="Times New Roman"/>
          <w:bCs/>
        </w:rPr>
        <w:t>Przesłanki wyboru podobszaru rewitalizacji m. Nowa Wieś</w:t>
      </w:r>
    </w:p>
    <w:p w:rsidR="00567FEC" w:rsidRPr="00567FEC" w:rsidRDefault="00974909" w:rsidP="00567FEC">
      <w:pPr>
        <w:spacing w:after="0" w:line="276" w:lineRule="auto"/>
        <w:rPr>
          <w:rFonts w:ascii="Times New Roman" w:hAnsi="Times New Roman" w:cs="Times New Roman"/>
          <w:b/>
        </w:rPr>
      </w:pPr>
      <w:r>
        <w:rPr>
          <w:rFonts w:ascii="Times New Roman" w:hAnsi="Times New Roman" w:cs="Times New Roman"/>
          <w:b/>
        </w:rPr>
        <w:t>Tabela 50</w:t>
      </w:r>
      <w:r w:rsidR="00567FEC" w:rsidRPr="00567FEC">
        <w:rPr>
          <w:rFonts w:ascii="Times New Roman" w:hAnsi="Times New Roman" w:cs="Times New Roman"/>
          <w:b/>
        </w:rPr>
        <w:t xml:space="preserve">. </w:t>
      </w:r>
      <w:r w:rsidR="00567FEC" w:rsidRPr="00567FEC">
        <w:rPr>
          <w:rFonts w:ascii="Times New Roman" w:hAnsi="Times New Roman" w:cs="Times New Roman"/>
        </w:rPr>
        <w:t>Kluczowe zjawiska – negatywne i potencjały w m. Roztoka Wielka</w:t>
      </w:r>
    </w:p>
    <w:p w:rsidR="001438E3" w:rsidRDefault="00974909" w:rsidP="00567FEC">
      <w:pPr>
        <w:autoSpaceDE w:val="0"/>
        <w:autoSpaceDN w:val="0"/>
        <w:adjustRightInd w:val="0"/>
        <w:spacing w:after="0" w:line="276" w:lineRule="auto"/>
        <w:rPr>
          <w:rFonts w:ascii="Times New Roman" w:hAnsi="Times New Roman" w:cs="Times New Roman"/>
          <w:bCs/>
        </w:rPr>
      </w:pPr>
      <w:r>
        <w:rPr>
          <w:rFonts w:ascii="Times New Roman" w:hAnsi="Times New Roman" w:cs="Times New Roman"/>
          <w:b/>
          <w:bCs/>
        </w:rPr>
        <w:t>Tabela 51</w:t>
      </w:r>
      <w:r w:rsidR="00567FEC" w:rsidRPr="004A1666">
        <w:rPr>
          <w:rFonts w:ascii="Times New Roman" w:hAnsi="Times New Roman" w:cs="Times New Roman"/>
          <w:b/>
          <w:bCs/>
        </w:rPr>
        <w:t xml:space="preserve">. </w:t>
      </w:r>
      <w:r w:rsidR="00567FEC" w:rsidRPr="00567FEC">
        <w:rPr>
          <w:rFonts w:ascii="Times New Roman" w:hAnsi="Times New Roman" w:cs="Times New Roman"/>
          <w:bCs/>
        </w:rPr>
        <w:t>Przesłanki wyboru podobszaru rewitalizacji m. Roztoka Wielka</w:t>
      </w:r>
    </w:p>
    <w:p w:rsidR="00567FEC" w:rsidRDefault="00567FEC" w:rsidP="00567FEC">
      <w:pPr>
        <w:autoSpaceDE w:val="0"/>
        <w:autoSpaceDN w:val="0"/>
        <w:adjustRightInd w:val="0"/>
        <w:spacing w:after="0" w:line="276" w:lineRule="auto"/>
        <w:rPr>
          <w:rFonts w:ascii="Times New Roman" w:hAnsi="Times New Roman" w:cs="Times New Roman"/>
          <w:b/>
          <w:color w:val="FF0000"/>
        </w:rPr>
      </w:pPr>
    </w:p>
    <w:p w:rsidR="00974909" w:rsidRDefault="00974909" w:rsidP="00567FEC">
      <w:pPr>
        <w:autoSpaceDE w:val="0"/>
        <w:autoSpaceDN w:val="0"/>
        <w:adjustRightInd w:val="0"/>
        <w:spacing w:after="0" w:line="276" w:lineRule="auto"/>
        <w:rPr>
          <w:rFonts w:ascii="Times New Roman" w:hAnsi="Times New Roman" w:cs="Times New Roman"/>
          <w:b/>
          <w:color w:val="FF0000"/>
        </w:rPr>
      </w:pPr>
    </w:p>
    <w:p w:rsidR="000A6097" w:rsidRDefault="000A6097" w:rsidP="00567FEC">
      <w:pPr>
        <w:autoSpaceDE w:val="0"/>
        <w:autoSpaceDN w:val="0"/>
        <w:adjustRightInd w:val="0"/>
        <w:spacing w:after="0" w:line="276" w:lineRule="auto"/>
        <w:rPr>
          <w:rFonts w:ascii="Times New Roman" w:hAnsi="Times New Roman" w:cs="Times New Roman"/>
          <w:b/>
          <w:color w:val="FF0000"/>
        </w:rPr>
      </w:pPr>
    </w:p>
    <w:p w:rsidR="00974909" w:rsidRPr="003374DA" w:rsidRDefault="00974909" w:rsidP="00567FEC">
      <w:pPr>
        <w:autoSpaceDE w:val="0"/>
        <w:autoSpaceDN w:val="0"/>
        <w:adjustRightInd w:val="0"/>
        <w:spacing w:after="0" w:line="276" w:lineRule="auto"/>
        <w:rPr>
          <w:rFonts w:ascii="Times New Roman" w:hAnsi="Times New Roman" w:cs="Times New Roman"/>
          <w:b/>
          <w:color w:val="FF0000"/>
        </w:rPr>
      </w:pPr>
    </w:p>
    <w:p w:rsidR="00920FDB" w:rsidRPr="0023048E" w:rsidRDefault="00920FDB" w:rsidP="0041685B">
      <w:pPr>
        <w:pStyle w:val="Nagwek1"/>
        <w:spacing w:before="0" w:line="276" w:lineRule="auto"/>
        <w:rPr>
          <w:rFonts w:ascii="Times New Roman" w:hAnsi="Times New Roman" w:cs="Times New Roman"/>
          <w:b/>
          <w:color w:val="auto"/>
          <w:sz w:val="28"/>
        </w:rPr>
      </w:pPr>
      <w:bookmarkStart w:id="44" w:name="_Toc480480942"/>
      <w:r w:rsidRPr="0023048E">
        <w:rPr>
          <w:rFonts w:ascii="Times New Roman" w:hAnsi="Times New Roman" w:cs="Times New Roman"/>
          <w:b/>
          <w:color w:val="auto"/>
          <w:sz w:val="28"/>
        </w:rPr>
        <w:lastRenderedPageBreak/>
        <w:t>Spis Wykresów</w:t>
      </w:r>
      <w:bookmarkEnd w:id="44"/>
    </w:p>
    <w:p w:rsidR="001438E3" w:rsidRPr="003374DA" w:rsidRDefault="001438E3" w:rsidP="0041685B">
      <w:pPr>
        <w:spacing w:after="0" w:line="276" w:lineRule="auto"/>
        <w:jc w:val="both"/>
        <w:rPr>
          <w:rFonts w:ascii="Times New Roman" w:hAnsi="Times New Roman" w:cs="Times New Roman"/>
          <w:color w:val="FF0000"/>
        </w:rPr>
      </w:pPr>
    </w:p>
    <w:p w:rsidR="000771ED" w:rsidRPr="00212063" w:rsidRDefault="000771ED" w:rsidP="000771ED">
      <w:pPr>
        <w:spacing w:after="0" w:line="276" w:lineRule="auto"/>
        <w:jc w:val="both"/>
        <w:rPr>
          <w:rFonts w:ascii="Times New Roman" w:hAnsi="Times New Roman" w:cs="Times New Roman"/>
        </w:rPr>
      </w:pPr>
      <w:r w:rsidRPr="00212063">
        <w:rPr>
          <w:rFonts w:ascii="Times New Roman" w:hAnsi="Times New Roman" w:cs="Times New Roman"/>
          <w:b/>
        </w:rPr>
        <w:t>Wykres 1.</w:t>
      </w:r>
      <w:r w:rsidRPr="00212063">
        <w:rPr>
          <w:rFonts w:ascii="Times New Roman" w:hAnsi="Times New Roman" w:cs="Times New Roman"/>
        </w:rPr>
        <w:t xml:space="preserve"> </w:t>
      </w:r>
      <w:r w:rsidRPr="00822BBE">
        <w:rPr>
          <w:rFonts w:ascii="Times New Roman" w:hAnsi="Times New Roman" w:cs="Times New Roman"/>
        </w:rPr>
        <w:t xml:space="preserve">Liczba  budynków  wg  kategorii:  wybudowanych  przed  1989r.  oraz  od  1990r. </w:t>
      </w:r>
      <w:r w:rsidRPr="00822BBE">
        <w:rPr>
          <w:rFonts w:ascii="Times New Roman" w:hAnsi="Times New Roman" w:cs="Times New Roman"/>
        </w:rPr>
        <w:br/>
        <w:t>w poszczególnych miejscowościach Gminy Łabowa (stan w dniu 31.XII.2014r.)</w:t>
      </w:r>
    </w:p>
    <w:p w:rsidR="000771ED" w:rsidRPr="00212063" w:rsidRDefault="000771ED" w:rsidP="000771ED">
      <w:pPr>
        <w:spacing w:after="0" w:line="276" w:lineRule="auto"/>
        <w:jc w:val="both"/>
        <w:rPr>
          <w:rFonts w:ascii="Times New Roman" w:hAnsi="Times New Roman" w:cs="Times New Roman"/>
        </w:rPr>
      </w:pPr>
      <w:r w:rsidRPr="00212063">
        <w:rPr>
          <w:rFonts w:ascii="Times New Roman" w:hAnsi="Times New Roman" w:cs="Times New Roman"/>
          <w:b/>
        </w:rPr>
        <w:t>Wykres 2.</w:t>
      </w:r>
      <w:r w:rsidRPr="00212063">
        <w:rPr>
          <w:rFonts w:ascii="Times New Roman" w:hAnsi="Times New Roman" w:cs="Times New Roman"/>
        </w:rPr>
        <w:t xml:space="preserve"> </w:t>
      </w:r>
      <w:r w:rsidRPr="00822BBE">
        <w:rPr>
          <w:rFonts w:ascii="Times New Roman" w:hAnsi="Times New Roman" w:cs="Times New Roman"/>
        </w:rPr>
        <w:t>Udział osób bezrobotnych w ogólnej liczbie mieszkańców poszczególnych miejscowości Gminy Łabowa wg stanu na dzień 31.12.2015 r.</w:t>
      </w:r>
    </w:p>
    <w:p w:rsidR="000771ED" w:rsidRPr="00212063" w:rsidRDefault="000771ED" w:rsidP="000771ED">
      <w:pPr>
        <w:spacing w:after="0" w:line="276" w:lineRule="auto"/>
        <w:jc w:val="both"/>
        <w:rPr>
          <w:rFonts w:ascii="Times New Roman" w:hAnsi="Times New Roman" w:cs="Times New Roman"/>
        </w:rPr>
      </w:pPr>
      <w:r w:rsidRPr="00212063">
        <w:rPr>
          <w:rFonts w:ascii="Times New Roman" w:hAnsi="Times New Roman" w:cs="Times New Roman"/>
          <w:b/>
        </w:rPr>
        <w:t>Wykres 3.</w:t>
      </w:r>
      <w:r w:rsidRPr="00212063">
        <w:rPr>
          <w:rFonts w:ascii="Times New Roman" w:hAnsi="Times New Roman" w:cs="Times New Roman"/>
        </w:rPr>
        <w:t xml:space="preserve"> </w:t>
      </w:r>
      <w:r w:rsidRPr="00822BBE">
        <w:rPr>
          <w:rFonts w:ascii="Times New Roman" w:hAnsi="Times New Roman" w:cs="Times New Roman"/>
        </w:rPr>
        <w:t>Udział kobiet w liczbie bezrobotnych w poszczególnych miejscowościach Gminy Łabowa wg stanu na dzień 31.12.2015</w:t>
      </w:r>
    </w:p>
    <w:p w:rsidR="00920FDB" w:rsidRPr="003374DA" w:rsidRDefault="000771ED" w:rsidP="000771ED">
      <w:pPr>
        <w:spacing w:after="0" w:line="276" w:lineRule="auto"/>
        <w:jc w:val="both"/>
        <w:rPr>
          <w:rFonts w:ascii="Times New Roman" w:hAnsi="Times New Roman" w:cs="Times New Roman"/>
          <w:color w:val="FF0000"/>
        </w:rPr>
      </w:pPr>
      <w:r w:rsidRPr="00212063">
        <w:rPr>
          <w:rFonts w:ascii="Times New Roman" w:hAnsi="Times New Roman" w:cs="Times New Roman"/>
          <w:b/>
        </w:rPr>
        <w:t>Wykres 4.</w:t>
      </w:r>
      <w:r w:rsidRPr="00212063">
        <w:rPr>
          <w:rFonts w:ascii="Times New Roman" w:hAnsi="Times New Roman" w:cs="Times New Roman"/>
        </w:rPr>
        <w:t xml:space="preserve"> </w:t>
      </w:r>
      <w:r w:rsidRPr="00822BBE">
        <w:rPr>
          <w:rFonts w:ascii="Times New Roman" w:hAnsi="Times New Roman" w:cs="Times New Roman"/>
        </w:rPr>
        <w:t>Liczba osób objętych pomocą OPS ze względu na ubóstwo w poszczególnych miejscowościach Gminy Łabowa wg stanu na dzień 31.12.2015</w:t>
      </w:r>
    </w:p>
    <w:p w:rsidR="0041685B" w:rsidRPr="003374DA" w:rsidRDefault="0041685B" w:rsidP="0041685B">
      <w:pPr>
        <w:spacing w:after="0" w:line="276" w:lineRule="auto"/>
        <w:jc w:val="both"/>
        <w:rPr>
          <w:rFonts w:ascii="Times New Roman" w:hAnsi="Times New Roman" w:cs="Times New Roman"/>
          <w:color w:val="FF0000"/>
        </w:rPr>
      </w:pPr>
    </w:p>
    <w:p w:rsidR="001438E3" w:rsidRPr="003374DA" w:rsidRDefault="001438E3" w:rsidP="0041685B">
      <w:pPr>
        <w:spacing w:after="0" w:line="276" w:lineRule="auto"/>
        <w:jc w:val="both"/>
        <w:rPr>
          <w:rFonts w:ascii="Times New Roman" w:hAnsi="Times New Roman" w:cs="Times New Roman"/>
          <w:color w:val="FF0000"/>
        </w:rPr>
      </w:pPr>
    </w:p>
    <w:p w:rsidR="00E82EA1" w:rsidRPr="0023048E" w:rsidRDefault="0041685B" w:rsidP="0041685B">
      <w:pPr>
        <w:pStyle w:val="Nagwek1"/>
        <w:spacing w:before="0" w:line="276" w:lineRule="auto"/>
        <w:rPr>
          <w:rFonts w:ascii="Times New Roman" w:hAnsi="Times New Roman" w:cs="Times New Roman"/>
          <w:b/>
          <w:color w:val="auto"/>
          <w:sz w:val="28"/>
        </w:rPr>
      </w:pPr>
      <w:bookmarkStart w:id="45" w:name="_Toc480480943"/>
      <w:r w:rsidRPr="0023048E">
        <w:rPr>
          <w:rFonts w:ascii="Times New Roman" w:hAnsi="Times New Roman" w:cs="Times New Roman"/>
          <w:b/>
          <w:color w:val="auto"/>
          <w:sz w:val="28"/>
        </w:rPr>
        <w:t>Spis Fotografii</w:t>
      </w:r>
      <w:bookmarkEnd w:id="45"/>
    </w:p>
    <w:p w:rsidR="001438E3" w:rsidRPr="003374DA" w:rsidRDefault="001438E3" w:rsidP="0041685B">
      <w:pPr>
        <w:spacing w:after="0" w:line="276" w:lineRule="auto"/>
        <w:rPr>
          <w:rFonts w:ascii="Times New Roman" w:hAnsi="Times New Roman" w:cs="Times New Roman"/>
          <w:color w:val="FF0000"/>
        </w:rPr>
      </w:pPr>
    </w:p>
    <w:p w:rsidR="0023048E" w:rsidRPr="00212063" w:rsidRDefault="0023048E" w:rsidP="0023048E">
      <w:pPr>
        <w:spacing w:after="0" w:line="276" w:lineRule="auto"/>
        <w:rPr>
          <w:rFonts w:ascii="Times New Roman" w:hAnsi="Times New Roman" w:cs="Times New Roman"/>
        </w:rPr>
      </w:pPr>
      <w:r w:rsidRPr="00212063">
        <w:rPr>
          <w:rFonts w:ascii="Times New Roman" w:hAnsi="Times New Roman" w:cs="Times New Roman"/>
          <w:b/>
        </w:rPr>
        <w:t>Fot. 1.</w:t>
      </w:r>
      <w:r w:rsidRPr="00212063">
        <w:rPr>
          <w:rFonts w:ascii="Times New Roman" w:hAnsi="Times New Roman" w:cs="Times New Roman"/>
        </w:rPr>
        <w:t xml:space="preserve"> </w:t>
      </w:r>
      <w:r w:rsidRPr="00822BBE">
        <w:rPr>
          <w:rFonts w:ascii="Times New Roman" w:hAnsi="Times New Roman" w:cs="Times New Roman"/>
        </w:rPr>
        <w:t>Pierwszy budynek szkolny w Czaczowie</w:t>
      </w:r>
    </w:p>
    <w:p w:rsidR="0023048E" w:rsidRPr="00212063" w:rsidRDefault="0023048E" w:rsidP="0023048E">
      <w:pPr>
        <w:spacing w:after="0" w:line="276" w:lineRule="auto"/>
        <w:rPr>
          <w:rFonts w:ascii="Times New Roman" w:hAnsi="Times New Roman" w:cs="Times New Roman"/>
        </w:rPr>
      </w:pPr>
      <w:r w:rsidRPr="00212063">
        <w:rPr>
          <w:rFonts w:ascii="Times New Roman" w:hAnsi="Times New Roman" w:cs="Times New Roman"/>
          <w:b/>
        </w:rPr>
        <w:t>Fot. 2.</w:t>
      </w:r>
      <w:r w:rsidRPr="00212063">
        <w:rPr>
          <w:rFonts w:ascii="Times New Roman" w:hAnsi="Times New Roman" w:cs="Times New Roman"/>
        </w:rPr>
        <w:t xml:space="preserve"> </w:t>
      </w:r>
      <w:r w:rsidRPr="00822BBE">
        <w:rPr>
          <w:rFonts w:ascii="Times New Roman" w:hAnsi="Times New Roman"/>
        </w:rPr>
        <w:t>Budynek szkolny w Czaczowie z roku 1911 po nadbudowie</w:t>
      </w:r>
    </w:p>
    <w:p w:rsidR="0023048E" w:rsidRPr="00212063" w:rsidRDefault="0023048E" w:rsidP="0023048E">
      <w:pPr>
        <w:spacing w:after="0" w:line="276" w:lineRule="auto"/>
        <w:rPr>
          <w:rFonts w:ascii="Times New Roman" w:hAnsi="Times New Roman" w:cs="Times New Roman"/>
        </w:rPr>
      </w:pPr>
      <w:r w:rsidRPr="00212063">
        <w:rPr>
          <w:rFonts w:ascii="Times New Roman" w:hAnsi="Times New Roman" w:cs="Times New Roman"/>
          <w:b/>
        </w:rPr>
        <w:t>Fot. 3.</w:t>
      </w:r>
      <w:r w:rsidRPr="00212063">
        <w:rPr>
          <w:rFonts w:ascii="Times New Roman" w:hAnsi="Times New Roman" w:cs="Times New Roman"/>
        </w:rPr>
        <w:t xml:space="preserve"> </w:t>
      </w:r>
      <w:r w:rsidRPr="0023048E">
        <w:rPr>
          <w:rFonts w:ascii="Times New Roman" w:hAnsi="Times New Roman"/>
        </w:rPr>
        <w:t>Obecny wygląd Szkoły Podstawowej w Czaczowie</w:t>
      </w:r>
    </w:p>
    <w:p w:rsidR="0023048E" w:rsidRPr="00212063" w:rsidRDefault="0023048E" w:rsidP="0023048E">
      <w:pPr>
        <w:spacing w:after="0" w:line="276" w:lineRule="auto"/>
        <w:rPr>
          <w:rFonts w:ascii="Times New Roman" w:hAnsi="Times New Roman" w:cs="Times New Roman"/>
        </w:rPr>
      </w:pPr>
      <w:r w:rsidRPr="00212063">
        <w:rPr>
          <w:rFonts w:ascii="Times New Roman" w:hAnsi="Times New Roman" w:cs="Times New Roman"/>
          <w:b/>
        </w:rPr>
        <w:t>Fot. 4.</w:t>
      </w:r>
      <w:r w:rsidRPr="00212063">
        <w:rPr>
          <w:rFonts w:ascii="Times New Roman" w:hAnsi="Times New Roman" w:cs="Times New Roman"/>
        </w:rPr>
        <w:t xml:space="preserve"> </w:t>
      </w:r>
      <w:r w:rsidRPr="0023048E">
        <w:rPr>
          <w:rFonts w:ascii="Times New Roman" w:hAnsi="Times New Roman"/>
        </w:rPr>
        <w:t>Szkoła Podstawowa w Maciejowej</w:t>
      </w:r>
    </w:p>
    <w:p w:rsidR="0023048E" w:rsidRPr="00212063" w:rsidRDefault="0023048E" w:rsidP="0023048E">
      <w:pPr>
        <w:spacing w:after="0" w:line="276" w:lineRule="auto"/>
        <w:rPr>
          <w:rFonts w:ascii="Times New Roman" w:hAnsi="Times New Roman" w:cs="Times New Roman"/>
        </w:rPr>
      </w:pPr>
      <w:r w:rsidRPr="00212063">
        <w:rPr>
          <w:rFonts w:ascii="Times New Roman" w:hAnsi="Times New Roman" w:cs="Times New Roman"/>
          <w:b/>
        </w:rPr>
        <w:t>Fot. 5.</w:t>
      </w:r>
      <w:r w:rsidRPr="00212063">
        <w:rPr>
          <w:rFonts w:ascii="Times New Roman" w:hAnsi="Times New Roman" w:cs="Times New Roman"/>
        </w:rPr>
        <w:t xml:space="preserve"> </w:t>
      </w:r>
      <w:r w:rsidRPr="0023048E">
        <w:rPr>
          <w:rFonts w:ascii="Times New Roman" w:hAnsi="Times New Roman"/>
        </w:rPr>
        <w:t>Szkoła Podstawowa w Nowej Wsi</w:t>
      </w:r>
    </w:p>
    <w:p w:rsidR="0041685B" w:rsidRDefault="0023048E" w:rsidP="0023048E">
      <w:pPr>
        <w:spacing w:after="0" w:line="276" w:lineRule="auto"/>
        <w:rPr>
          <w:rFonts w:ascii="Times New Roman" w:hAnsi="Times New Roman"/>
        </w:rPr>
      </w:pPr>
      <w:r w:rsidRPr="00212063">
        <w:rPr>
          <w:rFonts w:ascii="Times New Roman" w:hAnsi="Times New Roman" w:cs="Times New Roman"/>
          <w:b/>
        </w:rPr>
        <w:t>Fot. 6.</w:t>
      </w:r>
      <w:r w:rsidRPr="00212063">
        <w:rPr>
          <w:rFonts w:ascii="Times New Roman" w:hAnsi="Times New Roman" w:cs="Times New Roman"/>
        </w:rPr>
        <w:t xml:space="preserve"> </w:t>
      </w:r>
      <w:r w:rsidRPr="0023048E">
        <w:rPr>
          <w:rFonts w:ascii="Times New Roman" w:hAnsi="Times New Roman"/>
        </w:rPr>
        <w:t>Szkoła Filialna</w:t>
      </w:r>
    </w:p>
    <w:p w:rsidR="000D0AD4" w:rsidRDefault="000D0AD4" w:rsidP="0023048E">
      <w:pPr>
        <w:spacing w:after="0" w:line="276" w:lineRule="auto"/>
        <w:rPr>
          <w:rFonts w:ascii="Times New Roman" w:hAnsi="Times New Roman"/>
        </w:rPr>
      </w:pPr>
    </w:p>
    <w:p w:rsidR="000D0AD4" w:rsidRDefault="000D0AD4" w:rsidP="000D0AD4">
      <w:pPr>
        <w:pBdr>
          <w:top w:val="single" w:sz="4" w:space="1" w:color="auto"/>
        </w:pBdr>
        <w:spacing w:after="0" w:line="276" w:lineRule="auto"/>
        <w:jc w:val="center"/>
        <w:rPr>
          <w:rFonts w:ascii="Times New Roman" w:hAnsi="Times New Roman" w:cs="Times New Roman"/>
        </w:rPr>
      </w:pPr>
      <w:r>
        <w:rPr>
          <w:rFonts w:ascii="Times New Roman" w:hAnsi="Times New Roman" w:cs="Times New Roman"/>
        </w:rPr>
        <w:t>Przedmiotowy dokument powstał w ramach projektu pt. Opracowanie Gminnego Programu Rewitalizacji dla Gminy Łabowa.</w:t>
      </w:r>
    </w:p>
    <w:p w:rsidR="000D0AD4" w:rsidRDefault="000D0AD4" w:rsidP="000D0AD4">
      <w:pPr>
        <w:spacing w:after="0" w:line="276" w:lineRule="auto"/>
        <w:jc w:val="center"/>
        <w:rPr>
          <w:rFonts w:ascii="Times New Roman" w:hAnsi="Times New Roman" w:cs="Times New Roman"/>
        </w:rPr>
      </w:pPr>
      <w:r w:rsidRPr="00562C0D">
        <w:rPr>
          <w:rFonts w:ascii="Times New Roman" w:hAnsi="Times New Roman" w:cs="Times New Roman"/>
        </w:rPr>
        <w:t>Projekt współfinansowany ze środków Unii Europejskiej z Funduszu Spójności w ramach Programu Operacyjnego Pomoc Techniczna 2014-2020.</w:t>
      </w:r>
    </w:p>
    <w:p w:rsidR="000D0AD4" w:rsidRPr="006534AF" w:rsidRDefault="000D0AD4" w:rsidP="000D0AD4">
      <w:pPr>
        <w:spacing w:after="0" w:line="276" w:lineRule="auto"/>
        <w:rPr>
          <w:rFonts w:ascii="Times New Roman" w:hAnsi="Times New Roman" w:cs="Times New Roman"/>
        </w:rPr>
      </w:pPr>
      <w:r w:rsidRPr="00072576">
        <w:rPr>
          <w:noProof/>
          <w:lang w:eastAsia="pl-PL"/>
        </w:rPr>
        <w:drawing>
          <wp:inline distT="0" distB="0" distL="0" distR="0">
            <wp:extent cx="5534025" cy="742950"/>
            <wp:effectExtent l="0" t="0" r="9525" b="0"/>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742950"/>
                    </a:xfrm>
                    <a:prstGeom prst="rect">
                      <a:avLst/>
                    </a:prstGeom>
                    <a:noFill/>
                    <a:ln>
                      <a:noFill/>
                    </a:ln>
                  </pic:spPr>
                </pic:pic>
              </a:graphicData>
            </a:graphic>
          </wp:inline>
        </w:drawing>
      </w:r>
    </w:p>
    <w:p w:rsidR="000D0AD4" w:rsidRPr="003374DA" w:rsidRDefault="000D0AD4" w:rsidP="0023048E">
      <w:pPr>
        <w:spacing w:after="0" w:line="276" w:lineRule="auto"/>
        <w:rPr>
          <w:rFonts w:ascii="Times New Roman" w:hAnsi="Times New Roman" w:cs="Times New Roman"/>
          <w:color w:val="FF0000"/>
        </w:rPr>
      </w:pPr>
    </w:p>
    <w:sectPr w:rsidR="000D0AD4" w:rsidRPr="003374DA" w:rsidSect="00007A0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D93" w:rsidRDefault="00481D93" w:rsidP="00CB4AE1">
      <w:pPr>
        <w:spacing w:after="0" w:line="240" w:lineRule="auto"/>
      </w:pPr>
      <w:r>
        <w:separator/>
      </w:r>
    </w:p>
  </w:endnote>
  <w:endnote w:type="continuationSeparator" w:id="0">
    <w:p w:rsidR="00481D93" w:rsidRDefault="00481D93" w:rsidP="00CB4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lbany">
    <w:altName w:val="Arial"/>
    <w:charset w:val="EE"/>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Bodoni">
    <w:altName w:val="Times New Roman"/>
    <w:charset w:val="00"/>
    <w:family w:val="roman"/>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Tahoma-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233614"/>
      <w:docPartObj>
        <w:docPartGallery w:val="Page Numbers (Bottom of Page)"/>
        <w:docPartUnique/>
      </w:docPartObj>
    </w:sdtPr>
    <w:sdtEndPr/>
    <w:sdtContent>
      <w:p w:rsidR="00A273ED" w:rsidRDefault="00A273ED">
        <w:pPr>
          <w:pStyle w:val="Stopka"/>
          <w:jc w:val="center"/>
        </w:pPr>
        <w:r w:rsidRPr="00147B72">
          <w:rPr>
            <w:sz w:val="22"/>
            <w:szCs w:val="22"/>
          </w:rPr>
          <w:fldChar w:fldCharType="begin"/>
        </w:r>
        <w:r w:rsidRPr="00147B72">
          <w:rPr>
            <w:sz w:val="22"/>
            <w:szCs w:val="22"/>
          </w:rPr>
          <w:instrText>PAGE   \* MERGEFORMAT</w:instrText>
        </w:r>
        <w:r w:rsidRPr="00147B72">
          <w:rPr>
            <w:sz w:val="22"/>
            <w:szCs w:val="22"/>
          </w:rPr>
          <w:fldChar w:fldCharType="separate"/>
        </w:r>
        <w:r w:rsidR="00D25EEE">
          <w:rPr>
            <w:noProof/>
            <w:sz w:val="22"/>
            <w:szCs w:val="22"/>
          </w:rPr>
          <w:t>2</w:t>
        </w:r>
        <w:r w:rsidRPr="00147B72">
          <w:rPr>
            <w:sz w:val="22"/>
            <w:szCs w:val="22"/>
          </w:rPr>
          <w:fldChar w:fldCharType="end"/>
        </w:r>
      </w:p>
    </w:sdtContent>
  </w:sdt>
  <w:p w:rsidR="00A273ED" w:rsidRDefault="00A273ED" w:rsidP="00EF3A50">
    <w:pPr>
      <w:pStyle w:val="Stopk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03516"/>
      <w:docPartObj>
        <w:docPartGallery w:val="Page Numbers (Bottom of Page)"/>
        <w:docPartUnique/>
      </w:docPartObj>
    </w:sdtPr>
    <w:sdtEndPr/>
    <w:sdtContent>
      <w:p w:rsidR="00A273ED" w:rsidRDefault="00A273ED">
        <w:pPr>
          <w:pStyle w:val="Stopka"/>
          <w:jc w:val="center"/>
        </w:pPr>
        <w:r w:rsidRPr="00147B72">
          <w:rPr>
            <w:sz w:val="22"/>
            <w:szCs w:val="22"/>
          </w:rPr>
          <w:fldChar w:fldCharType="begin"/>
        </w:r>
        <w:r w:rsidRPr="00147B72">
          <w:rPr>
            <w:sz w:val="22"/>
            <w:szCs w:val="22"/>
          </w:rPr>
          <w:instrText>PAGE   \* MERGEFORMAT</w:instrText>
        </w:r>
        <w:r w:rsidRPr="00147B72">
          <w:rPr>
            <w:sz w:val="22"/>
            <w:szCs w:val="22"/>
          </w:rPr>
          <w:fldChar w:fldCharType="separate"/>
        </w:r>
        <w:r w:rsidR="00D25EEE">
          <w:rPr>
            <w:noProof/>
            <w:sz w:val="22"/>
            <w:szCs w:val="22"/>
          </w:rPr>
          <w:t>22</w:t>
        </w:r>
        <w:r w:rsidRPr="00147B72">
          <w:rPr>
            <w:sz w:val="22"/>
            <w:szCs w:val="22"/>
          </w:rPr>
          <w:fldChar w:fldCharType="end"/>
        </w:r>
      </w:p>
    </w:sdtContent>
  </w:sdt>
  <w:p w:rsidR="00A273ED" w:rsidRDefault="00A273ED" w:rsidP="00EF3A50">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D93" w:rsidRDefault="00481D93" w:rsidP="00CB4AE1">
      <w:pPr>
        <w:spacing w:after="0" w:line="240" w:lineRule="auto"/>
      </w:pPr>
      <w:r>
        <w:separator/>
      </w:r>
    </w:p>
  </w:footnote>
  <w:footnote w:type="continuationSeparator" w:id="0">
    <w:p w:rsidR="00481D93" w:rsidRDefault="00481D93" w:rsidP="00CB4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3ED" w:rsidRPr="004810CA" w:rsidRDefault="00A273ED">
    <w:pPr>
      <w:pStyle w:val="Nagwek20"/>
      <w:tabs>
        <w:tab w:val="left" w:pos="524"/>
        <w:tab w:val="center" w:pos="4536"/>
        <w:tab w:val="center" w:pos="4702"/>
        <w:tab w:val="right" w:pos="9072"/>
      </w:tabs>
      <w:rPr>
        <w:rFonts w:hint="eastAsia"/>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3ED" w:rsidRPr="004810CA" w:rsidRDefault="00A273ED">
    <w:pPr>
      <w:pStyle w:val="Nagwek20"/>
      <w:tabs>
        <w:tab w:val="left" w:pos="524"/>
        <w:tab w:val="center" w:pos="4536"/>
        <w:tab w:val="center" w:pos="4702"/>
        <w:tab w:val="right" w:pos="9072"/>
      </w:tabs>
      <w:rPr>
        <w:rFonts w:hint="eastAsia"/>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38"/>
    <w:multiLevelType w:val="singleLevel"/>
    <w:tmpl w:val="00000038"/>
    <w:name w:val="WW8Num56"/>
    <w:lvl w:ilvl="0">
      <w:start w:val="1"/>
      <w:numFmt w:val="bullet"/>
      <w:lvlText w:val=""/>
      <w:lvlJc w:val="left"/>
      <w:pPr>
        <w:tabs>
          <w:tab w:val="num" w:pos="360"/>
        </w:tabs>
        <w:ind w:left="360" w:hanging="360"/>
      </w:pPr>
      <w:rPr>
        <w:rFonts w:ascii="Symbol" w:hAnsi="Symbol"/>
      </w:rPr>
    </w:lvl>
  </w:abstractNum>
  <w:abstractNum w:abstractNumId="2" w15:restartNumberingAfterBreak="0">
    <w:nsid w:val="01060039"/>
    <w:multiLevelType w:val="hybridMultilevel"/>
    <w:tmpl w:val="8A64C5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D2047E"/>
    <w:multiLevelType w:val="hybridMultilevel"/>
    <w:tmpl w:val="18A618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5931C9"/>
    <w:multiLevelType w:val="hybridMultilevel"/>
    <w:tmpl w:val="76D679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4B0613"/>
    <w:multiLevelType w:val="hybridMultilevel"/>
    <w:tmpl w:val="93767E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EB7A48"/>
    <w:multiLevelType w:val="hybridMultilevel"/>
    <w:tmpl w:val="9FDE9BBA"/>
    <w:lvl w:ilvl="0" w:tplc="0415000D">
      <w:start w:val="1"/>
      <w:numFmt w:val="bullet"/>
      <w:lvlText w:val=""/>
      <w:lvlJc w:val="left"/>
      <w:pPr>
        <w:ind w:left="1440" w:hanging="360"/>
      </w:pPr>
      <w:rPr>
        <w:rFonts w:ascii="Wingdings" w:hAnsi="Wingdings" w:hint="default"/>
      </w:rPr>
    </w:lvl>
    <w:lvl w:ilvl="1" w:tplc="AC76ADB2">
      <w:numFmt w:val="bullet"/>
      <w:lvlText w:val="•"/>
      <w:lvlJc w:val="left"/>
      <w:pPr>
        <w:ind w:left="2160" w:hanging="360"/>
      </w:pPr>
      <w:rPr>
        <w:rFonts w:ascii="Times New Roman" w:eastAsiaTheme="minorHAnsi" w:hAnsi="Times New Roman"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100663FB"/>
    <w:multiLevelType w:val="hybridMultilevel"/>
    <w:tmpl w:val="BAA0064A"/>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10F23556"/>
    <w:multiLevelType w:val="hybridMultilevel"/>
    <w:tmpl w:val="DD300B0E"/>
    <w:lvl w:ilvl="0" w:tplc="84E84E50">
      <w:start w:val="1"/>
      <w:numFmt w:val="bullet"/>
      <w:pStyle w:val="wypunktowanie2"/>
      <w:lvlText w:val=""/>
      <w:lvlJc w:val="left"/>
      <w:pPr>
        <w:tabs>
          <w:tab w:val="num" w:pos="360"/>
        </w:tabs>
        <w:ind w:left="360" w:hanging="360"/>
      </w:pPr>
      <w:rPr>
        <w:rFonts w:ascii="Symbol" w:hAnsi="Symbol" w:hint="default"/>
      </w:rPr>
    </w:lvl>
    <w:lvl w:ilvl="1" w:tplc="FFFFFFFF">
      <w:start w:val="1"/>
      <w:numFmt w:val="bullet"/>
      <w:lvlText w:val="o"/>
      <w:lvlJc w:val="left"/>
      <w:pPr>
        <w:tabs>
          <w:tab w:val="num" w:pos="-2214"/>
        </w:tabs>
        <w:ind w:left="-2214" w:hanging="360"/>
      </w:pPr>
      <w:rPr>
        <w:rFonts w:ascii="Courier New" w:hAnsi="Courier New" w:cs="Times New Roman" w:hint="default"/>
      </w:rPr>
    </w:lvl>
    <w:lvl w:ilvl="2" w:tplc="FFFFFFFF">
      <w:start w:val="1"/>
      <w:numFmt w:val="bullet"/>
      <w:lvlText w:val=""/>
      <w:lvlJc w:val="left"/>
      <w:pPr>
        <w:tabs>
          <w:tab w:val="num" w:pos="-1494"/>
        </w:tabs>
        <w:ind w:left="-1494" w:hanging="360"/>
      </w:pPr>
      <w:rPr>
        <w:rFonts w:ascii="Wingdings" w:hAnsi="Wingdings" w:hint="default"/>
      </w:rPr>
    </w:lvl>
    <w:lvl w:ilvl="3" w:tplc="FFFFFFFF">
      <w:start w:val="1"/>
      <w:numFmt w:val="bullet"/>
      <w:lvlText w:val=""/>
      <w:lvlJc w:val="left"/>
      <w:pPr>
        <w:tabs>
          <w:tab w:val="num" w:pos="-774"/>
        </w:tabs>
        <w:ind w:left="-774" w:hanging="360"/>
      </w:pPr>
      <w:rPr>
        <w:rFonts w:ascii="Symbol" w:hAnsi="Symbol" w:hint="default"/>
      </w:rPr>
    </w:lvl>
    <w:lvl w:ilvl="4" w:tplc="FFFFFFFF">
      <w:start w:val="1"/>
      <w:numFmt w:val="bullet"/>
      <w:lvlText w:val="o"/>
      <w:lvlJc w:val="left"/>
      <w:pPr>
        <w:tabs>
          <w:tab w:val="num" w:pos="-54"/>
        </w:tabs>
        <w:ind w:left="-54" w:hanging="360"/>
      </w:pPr>
      <w:rPr>
        <w:rFonts w:ascii="Courier New" w:hAnsi="Courier New" w:cs="Times New Roman" w:hint="default"/>
      </w:rPr>
    </w:lvl>
    <w:lvl w:ilvl="5" w:tplc="FFFFFFFF">
      <w:start w:val="1"/>
      <w:numFmt w:val="bullet"/>
      <w:lvlText w:val=""/>
      <w:lvlJc w:val="left"/>
      <w:pPr>
        <w:tabs>
          <w:tab w:val="num" w:pos="666"/>
        </w:tabs>
        <w:ind w:left="666" w:hanging="360"/>
      </w:pPr>
      <w:rPr>
        <w:rFonts w:ascii="Wingdings" w:hAnsi="Wingdings" w:hint="default"/>
      </w:rPr>
    </w:lvl>
    <w:lvl w:ilvl="6" w:tplc="FFFFFFFF">
      <w:start w:val="1"/>
      <w:numFmt w:val="bullet"/>
      <w:lvlText w:val=""/>
      <w:lvlJc w:val="left"/>
      <w:pPr>
        <w:tabs>
          <w:tab w:val="num" w:pos="1386"/>
        </w:tabs>
        <w:ind w:left="1386" w:hanging="360"/>
      </w:pPr>
      <w:rPr>
        <w:rFonts w:ascii="Symbol" w:hAnsi="Symbol" w:hint="default"/>
      </w:rPr>
    </w:lvl>
    <w:lvl w:ilvl="7" w:tplc="FFFFFFFF">
      <w:start w:val="1"/>
      <w:numFmt w:val="bullet"/>
      <w:lvlText w:val="o"/>
      <w:lvlJc w:val="left"/>
      <w:pPr>
        <w:tabs>
          <w:tab w:val="num" w:pos="2106"/>
        </w:tabs>
        <w:ind w:left="2106" w:hanging="360"/>
      </w:pPr>
      <w:rPr>
        <w:rFonts w:ascii="Courier New" w:hAnsi="Courier New" w:cs="Times New Roman" w:hint="default"/>
      </w:rPr>
    </w:lvl>
    <w:lvl w:ilvl="8" w:tplc="FFFFFFFF">
      <w:start w:val="1"/>
      <w:numFmt w:val="bullet"/>
      <w:lvlText w:val=""/>
      <w:lvlJc w:val="left"/>
      <w:pPr>
        <w:tabs>
          <w:tab w:val="num" w:pos="2826"/>
        </w:tabs>
        <w:ind w:left="2826" w:hanging="360"/>
      </w:pPr>
      <w:rPr>
        <w:rFonts w:ascii="Wingdings" w:hAnsi="Wingdings" w:hint="default"/>
      </w:rPr>
    </w:lvl>
  </w:abstractNum>
  <w:abstractNum w:abstractNumId="9" w15:restartNumberingAfterBreak="0">
    <w:nsid w:val="12197484"/>
    <w:multiLevelType w:val="hybridMultilevel"/>
    <w:tmpl w:val="83BA02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4759F2"/>
    <w:multiLevelType w:val="hybridMultilevel"/>
    <w:tmpl w:val="C8002E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EA5543"/>
    <w:multiLevelType w:val="hybridMultilevel"/>
    <w:tmpl w:val="4EB00B2E"/>
    <w:lvl w:ilvl="0" w:tplc="FBF8E10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54B0241"/>
    <w:multiLevelType w:val="hybridMultilevel"/>
    <w:tmpl w:val="067627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3C3FFD"/>
    <w:multiLevelType w:val="hybridMultilevel"/>
    <w:tmpl w:val="41DCFA5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15:restartNumberingAfterBreak="0">
    <w:nsid w:val="19807715"/>
    <w:multiLevelType w:val="hybridMultilevel"/>
    <w:tmpl w:val="89E0B7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922D22"/>
    <w:multiLevelType w:val="hybridMultilevel"/>
    <w:tmpl w:val="6A1073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155046"/>
    <w:multiLevelType w:val="multilevel"/>
    <w:tmpl w:val="8A02D9EE"/>
    <w:lvl w:ilvl="0">
      <w:start w:val="2"/>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7" w15:restartNumberingAfterBreak="0">
    <w:nsid w:val="21FB4ECD"/>
    <w:multiLevelType w:val="hybridMultilevel"/>
    <w:tmpl w:val="1EDE6A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74764C"/>
    <w:multiLevelType w:val="hybridMultilevel"/>
    <w:tmpl w:val="2ACE7B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231EE3"/>
    <w:multiLevelType w:val="hybridMultilevel"/>
    <w:tmpl w:val="B53A0098"/>
    <w:lvl w:ilvl="0" w:tplc="0415000F">
      <w:start w:val="1"/>
      <w:numFmt w:val="decimal"/>
      <w:lvlText w:val="%1."/>
      <w:lvlJc w:val="left"/>
      <w:pPr>
        <w:ind w:left="720" w:hanging="360"/>
      </w:pPr>
      <w:rPr>
        <w:rFonts w:hint="default"/>
      </w:rPr>
    </w:lvl>
    <w:lvl w:ilvl="1" w:tplc="04150019">
      <w:start w:val="1"/>
      <w:numFmt w:val="lowerLetter"/>
      <w:pStyle w:val="Nagwek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103258"/>
    <w:multiLevelType w:val="hybridMultilevel"/>
    <w:tmpl w:val="4BF6B034"/>
    <w:lvl w:ilvl="0" w:tplc="1E90F33E">
      <w:start w:val="1"/>
      <w:numFmt w:val="lowerLetter"/>
      <w:lvlText w:val="%1)"/>
      <w:lvlJc w:val="left"/>
      <w:pPr>
        <w:ind w:left="720" w:hanging="360"/>
      </w:pPr>
      <w:rPr>
        <w:rFonts w:cstheme="minorBid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4E50FBB"/>
    <w:multiLevelType w:val="hybridMultilevel"/>
    <w:tmpl w:val="5942D3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3760476"/>
    <w:multiLevelType w:val="hybridMultilevel"/>
    <w:tmpl w:val="C8062E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50361CA"/>
    <w:multiLevelType w:val="hybridMultilevel"/>
    <w:tmpl w:val="B7EA3F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5DA3180"/>
    <w:multiLevelType w:val="hybridMultilevel"/>
    <w:tmpl w:val="8176F1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8A70BAF"/>
    <w:multiLevelType w:val="hybridMultilevel"/>
    <w:tmpl w:val="BD54E9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C425F28"/>
    <w:multiLevelType w:val="multilevel"/>
    <w:tmpl w:val="02D62000"/>
    <w:lvl w:ilvl="0">
      <w:start w:val="1"/>
      <w:numFmt w:val="decimal"/>
      <w:lvlText w:val="%1."/>
      <w:lvlJc w:val="left"/>
      <w:pPr>
        <w:ind w:left="360" w:hanging="360"/>
      </w:pPr>
      <w:rPr>
        <w:rFonts w:ascii="Times New Roman" w:eastAsia="Calibri" w:hAnsi="Times New Roman" w:cstheme="minorBidi"/>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070345"/>
    <w:multiLevelType w:val="multilevel"/>
    <w:tmpl w:val="2C72728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2753F74"/>
    <w:multiLevelType w:val="hybridMultilevel"/>
    <w:tmpl w:val="0C08FC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3211B28"/>
    <w:multiLevelType w:val="hybridMultilevel"/>
    <w:tmpl w:val="20129F2E"/>
    <w:lvl w:ilvl="0" w:tplc="0415000D">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0" w15:restartNumberingAfterBreak="0">
    <w:nsid w:val="474B52C3"/>
    <w:multiLevelType w:val="multilevel"/>
    <w:tmpl w:val="723AACC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8A22378"/>
    <w:multiLevelType w:val="hybridMultilevel"/>
    <w:tmpl w:val="EC1C9016"/>
    <w:lvl w:ilvl="0" w:tplc="0415000B">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32" w15:restartNumberingAfterBreak="0">
    <w:nsid w:val="49480834"/>
    <w:multiLevelType w:val="hybridMultilevel"/>
    <w:tmpl w:val="A9E67C7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4EC80296"/>
    <w:multiLevelType w:val="hybridMultilevel"/>
    <w:tmpl w:val="DA0CAB2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4F135FCF"/>
    <w:multiLevelType w:val="multilevel"/>
    <w:tmpl w:val="7C4E2828"/>
    <w:lvl w:ilvl="0">
      <w:start w:val="1"/>
      <w:numFmt w:val="upp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506900BB"/>
    <w:multiLevelType w:val="hybridMultilevel"/>
    <w:tmpl w:val="6A18B1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D78A8"/>
    <w:multiLevelType w:val="hybridMultilevel"/>
    <w:tmpl w:val="44C22B12"/>
    <w:lvl w:ilvl="0" w:tplc="0415000B">
      <w:start w:val="1"/>
      <w:numFmt w:val="bullet"/>
      <w:lvlText w:val=""/>
      <w:lvlJc w:val="left"/>
      <w:pPr>
        <w:ind w:left="976" w:hanging="360"/>
      </w:pPr>
      <w:rPr>
        <w:rFonts w:ascii="Wingdings" w:hAnsi="Wingdings" w:hint="default"/>
      </w:rPr>
    </w:lvl>
    <w:lvl w:ilvl="1" w:tplc="04150003" w:tentative="1">
      <w:start w:val="1"/>
      <w:numFmt w:val="bullet"/>
      <w:lvlText w:val="o"/>
      <w:lvlJc w:val="left"/>
      <w:pPr>
        <w:ind w:left="1696" w:hanging="360"/>
      </w:pPr>
      <w:rPr>
        <w:rFonts w:ascii="Courier New" w:hAnsi="Courier New" w:cs="Courier New" w:hint="default"/>
      </w:rPr>
    </w:lvl>
    <w:lvl w:ilvl="2" w:tplc="04150005" w:tentative="1">
      <w:start w:val="1"/>
      <w:numFmt w:val="bullet"/>
      <w:lvlText w:val=""/>
      <w:lvlJc w:val="left"/>
      <w:pPr>
        <w:ind w:left="2416" w:hanging="360"/>
      </w:pPr>
      <w:rPr>
        <w:rFonts w:ascii="Wingdings" w:hAnsi="Wingdings" w:hint="default"/>
      </w:rPr>
    </w:lvl>
    <w:lvl w:ilvl="3" w:tplc="04150001" w:tentative="1">
      <w:start w:val="1"/>
      <w:numFmt w:val="bullet"/>
      <w:lvlText w:val=""/>
      <w:lvlJc w:val="left"/>
      <w:pPr>
        <w:ind w:left="3136" w:hanging="360"/>
      </w:pPr>
      <w:rPr>
        <w:rFonts w:ascii="Symbol" w:hAnsi="Symbol" w:hint="default"/>
      </w:rPr>
    </w:lvl>
    <w:lvl w:ilvl="4" w:tplc="04150003" w:tentative="1">
      <w:start w:val="1"/>
      <w:numFmt w:val="bullet"/>
      <w:lvlText w:val="o"/>
      <w:lvlJc w:val="left"/>
      <w:pPr>
        <w:ind w:left="3856" w:hanging="360"/>
      </w:pPr>
      <w:rPr>
        <w:rFonts w:ascii="Courier New" w:hAnsi="Courier New" w:cs="Courier New" w:hint="default"/>
      </w:rPr>
    </w:lvl>
    <w:lvl w:ilvl="5" w:tplc="04150005" w:tentative="1">
      <w:start w:val="1"/>
      <w:numFmt w:val="bullet"/>
      <w:lvlText w:val=""/>
      <w:lvlJc w:val="left"/>
      <w:pPr>
        <w:ind w:left="4576" w:hanging="360"/>
      </w:pPr>
      <w:rPr>
        <w:rFonts w:ascii="Wingdings" w:hAnsi="Wingdings" w:hint="default"/>
      </w:rPr>
    </w:lvl>
    <w:lvl w:ilvl="6" w:tplc="04150001" w:tentative="1">
      <w:start w:val="1"/>
      <w:numFmt w:val="bullet"/>
      <w:lvlText w:val=""/>
      <w:lvlJc w:val="left"/>
      <w:pPr>
        <w:ind w:left="5296" w:hanging="360"/>
      </w:pPr>
      <w:rPr>
        <w:rFonts w:ascii="Symbol" w:hAnsi="Symbol" w:hint="default"/>
      </w:rPr>
    </w:lvl>
    <w:lvl w:ilvl="7" w:tplc="04150003" w:tentative="1">
      <w:start w:val="1"/>
      <w:numFmt w:val="bullet"/>
      <w:lvlText w:val="o"/>
      <w:lvlJc w:val="left"/>
      <w:pPr>
        <w:ind w:left="6016" w:hanging="360"/>
      </w:pPr>
      <w:rPr>
        <w:rFonts w:ascii="Courier New" w:hAnsi="Courier New" w:cs="Courier New" w:hint="default"/>
      </w:rPr>
    </w:lvl>
    <w:lvl w:ilvl="8" w:tplc="04150005" w:tentative="1">
      <w:start w:val="1"/>
      <w:numFmt w:val="bullet"/>
      <w:lvlText w:val=""/>
      <w:lvlJc w:val="left"/>
      <w:pPr>
        <w:ind w:left="6736" w:hanging="360"/>
      </w:pPr>
      <w:rPr>
        <w:rFonts w:ascii="Wingdings" w:hAnsi="Wingdings" w:hint="default"/>
      </w:rPr>
    </w:lvl>
  </w:abstractNum>
  <w:abstractNum w:abstractNumId="37" w15:restartNumberingAfterBreak="0">
    <w:nsid w:val="53580F26"/>
    <w:multiLevelType w:val="hybridMultilevel"/>
    <w:tmpl w:val="95C085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4D35F0A"/>
    <w:multiLevelType w:val="multilevel"/>
    <w:tmpl w:val="9A20265A"/>
    <w:lvl w:ilvl="0">
      <w:start w:val="2"/>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39" w15:restartNumberingAfterBreak="0">
    <w:nsid w:val="567C1A3E"/>
    <w:multiLevelType w:val="hybridMultilevel"/>
    <w:tmpl w:val="D4F8D3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A3D2321"/>
    <w:multiLevelType w:val="multilevel"/>
    <w:tmpl w:val="B1C677B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CE2123C"/>
    <w:multiLevelType w:val="hybridMultilevel"/>
    <w:tmpl w:val="95463CE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60D75E17"/>
    <w:multiLevelType w:val="hybridMultilevel"/>
    <w:tmpl w:val="DA8813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1F8439D"/>
    <w:multiLevelType w:val="hybridMultilevel"/>
    <w:tmpl w:val="497454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401380B"/>
    <w:multiLevelType w:val="hybridMultilevel"/>
    <w:tmpl w:val="A05C8D84"/>
    <w:lvl w:ilvl="0" w:tplc="B14425C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6824C9E"/>
    <w:multiLevelType w:val="multilevel"/>
    <w:tmpl w:val="39C81AFA"/>
    <w:lvl w:ilvl="0">
      <w:start w:val="1"/>
      <w:numFmt w:val="decimal"/>
      <w:pStyle w:val="Tabe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9C044DC"/>
    <w:multiLevelType w:val="hybridMultilevel"/>
    <w:tmpl w:val="C05C0B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421737"/>
    <w:multiLevelType w:val="multilevel"/>
    <w:tmpl w:val="AE28B4A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DEE0CB9"/>
    <w:multiLevelType w:val="hybridMultilevel"/>
    <w:tmpl w:val="15E094B8"/>
    <w:lvl w:ilvl="0" w:tplc="481E3C76">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F60145F"/>
    <w:multiLevelType w:val="hybridMultilevel"/>
    <w:tmpl w:val="B1CC74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1D84373"/>
    <w:multiLevelType w:val="hybridMultilevel"/>
    <w:tmpl w:val="39C009D8"/>
    <w:lvl w:ilvl="0" w:tplc="37BEEA2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73C23271"/>
    <w:multiLevelType w:val="multilevel"/>
    <w:tmpl w:val="9BB6426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A4A3E4D"/>
    <w:multiLevelType w:val="hybridMultilevel"/>
    <w:tmpl w:val="83D0464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B9C7463"/>
    <w:multiLevelType w:val="hybridMultilevel"/>
    <w:tmpl w:val="B41E74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BE12B57"/>
    <w:multiLevelType w:val="hybridMultilevel"/>
    <w:tmpl w:val="C0F2929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C355F0B"/>
    <w:multiLevelType w:val="hybridMultilevel"/>
    <w:tmpl w:val="D284AB6A"/>
    <w:lvl w:ilvl="0" w:tplc="98BE3AA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9"/>
  </w:num>
  <w:num w:numId="2">
    <w:abstractNumId w:val="45"/>
  </w:num>
  <w:num w:numId="3">
    <w:abstractNumId w:val="20"/>
  </w:num>
  <w:num w:numId="4">
    <w:abstractNumId w:val="48"/>
  </w:num>
  <w:num w:numId="5">
    <w:abstractNumId w:val="47"/>
  </w:num>
  <w:num w:numId="6">
    <w:abstractNumId w:val="26"/>
  </w:num>
  <w:num w:numId="7">
    <w:abstractNumId w:val="37"/>
  </w:num>
  <w:num w:numId="8">
    <w:abstractNumId w:val="15"/>
  </w:num>
  <w:num w:numId="9">
    <w:abstractNumId w:val="40"/>
  </w:num>
  <w:num w:numId="10">
    <w:abstractNumId w:val="30"/>
  </w:num>
  <w:num w:numId="11">
    <w:abstractNumId w:val="12"/>
  </w:num>
  <w:num w:numId="12">
    <w:abstractNumId w:val="6"/>
  </w:num>
  <w:num w:numId="13">
    <w:abstractNumId w:val="32"/>
  </w:num>
  <w:num w:numId="14">
    <w:abstractNumId w:val="52"/>
  </w:num>
  <w:num w:numId="15">
    <w:abstractNumId w:val="13"/>
  </w:num>
  <w:num w:numId="16">
    <w:abstractNumId w:val="34"/>
    <w:lvlOverride w:ilvl="0">
      <w:lvl w:ilvl="0">
        <w:start w:val="1"/>
        <w:numFmt w:val="decimal"/>
        <w:lvlText w:val="%1."/>
        <w:lvlJc w:val="left"/>
        <w:rPr>
          <w:rFonts w:ascii="Times New Roman" w:eastAsiaTheme="minorHAnsi" w:hAnsi="Times New Roman" w:cs="Times New Roman"/>
        </w:rPr>
      </w:lvl>
    </w:lvlOverride>
  </w:num>
  <w:num w:numId="17">
    <w:abstractNumId w:val="34"/>
    <w:lvlOverride w:ilvl="0">
      <w:lvl w:ilvl="0">
        <w:numFmt w:val="decimal"/>
        <w:lvlText w:val="%1."/>
        <w:lvlJc w:val="left"/>
      </w:lvl>
    </w:lvlOverride>
    <w:lvlOverride w:ilvl="1">
      <w:lvl w:ilvl="1">
        <w:numFmt w:val="decimal"/>
        <w:lvlText w:val="%2."/>
        <w:lvlJc w:val="left"/>
        <w:pPr>
          <w:tabs>
            <w:tab w:val="num" w:pos="1440"/>
          </w:tabs>
          <w:ind w:left="1440" w:hanging="360"/>
        </w:pPr>
      </w:lvl>
    </w:lvlOverride>
  </w:num>
  <w:num w:numId="18">
    <w:abstractNumId w:val="28"/>
  </w:num>
  <w:num w:numId="19">
    <w:abstractNumId w:val="25"/>
  </w:num>
  <w:num w:numId="20">
    <w:abstractNumId w:val="51"/>
    <w:lvlOverride w:ilvl="0">
      <w:lvl w:ilvl="0">
        <w:numFmt w:val="decimal"/>
        <w:lvlText w:val=""/>
        <w:lvlJc w:val="left"/>
      </w:lvl>
    </w:lvlOverride>
    <w:lvlOverride w:ilvl="1">
      <w:lvl w:ilvl="1">
        <w:numFmt w:val="decimal"/>
        <w:lvlText w:val="%2."/>
        <w:lvlJc w:val="left"/>
      </w:lvl>
    </w:lvlOverride>
  </w:num>
  <w:num w:numId="21">
    <w:abstractNumId w:val="46"/>
  </w:num>
  <w:num w:numId="22">
    <w:abstractNumId w:val="21"/>
  </w:num>
  <w:num w:numId="23">
    <w:abstractNumId w:val="54"/>
  </w:num>
  <w:num w:numId="24">
    <w:abstractNumId w:val="4"/>
  </w:num>
  <w:num w:numId="25">
    <w:abstractNumId w:val="22"/>
  </w:num>
  <w:num w:numId="26">
    <w:abstractNumId w:val="43"/>
  </w:num>
  <w:num w:numId="27">
    <w:abstractNumId w:val="7"/>
  </w:num>
  <w:num w:numId="28">
    <w:abstractNumId w:val="17"/>
  </w:num>
  <w:num w:numId="29">
    <w:abstractNumId w:val="8"/>
  </w:num>
  <w:num w:numId="30">
    <w:abstractNumId w:val="49"/>
  </w:num>
  <w:num w:numId="31">
    <w:abstractNumId w:val="41"/>
  </w:num>
  <w:num w:numId="32">
    <w:abstractNumId w:val="31"/>
  </w:num>
  <w:num w:numId="33">
    <w:abstractNumId w:val="33"/>
  </w:num>
  <w:num w:numId="34">
    <w:abstractNumId w:val="42"/>
  </w:num>
  <w:num w:numId="35">
    <w:abstractNumId w:val="3"/>
  </w:num>
  <w:num w:numId="36">
    <w:abstractNumId w:val="2"/>
  </w:num>
  <w:num w:numId="37">
    <w:abstractNumId w:val="23"/>
  </w:num>
  <w:num w:numId="38">
    <w:abstractNumId w:val="35"/>
  </w:num>
  <w:num w:numId="39">
    <w:abstractNumId w:val="38"/>
  </w:num>
  <w:num w:numId="40">
    <w:abstractNumId w:val="27"/>
  </w:num>
  <w:num w:numId="41">
    <w:abstractNumId w:val="14"/>
  </w:num>
  <w:num w:numId="42">
    <w:abstractNumId w:val="24"/>
  </w:num>
  <w:num w:numId="43">
    <w:abstractNumId w:val="39"/>
  </w:num>
  <w:num w:numId="44">
    <w:abstractNumId w:val="10"/>
  </w:num>
  <w:num w:numId="45">
    <w:abstractNumId w:val="53"/>
  </w:num>
  <w:num w:numId="46">
    <w:abstractNumId w:val="5"/>
  </w:num>
  <w:num w:numId="47">
    <w:abstractNumId w:val="29"/>
  </w:num>
  <w:num w:numId="48">
    <w:abstractNumId w:val="36"/>
  </w:num>
  <w:num w:numId="49">
    <w:abstractNumId w:val="16"/>
  </w:num>
  <w:num w:numId="50">
    <w:abstractNumId w:val="9"/>
  </w:num>
  <w:num w:numId="51">
    <w:abstractNumId w:val="55"/>
  </w:num>
  <w:num w:numId="52">
    <w:abstractNumId w:val="50"/>
  </w:num>
  <w:num w:numId="53">
    <w:abstractNumId w:val="11"/>
  </w:num>
  <w:num w:numId="54">
    <w:abstractNumId w:val="18"/>
  </w:num>
  <w:num w:numId="55">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3F1"/>
    <w:rsid w:val="0000249F"/>
    <w:rsid w:val="00003B6B"/>
    <w:rsid w:val="00005C5C"/>
    <w:rsid w:val="00006B1E"/>
    <w:rsid w:val="00007A04"/>
    <w:rsid w:val="00010BEE"/>
    <w:rsid w:val="00011D10"/>
    <w:rsid w:val="00012424"/>
    <w:rsid w:val="00012633"/>
    <w:rsid w:val="000126CA"/>
    <w:rsid w:val="00012C27"/>
    <w:rsid w:val="00017040"/>
    <w:rsid w:val="0002032D"/>
    <w:rsid w:val="00022DB2"/>
    <w:rsid w:val="000236FB"/>
    <w:rsid w:val="00023BD7"/>
    <w:rsid w:val="00025AB6"/>
    <w:rsid w:val="00030C71"/>
    <w:rsid w:val="00031FAF"/>
    <w:rsid w:val="00035406"/>
    <w:rsid w:val="00035FB4"/>
    <w:rsid w:val="00036A9A"/>
    <w:rsid w:val="00036D37"/>
    <w:rsid w:val="00037B26"/>
    <w:rsid w:val="00037CE1"/>
    <w:rsid w:val="00043346"/>
    <w:rsid w:val="00045719"/>
    <w:rsid w:val="00045E36"/>
    <w:rsid w:val="00050EBE"/>
    <w:rsid w:val="00054355"/>
    <w:rsid w:val="0005449F"/>
    <w:rsid w:val="000574EF"/>
    <w:rsid w:val="00060B81"/>
    <w:rsid w:val="00062E20"/>
    <w:rsid w:val="00064891"/>
    <w:rsid w:val="0006612A"/>
    <w:rsid w:val="00072627"/>
    <w:rsid w:val="000729A8"/>
    <w:rsid w:val="00073BE2"/>
    <w:rsid w:val="0007717D"/>
    <w:rsid w:val="000771ED"/>
    <w:rsid w:val="0008028A"/>
    <w:rsid w:val="000809CA"/>
    <w:rsid w:val="00080A29"/>
    <w:rsid w:val="00082459"/>
    <w:rsid w:val="000843DB"/>
    <w:rsid w:val="00084BEC"/>
    <w:rsid w:val="00086ECB"/>
    <w:rsid w:val="00090302"/>
    <w:rsid w:val="00094E8C"/>
    <w:rsid w:val="00097398"/>
    <w:rsid w:val="000A09E5"/>
    <w:rsid w:val="000A107F"/>
    <w:rsid w:val="000A1664"/>
    <w:rsid w:val="000A1713"/>
    <w:rsid w:val="000A40EE"/>
    <w:rsid w:val="000A4417"/>
    <w:rsid w:val="000A4650"/>
    <w:rsid w:val="000A6097"/>
    <w:rsid w:val="000A6397"/>
    <w:rsid w:val="000A7818"/>
    <w:rsid w:val="000B266B"/>
    <w:rsid w:val="000B7B18"/>
    <w:rsid w:val="000C06A3"/>
    <w:rsid w:val="000C0A5A"/>
    <w:rsid w:val="000C18FA"/>
    <w:rsid w:val="000C263C"/>
    <w:rsid w:val="000C5B4B"/>
    <w:rsid w:val="000C7959"/>
    <w:rsid w:val="000D0AD4"/>
    <w:rsid w:val="000D6989"/>
    <w:rsid w:val="000E2BE3"/>
    <w:rsid w:val="000E59C5"/>
    <w:rsid w:val="000F27C6"/>
    <w:rsid w:val="000F4E40"/>
    <w:rsid w:val="000F534E"/>
    <w:rsid w:val="000F5A93"/>
    <w:rsid w:val="000F797E"/>
    <w:rsid w:val="000F7CC2"/>
    <w:rsid w:val="00102B3C"/>
    <w:rsid w:val="00105232"/>
    <w:rsid w:val="00105BCD"/>
    <w:rsid w:val="00106C22"/>
    <w:rsid w:val="001103A6"/>
    <w:rsid w:val="00111FE5"/>
    <w:rsid w:val="0011214C"/>
    <w:rsid w:val="001127F7"/>
    <w:rsid w:val="00114C69"/>
    <w:rsid w:val="0012076A"/>
    <w:rsid w:val="00120D5B"/>
    <w:rsid w:val="00121B64"/>
    <w:rsid w:val="00125381"/>
    <w:rsid w:val="00130BCA"/>
    <w:rsid w:val="0013141F"/>
    <w:rsid w:val="001336BF"/>
    <w:rsid w:val="00133ACC"/>
    <w:rsid w:val="00134843"/>
    <w:rsid w:val="00134BD7"/>
    <w:rsid w:val="0014017D"/>
    <w:rsid w:val="00140186"/>
    <w:rsid w:val="001403D7"/>
    <w:rsid w:val="00140D71"/>
    <w:rsid w:val="0014142B"/>
    <w:rsid w:val="0014155F"/>
    <w:rsid w:val="001417D2"/>
    <w:rsid w:val="001438E3"/>
    <w:rsid w:val="00143CF5"/>
    <w:rsid w:val="0014453C"/>
    <w:rsid w:val="00146B49"/>
    <w:rsid w:val="00147626"/>
    <w:rsid w:val="00147B72"/>
    <w:rsid w:val="00147BFA"/>
    <w:rsid w:val="00147D9B"/>
    <w:rsid w:val="001500EF"/>
    <w:rsid w:val="00152B4D"/>
    <w:rsid w:val="00152FF8"/>
    <w:rsid w:val="0015341D"/>
    <w:rsid w:val="00154A8D"/>
    <w:rsid w:val="001551D2"/>
    <w:rsid w:val="00155CEA"/>
    <w:rsid w:val="00157C55"/>
    <w:rsid w:val="00164908"/>
    <w:rsid w:val="00165412"/>
    <w:rsid w:val="00165D45"/>
    <w:rsid w:val="0016694D"/>
    <w:rsid w:val="0017093F"/>
    <w:rsid w:val="00174B7C"/>
    <w:rsid w:val="00175615"/>
    <w:rsid w:val="00181EA7"/>
    <w:rsid w:val="00194F79"/>
    <w:rsid w:val="001A0F4D"/>
    <w:rsid w:val="001A132B"/>
    <w:rsid w:val="001A1382"/>
    <w:rsid w:val="001A19EF"/>
    <w:rsid w:val="001A58B3"/>
    <w:rsid w:val="001A7997"/>
    <w:rsid w:val="001B0876"/>
    <w:rsid w:val="001B2488"/>
    <w:rsid w:val="001B5F7D"/>
    <w:rsid w:val="001C2F49"/>
    <w:rsid w:val="001C3C27"/>
    <w:rsid w:val="001C43D3"/>
    <w:rsid w:val="001C569E"/>
    <w:rsid w:val="001D0CDE"/>
    <w:rsid w:val="001D22AF"/>
    <w:rsid w:val="001D280A"/>
    <w:rsid w:val="001D4384"/>
    <w:rsid w:val="001D581E"/>
    <w:rsid w:val="001D5C4F"/>
    <w:rsid w:val="001D5EE2"/>
    <w:rsid w:val="001D669E"/>
    <w:rsid w:val="001D7102"/>
    <w:rsid w:val="001E097B"/>
    <w:rsid w:val="001E09CC"/>
    <w:rsid w:val="001E1F3A"/>
    <w:rsid w:val="001E25B9"/>
    <w:rsid w:val="001E2765"/>
    <w:rsid w:val="001E30DE"/>
    <w:rsid w:val="001E394E"/>
    <w:rsid w:val="001E5413"/>
    <w:rsid w:val="001E6563"/>
    <w:rsid w:val="001E71F7"/>
    <w:rsid w:val="001E7E07"/>
    <w:rsid w:val="001F0F98"/>
    <w:rsid w:val="001F1B61"/>
    <w:rsid w:val="001F54A3"/>
    <w:rsid w:val="0020342B"/>
    <w:rsid w:val="00204B57"/>
    <w:rsid w:val="0020558F"/>
    <w:rsid w:val="0020724A"/>
    <w:rsid w:val="002074AA"/>
    <w:rsid w:val="002101A2"/>
    <w:rsid w:val="0021187B"/>
    <w:rsid w:val="00211922"/>
    <w:rsid w:val="00216D84"/>
    <w:rsid w:val="00217976"/>
    <w:rsid w:val="00217E3D"/>
    <w:rsid w:val="0022560D"/>
    <w:rsid w:val="00225914"/>
    <w:rsid w:val="0023048E"/>
    <w:rsid w:val="00230B38"/>
    <w:rsid w:val="00231881"/>
    <w:rsid w:val="00231E5E"/>
    <w:rsid w:val="002331D9"/>
    <w:rsid w:val="00234AB1"/>
    <w:rsid w:val="00234D72"/>
    <w:rsid w:val="002413C0"/>
    <w:rsid w:val="00242ADA"/>
    <w:rsid w:val="00245ED8"/>
    <w:rsid w:val="00247350"/>
    <w:rsid w:val="00247E8D"/>
    <w:rsid w:val="002503B0"/>
    <w:rsid w:val="0025116C"/>
    <w:rsid w:val="00252119"/>
    <w:rsid w:val="002539E3"/>
    <w:rsid w:val="002553F1"/>
    <w:rsid w:val="002562C2"/>
    <w:rsid w:val="00256687"/>
    <w:rsid w:val="00257A84"/>
    <w:rsid w:val="0026050B"/>
    <w:rsid w:val="0026229B"/>
    <w:rsid w:val="00264F42"/>
    <w:rsid w:val="00265F88"/>
    <w:rsid w:val="00266B45"/>
    <w:rsid w:val="00267BB7"/>
    <w:rsid w:val="00267CC3"/>
    <w:rsid w:val="00271CAF"/>
    <w:rsid w:val="00271D41"/>
    <w:rsid w:val="00272EFC"/>
    <w:rsid w:val="0027405E"/>
    <w:rsid w:val="002760D4"/>
    <w:rsid w:val="00282323"/>
    <w:rsid w:val="00285194"/>
    <w:rsid w:val="002856C4"/>
    <w:rsid w:val="00285949"/>
    <w:rsid w:val="00287232"/>
    <w:rsid w:val="00287DC8"/>
    <w:rsid w:val="002A72B6"/>
    <w:rsid w:val="002A7CDC"/>
    <w:rsid w:val="002B0A0C"/>
    <w:rsid w:val="002B15E3"/>
    <w:rsid w:val="002B16FB"/>
    <w:rsid w:val="002B2BBC"/>
    <w:rsid w:val="002B34FE"/>
    <w:rsid w:val="002B48B5"/>
    <w:rsid w:val="002B77E6"/>
    <w:rsid w:val="002B7E1F"/>
    <w:rsid w:val="002C049A"/>
    <w:rsid w:val="002C053B"/>
    <w:rsid w:val="002C2D55"/>
    <w:rsid w:val="002C45E5"/>
    <w:rsid w:val="002C49D5"/>
    <w:rsid w:val="002C68E1"/>
    <w:rsid w:val="002C7BEC"/>
    <w:rsid w:val="002D0A38"/>
    <w:rsid w:val="002D23D5"/>
    <w:rsid w:val="002D2577"/>
    <w:rsid w:val="002D3764"/>
    <w:rsid w:val="002D4F13"/>
    <w:rsid w:val="002D5B12"/>
    <w:rsid w:val="002D6E1B"/>
    <w:rsid w:val="002D79F3"/>
    <w:rsid w:val="002E04A8"/>
    <w:rsid w:val="002E0D41"/>
    <w:rsid w:val="002E0F3E"/>
    <w:rsid w:val="002E11C5"/>
    <w:rsid w:val="002E39E3"/>
    <w:rsid w:val="002E71D5"/>
    <w:rsid w:val="002E728D"/>
    <w:rsid w:val="002F1AE7"/>
    <w:rsid w:val="002F311B"/>
    <w:rsid w:val="002F38FC"/>
    <w:rsid w:val="002F3A46"/>
    <w:rsid w:val="002F742A"/>
    <w:rsid w:val="00300059"/>
    <w:rsid w:val="0030080B"/>
    <w:rsid w:val="00300A2E"/>
    <w:rsid w:val="00301515"/>
    <w:rsid w:val="00301EFC"/>
    <w:rsid w:val="00304D27"/>
    <w:rsid w:val="00305965"/>
    <w:rsid w:val="00305A06"/>
    <w:rsid w:val="00306030"/>
    <w:rsid w:val="003067C6"/>
    <w:rsid w:val="00310C5E"/>
    <w:rsid w:val="00311E02"/>
    <w:rsid w:val="003140DC"/>
    <w:rsid w:val="00314B5F"/>
    <w:rsid w:val="003158E9"/>
    <w:rsid w:val="00316AA9"/>
    <w:rsid w:val="00321248"/>
    <w:rsid w:val="00322808"/>
    <w:rsid w:val="00325215"/>
    <w:rsid w:val="00325580"/>
    <w:rsid w:val="003272E3"/>
    <w:rsid w:val="00333D22"/>
    <w:rsid w:val="00334D93"/>
    <w:rsid w:val="00335F9A"/>
    <w:rsid w:val="003374DA"/>
    <w:rsid w:val="00340643"/>
    <w:rsid w:val="00340977"/>
    <w:rsid w:val="00341454"/>
    <w:rsid w:val="00342193"/>
    <w:rsid w:val="00342489"/>
    <w:rsid w:val="003442EE"/>
    <w:rsid w:val="003508B0"/>
    <w:rsid w:val="003527BA"/>
    <w:rsid w:val="0035285D"/>
    <w:rsid w:val="00352E3B"/>
    <w:rsid w:val="00353443"/>
    <w:rsid w:val="00353DC9"/>
    <w:rsid w:val="003571BA"/>
    <w:rsid w:val="003638B2"/>
    <w:rsid w:val="003643C9"/>
    <w:rsid w:val="0036717E"/>
    <w:rsid w:val="003716A4"/>
    <w:rsid w:val="003742A1"/>
    <w:rsid w:val="00374701"/>
    <w:rsid w:val="00374979"/>
    <w:rsid w:val="00377D52"/>
    <w:rsid w:val="00380AF6"/>
    <w:rsid w:val="00384F32"/>
    <w:rsid w:val="003920C2"/>
    <w:rsid w:val="0039252E"/>
    <w:rsid w:val="003948C3"/>
    <w:rsid w:val="00395948"/>
    <w:rsid w:val="00395A55"/>
    <w:rsid w:val="00395CFA"/>
    <w:rsid w:val="0039641D"/>
    <w:rsid w:val="003A0BAE"/>
    <w:rsid w:val="003A5829"/>
    <w:rsid w:val="003A60F2"/>
    <w:rsid w:val="003B0BC0"/>
    <w:rsid w:val="003B12BC"/>
    <w:rsid w:val="003B294F"/>
    <w:rsid w:val="003B29FC"/>
    <w:rsid w:val="003B39C3"/>
    <w:rsid w:val="003B3D4D"/>
    <w:rsid w:val="003B6B23"/>
    <w:rsid w:val="003B7BE6"/>
    <w:rsid w:val="003C0ED0"/>
    <w:rsid w:val="003C17A5"/>
    <w:rsid w:val="003C4D5F"/>
    <w:rsid w:val="003C60EB"/>
    <w:rsid w:val="003C6D61"/>
    <w:rsid w:val="003D0735"/>
    <w:rsid w:val="003D29E3"/>
    <w:rsid w:val="003D32E1"/>
    <w:rsid w:val="003D3F37"/>
    <w:rsid w:val="003D5952"/>
    <w:rsid w:val="003D6F12"/>
    <w:rsid w:val="003E2939"/>
    <w:rsid w:val="003E50CD"/>
    <w:rsid w:val="003E50D3"/>
    <w:rsid w:val="003E6080"/>
    <w:rsid w:val="003E6987"/>
    <w:rsid w:val="003E78F1"/>
    <w:rsid w:val="003F1C41"/>
    <w:rsid w:val="003F60DC"/>
    <w:rsid w:val="003F6F41"/>
    <w:rsid w:val="00401375"/>
    <w:rsid w:val="00401A06"/>
    <w:rsid w:val="00403822"/>
    <w:rsid w:val="00405241"/>
    <w:rsid w:val="004104A8"/>
    <w:rsid w:val="0041652D"/>
    <w:rsid w:val="0041685B"/>
    <w:rsid w:val="00416C8B"/>
    <w:rsid w:val="00417ADD"/>
    <w:rsid w:val="00421727"/>
    <w:rsid w:val="00422D8A"/>
    <w:rsid w:val="00424E00"/>
    <w:rsid w:val="004260E3"/>
    <w:rsid w:val="00426BE4"/>
    <w:rsid w:val="00430B75"/>
    <w:rsid w:val="004320E1"/>
    <w:rsid w:val="00433E91"/>
    <w:rsid w:val="00434049"/>
    <w:rsid w:val="00437254"/>
    <w:rsid w:val="004401AA"/>
    <w:rsid w:val="004427B4"/>
    <w:rsid w:val="0044341E"/>
    <w:rsid w:val="0044395E"/>
    <w:rsid w:val="00443E14"/>
    <w:rsid w:val="00445770"/>
    <w:rsid w:val="004479C9"/>
    <w:rsid w:val="00451CDD"/>
    <w:rsid w:val="0045258D"/>
    <w:rsid w:val="004551AF"/>
    <w:rsid w:val="004557B2"/>
    <w:rsid w:val="00456C58"/>
    <w:rsid w:val="004616DC"/>
    <w:rsid w:val="00465B69"/>
    <w:rsid w:val="004667DA"/>
    <w:rsid w:val="0047143E"/>
    <w:rsid w:val="00471AC8"/>
    <w:rsid w:val="00473234"/>
    <w:rsid w:val="0048199D"/>
    <w:rsid w:val="00481D93"/>
    <w:rsid w:val="00483BD9"/>
    <w:rsid w:val="00484B42"/>
    <w:rsid w:val="004862CC"/>
    <w:rsid w:val="0049168F"/>
    <w:rsid w:val="00494937"/>
    <w:rsid w:val="00494F08"/>
    <w:rsid w:val="00495579"/>
    <w:rsid w:val="00495ADA"/>
    <w:rsid w:val="0049674B"/>
    <w:rsid w:val="004A0BA5"/>
    <w:rsid w:val="004A1666"/>
    <w:rsid w:val="004A2D47"/>
    <w:rsid w:val="004A514B"/>
    <w:rsid w:val="004A5A7D"/>
    <w:rsid w:val="004A5F31"/>
    <w:rsid w:val="004A6A14"/>
    <w:rsid w:val="004A6CEB"/>
    <w:rsid w:val="004A78B1"/>
    <w:rsid w:val="004B0B6C"/>
    <w:rsid w:val="004B53BC"/>
    <w:rsid w:val="004B5C1B"/>
    <w:rsid w:val="004B5C3C"/>
    <w:rsid w:val="004C204D"/>
    <w:rsid w:val="004C43C6"/>
    <w:rsid w:val="004C5258"/>
    <w:rsid w:val="004C5C9F"/>
    <w:rsid w:val="004C6F56"/>
    <w:rsid w:val="004D1743"/>
    <w:rsid w:val="004D4109"/>
    <w:rsid w:val="004D6D2B"/>
    <w:rsid w:val="004D6D8F"/>
    <w:rsid w:val="004D7E3D"/>
    <w:rsid w:val="004E0602"/>
    <w:rsid w:val="004E24C5"/>
    <w:rsid w:val="004E2B1E"/>
    <w:rsid w:val="004E35E0"/>
    <w:rsid w:val="004F20DB"/>
    <w:rsid w:val="004F350C"/>
    <w:rsid w:val="004F43CD"/>
    <w:rsid w:val="004F4E37"/>
    <w:rsid w:val="004F60FC"/>
    <w:rsid w:val="00501CC9"/>
    <w:rsid w:val="00502EBA"/>
    <w:rsid w:val="0050349C"/>
    <w:rsid w:val="00505B68"/>
    <w:rsid w:val="00506940"/>
    <w:rsid w:val="00506D88"/>
    <w:rsid w:val="0050775D"/>
    <w:rsid w:val="00507900"/>
    <w:rsid w:val="0051100D"/>
    <w:rsid w:val="005145FD"/>
    <w:rsid w:val="0051533A"/>
    <w:rsid w:val="00522547"/>
    <w:rsid w:val="005244E7"/>
    <w:rsid w:val="00526EDE"/>
    <w:rsid w:val="00532F89"/>
    <w:rsid w:val="00533740"/>
    <w:rsid w:val="00535571"/>
    <w:rsid w:val="005405DC"/>
    <w:rsid w:val="005409BF"/>
    <w:rsid w:val="00540F7B"/>
    <w:rsid w:val="00553BCA"/>
    <w:rsid w:val="00555575"/>
    <w:rsid w:val="00555F3C"/>
    <w:rsid w:val="0055617C"/>
    <w:rsid w:val="00556D2E"/>
    <w:rsid w:val="00557096"/>
    <w:rsid w:val="005646DB"/>
    <w:rsid w:val="0056527D"/>
    <w:rsid w:val="005673A8"/>
    <w:rsid w:val="00567FEC"/>
    <w:rsid w:val="00570582"/>
    <w:rsid w:val="005741B0"/>
    <w:rsid w:val="005748AE"/>
    <w:rsid w:val="005765BA"/>
    <w:rsid w:val="00584CA5"/>
    <w:rsid w:val="00587979"/>
    <w:rsid w:val="00587A28"/>
    <w:rsid w:val="00593ECD"/>
    <w:rsid w:val="00594132"/>
    <w:rsid w:val="00594D3A"/>
    <w:rsid w:val="0059627C"/>
    <w:rsid w:val="00596BF5"/>
    <w:rsid w:val="0059740D"/>
    <w:rsid w:val="005B0491"/>
    <w:rsid w:val="005B26A7"/>
    <w:rsid w:val="005B6849"/>
    <w:rsid w:val="005C024A"/>
    <w:rsid w:val="005C135D"/>
    <w:rsid w:val="005C3D19"/>
    <w:rsid w:val="005D06C4"/>
    <w:rsid w:val="005D5E0C"/>
    <w:rsid w:val="005D708B"/>
    <w:rsid w:val="005E0713"/>
    <w:rsid w:val="005E072B"/>
    <w:rsid w:val="005E23A2"/>
    <w:rsid w:val="005E68FB"/>
    <w:rsid w:val="005E7F5E"/>
    <w:rsid w:val="005F0F62"/>
    <w:rsid w:val="005F272C"/>
    <w:rsid w:val="005F4443"/>
    <w:rsid w:val="005F70C8"/>
    <w:rsid w:val="005F72BB"/>
    <w:rsid w:val="005F7551"/>
    <w:rsid w:val="00600457"/>
    <w:rsid w:val="0060212D"/>
    <w:rsid w:val="00605F25"/>
    <w:rsid w:val="00606A25"/>
    <w:rsid w:val="00607085"/>
    <w:rsid w:val="00607308"/>
    <w:rsid w:val="00610833"/>
    <w:rsid w:val="006146B4"/>
    <w:rsid w:val="00614B1D"/>
    <w:rsid w:val="00615B4A"/>
    <w:rsid w:val="0061718A"/>
    <w:rsid w:val="0062045B"/>
    <w:rsid w:val="00620B6D"/>
    <w:rsid w:val="00626418"/>
    <w:rsid w:val="0063044F"/>
    <w:rsid w:val="006304BA"/>
    <w:rsid w:val="00632260"/>
    <w:rsid w:val="00633343"/>
    <w:rsid w:val="00636895"/>
    <w:rsid w:val="00641196"/>
    <w:rsid w:val="00641D31"/>
    <w:rsid w:val="00646B91"/>
    <w:rsid w:val="0065072F"/>
    <w:rsid w:val="00650B16"/>
    <w:rsid w:val="006512DD"/>
    <w:rsid w:val="006532D8"/>
    <w:rsid w:val="006559DB"/>
    <w:rsid w:val="00656A79"/>
    <w:rsid w:val="00661B2B"/>
    <w:rsid w:val="006621E1"/>
    <w:rsid w:val="00663719"/>
    <w:rsid w:val="0066393F"/>
    <w:rsid w:val="00663DAD"/>
    <w:rsid w:val="00667037"/>
    <w:rsid w:val="00675BB3"/>
    <w:rsid w:val="006777FF"/>
    <w:rsid w:val="0068028B"/>
    <w:rsid w:val="00680EAC"/>
    <w:rsid w:val="00681CF2"/>
    <w:rsid w:val="00684B11"/>
    <w:rsid w:val="006865C0"/>
    <w:rsid w:val="00686E61"/>
    <w:rsid w:val="00687047"/>
    <w:rsid w:val="00687C7A"/>
    <w:rsid w:val="0069035C"/>
    <w:rsid w:val="00690BF2"/>
    <w:rsid w:val="006914F8"/>
    <w:rsid w:val="006A1E93"/>
    <w:rsid w:val="006A28B8"/>
    <w:rsid w:val="006A42D3"/>
    <w:rsid w:val="006A4863"/>
    <w:rsid w:val="006A557A"/>
    <w:rsid w:val="006B0AEB"/>
    <w:rsid w:val="006B4F1B"/>
    <w:rsid w:val="006C11D3"/>
    <w:rsid w:val="006C1B8F"/>
    <w:rsid w:val="006C1C9D"/>
    <w:rsid w:val="006C2F8E"/>
    <w:rsid w:val="006C2FAA"/>
    <w:rsid w:val="006C53EE"/>
    <w:rsid w:val="006C5E01"/>
    <w:rsid w:val="006C7A7E"/>
    <w:rsid w:val="006D01C8"/>
    <w:rsid w:val="006D2CCD"/>
    <w:rsid w:val="006D2DBF"/>
    <w:rsid w:val="006D2FA9"/>
    <w:rsid w:val="006D63A9"/>
    <w:rsid w:val="006D6BF4"/>
    <w:rsid w:val="006D71B7"/>
    <w:rsid w:val="006D78FC"/>
    <w:rsid w:val="006E22DB"/>
    <w:rsid w:val="006E23FA"/>
    <w:rsid w:val="006E3D61"/>
    <w:rsid w:val="006E3EA6"/>
    <w:rsid w:val="006E4E6A"/>
    <w:rsid w:val="006E5AB4"/>
    <w:rsid w:val="006E5DB1"/>
    <w:rsid w:val="006F31CC"/>
    <w:rsid w:val="006F35C7"/>
    <w:rsid w:val="006F3DAF"/>
    <w:rsid w:val="006F7B32"/>
    <w:rsid w:val="007013A8"/>
    <w:rsid w:val="007020CD"/>
    <w:rsid w:val="00704C53"/>
    <w:rsid w:val="00705E48"/>
    <w:rsid w:val="00706011"/>
    <w:rsid w:val="00707893"/>
    <w:rsid w:val="00712448"/>
    <w:rsid w:val="00712940"/>
    <w:rsid w:val="00712C86"/>
    <w:rsid w:val="00715C31"/>
    <w:rsid w:val="00716A8B"/>
    <w:rsid w:val="00716F13"/>
    <w:rsid w:val="00720A5D"/>
    <w:rsid w:val="00722F58"/>
    <w:rsid w:val="00726EA4"/>
    <w:rsid w:val="00734F53"/>
    <w:rsid w:val="0073782A"/>
    <w:rsid w:val="007425BB"/>
    <w:rsid w:val="00744627"/>
    <w:rsid w:val="00744E55"/>
    <w:rsid w:val="007457C6"/>
    <w:rsid w:val="00745D52"/>
    <w:rsid w:val="00746210"/>
    <w:rsid w:val="00747AAC"/>
    <w:rsid w:val="007504BF"/>
    <w:rsid w:val="00751805"/>
    <w:rsid w:val="00751B33"/>
    <w:rsid w:val="007552DD"/>
    <w:rsid w:val="00757F99"/>
    <w:rsid w:val="00761F42"/>
    <w:rsid w:val="007647C2"/>
    <w:rsid w:val="007657D9"/>
    <w:rsid w:val="00766BBF"/>
    <w:rsid w:val="007708D7"/>
    <w:rsid w:val="00772C88"/>
    <w:rsid w:val="0077390A"/>
    <w:rsid w:val="0077436E"/>
    <w:rsid w:val="0077522A"/>
    <w:rsid w:val="007757A6"/>
    <w:rsid w:val="00776FAC"/>
    <w:rsid w:val="00777867"/>
    <w:rsid w:val="007818C3"/>
    <w:rsid w:val="00781EC0"/>
    <w:rsid w:val="00782234"/>
    <w:rsid w:val="007874CD"/>
    <w:rsid w:val="00787960"/>
    <w:rsid w:val="00791355"/>
    <w:rsid w:val="00791C5D"/>
    <w:rsid w:val="00791FDE"/>
    <w:rsid w:val="00794725"/>
    <w:rsid w:val="007978AF"/>
    <w:rsid w:val="007A0D51"/>
    <w:rsid w:val="007A1161"/>
    <w:rsid w:val="007A140C"/>
    <w:rsid w:val="007A4740"/>
    <w:rsid w:val="007B0821"/>
    <w:rsid w:val="007B2819"/>
    <w:rsid w:val="007B6140"/>
    <w:rsid w:val="007B7676"/>
    <w:rsid w:val="007B7F78"/>
    <w:rsid w:val="007C01B1"/>
    <w:rsid w:val="007C1E9C"/>
    <w:rsid w:val="007C293F"/>
    <w:rsid w:val="007C2F96"/>
    <w:rsid w:val="007C333A"/>
    <w:rsid w:val="007C47BD"/>
    <w:rsid w:val="007C64C7"/>
    <w:rsid w:val="007C6B3A"/>
    <w:rsid w:val="007D2901"/>
    <w:rsid w:val="007D4A48"/>
    <w:rsid w:val="007D68F1"/>
    <w:rsid w:val="007D71F4"/>
    <w:rsid w:val="007D7951"/>
    <w:rsid w:val="007E0E67"/>
    <w:rsid w:val="007E2661"/>
    <w:rsid w:val="007E30C1"/>
    <w:rsid w:val="007E313F"/>
    <w:rsid w:val="007E333E"/>
    <w:rsid w:val="007E70CD"/>
    <w:rsid w:val="007F02F9"/>
    <w:rsid w:val="007F11A5"/>
    <w:rsid w:val="007F22B5"/>
    <w:rsid w:val="007F3107"/>
    <w:rsid w:val="007F3829"/>
    <w:rsid w:val="007F653C"/>
    <w:rsid w:val="00800874"/>
    <w:rsid w:val="0080127E"/>
    <w:rsid w:val="008028E5"/>
    <w:rsid w:val="00803C3A"/>
    <w:rsid w:val="00806D9D"/>
    <w:rsid w:val="0081602F"/>
    <w:rsid w:val="00821D01"/>
    <w:rsid w:val="008221E5"/>
    <w:rsid w:val="00822BBE"/>
    <w:rsid w:val="00823A9F"/>
    <w:rsid w:val="0082447C"/>
    <w:rsid w:val="008259FC"/>
    <w:rsid w:val="0083082D"/>
    <w:rsid w:val="00830A31"/>
    <w:rsid w:val="00831B66"/>
    <w:rsid w:val="00831F2B"/>
    <w:rsid w:val="008338EC"/>
    <w:rsid w:val="00834430"/>
    <w:rsid w:val="00836615"/>
    <w:rsid w:val="00836888"/>
    <w:rsid w:val="00843E42"/>
    <w:rsid w:val="00850F85"/>
    <w:rsid w:val="00852009"/>
    <w:rsid w:val="0085300E"/>
    <w:rsid w:val="00855C02"/>
    <w:rsid w:val="00855D18"/>
    <w:rsid w:val="00861F23"/>
    <w:rsid w:val="0086230E"/>
    <w:rsid w:val="0086496A"/>
    <w:rsid w:val="0086649A"/>
    <w:rsid w:val="00871155"/>
    <w:rsid w:val="0087375E"/>
    <w:rsid w:val="00876325"/>
    <w:rsid w:val="00883A36"/>
    <w:rsid w:val="008861D5"/>
    <w:rsid w:val="0089005E"/>
    <w:rsid w:val="00891DB6"/>
    <w:rsid w:val="00892C63"/>
    <w:rsid w:val="00897838"/>
    <w:rsid w:val="008A3F46"/>
    <w:rsid w:val="008A5934"/>
    <w:rsid w:val="008A6807"/>
    <w:rsid w:val="008B0233"/>
    <w:rsid w:val="008B0263"/>
    <w:rsid w:val="008B3812"/>
    <w:rsid w:val="008B6E47"/>
    <w:rsid w:val="008B7613"/>
    <w:rsid w:val="008C0289"/>
    <w:rsid w:val="008C0E9A"/>
    <w:rsid w:val="008C15EC"/>
    <w:rsid w:val="008C6AEC"/>
    <w:rsid w:val="008D0A99"/>
    <w:rsid w:val="008D1B40"/>
    <w:rsid w:val="008D6812"/>
    <w:rsid w:val="008E0239"/>
    <w:rsid w:val="008E163B"/>
    <w:rsid w:val="008E1EE7"/>
    <w:rsid w:val="008E2ABB"/>
    <w:rsid w:val="008E2D5D"/>
    <w:rsid w:val="008E4099"/>
    <w:rsid w:val="008E772D"/>
    <w:rsid w:val="008F1B46"/>
    <w:rsid w:val="008F1EBD"/>
    <w:rsid w:val="008F300B"/>
    <w:rsid w:val="008F4413"/>
    <w:rsid w:val="008F5AE5"/>
    <w:rsid w:val="00900844"/>
    <w:rsid w:val="00902670"/>
    <w:rsid w:val="009115A7"/>
    <w:rsid w:val="009117B8"/>
    <w:rsid w:val="00913945"/>
    <w:rsid w:val="009159F1"/>
    <w:rsid w:val="00916B1F"/>
    <w:rsid w:val="00916E55"/>
    <w:rsid w:val="0091727D"/>
    <w:rsid w:val="009206F2"/>
    <w:rsid w:val="00920DFC"/>
    <w:rsid w:val="00920FDB"/>
    <w:rsid w:val="00923571"/>
    <w:rsid w:val="00923779"/>
    <w:rsid w:val="00925255"/>
    <w:rsid w:val="009268F6"/>
    <w:rsid w:val="00931676"/>
    <w:rsid w:val="00932CDA"/>
    <w:rsid w:val="0093540C"/>
    <w:rsid w:val="00935D0F"/>
    <w:rsid w:val="00936512"/>
    <w:rsid w:val="00941252"/>
    <w:rsid w:val="00941A92"/>
    <w:rsid w:val="00942E17"/>
    <w:rsid w:val="00944264"/>
    <w:rsid w:val="00947528"/>
    <w:rsid w:val="00950603"/>
    <w:rsid w:val="0095187C"/>
    <w:rsid w:val="00952507"/>
    <w:rsid w:val="00954E12"/>
    <w:rsid w:val="009600C2"/>
    <w:rsid w:val="00960BE7"/>
    <w:rsid w:val="00960F1D"/>
    <w:rsid w:val="00961F77"/>
    <w:rsid w:val="009626C0"/>
    <w:rsid w:val="00963989"/>
    <w:rsid w:val="009661DF"/>
    <w:rsid w:val="00967B92"/>
    <w:rsid w:val="00972568"/>
    <w:rsid w:val="00973CFC"/>
    <w:rsid w:val="00974909"/>
    <w:rsid w:val="00975DF6"/>
    <w:rsid w:val="00976A78"/>
    <w:rsid w:val="00983212"/>
    <w:rsid w:val="00987E02"/>
    <w:rsid w:val="009904F2"/>
    <w:rsid w:val="00992A8B"/>
    <w:rsid w:val="00992F7C"/>
    <w:rsid w:val="009938AB"/>
    <w:rsid w:val="00993B49"/>
    <w:rsid w:val="0099456A"/>
    <w:rsid w:val="0099628B"/>
    <w:rsid w:val="00996C1D"/>
    <w:rsid w:val="009A078F"/>
    <w:rsid w:val="009A3BC9"/>
    <w:rsid w:val="009A495F"/>
    <w:rsid w:val="009B0A23"/>
    <w:rsid w:val="009B0A30"/>
    <w:rsid w:val="009B0DAC"/>
    <w:rsid w:val="009B1613"/>
    <w:rsid w:val="009B5281"/>
    <w:rsid w:val="009B533A"/>
    <w:rsid w:val="009B5734"/>
    <w:rsid w:val="009B5F5E"/>
    <w:rsid w:val="009B609F"/>
    <w:rsid w:val="009B7127"/>
    <w:rsid w:val="009C268C"/>
    <w:rsid w:val="009C47F3"/>
    <w:rsid w:val="009C5F1F"/>
    <w:rsid w:val="009C6228"/>
    <w:rsid w:val="009C782E"/>
    <w:rsid w:val="009D03EB"/>
    <w:rsid w:val="009D0D71"/>
    <w:rsid w:val="009D4F5D"/>
    <w:rsid w:val="009D578E"/>
    <w:rsid w:val="009D790D"/>
    <w:rsid w:val="009E0A55"/>
    <w:rsid w:val="009E3F84"/>
    <w:rsid w:val="009E45EC"/>
    <w:rsid w:val="009E584B"/>
    <w:rsid w:val="009E7F75"/>
    <w:rsid w:val="009F107F"/>
    <w:rsid w:val="009F247C"/>
    <w:rsid w:val="009F7B93"/>
    <w:rsid w:val="00A003B3"/>
    <w:rsid w:val="00A00E6C"/>
    <w:rsid w:val="00A02EFB"/>
    <w:rsid w:val="00A0394C"/>
    <w:rsid w:val="00A04BEC"/>
    <w:rsid w:val="00A06B16"/>
    <w:rsid w:val="00A10120"/>
    <w:rsid w:val="00A134D0"/>
    <w:rsid w:val="00A13634"/>
    <w:rsid w:val="00A14BCB"/>
    <w:rsid w:val="00A1696C"/>
    <w:rsid w:val="00A1790D"/>
    <w:rsid w:val="00A219C2"/>
    <w:rsid w:val="00A226A5"/>
    <w:rsid w:val="00A273ED"/>
    <w:rsid w:val="00A30169"/>
    <w:rsid w:val="00A308A7"/>
    <w:rsid w:val="00A323AD"/>
    <w:rsid w:val="00A33393"/>
    <w:rsid w:val="00A33ECD"/>
    <w:rsid w:val="00A3672E"/>
    <w:rsid w:val="00A40D7F"/>
    <w:rsid w:val="00A410CF"/>
    <w:rsid w:val="00A4779E"/>
    <w:rsid w:val="00A50858"/>
    <w:rsid w:val="00A51C01"/>
    <w:rsid w:val="00A52BA1"/>
    <w:rsid w:val="00A55433"/>
    <w:rsid w:val="00A55BBE"/>
    <w:rsid w:val="00A564D9"/>
    <w:rsid w:val="00A62963"/>
    <w:rsid w:val="00A6515D"/>
    <w:rsid w:val="00A66552"/>
    <w:rsid w:val="00A67374"/>
    <w:rsid w:val="00A71C52"/>
    <w:rsid w:val="00A72F3F"/>
    <w:rsid w:val="00A7316C"/>
    <w:rsid w:val="00A73CD3"/>
    <w:rsid w:val="00A73F00"/>
    <w:rsid w:val="00A750F9"/>
    <w:rsid w:val="00A829E7"/>
    <w:rsid w:val="00A840C1"/>
    <w:rsid w:val="00A86E7C"/>
    <w:rsid w:val="00A90EC4"/>
    <w:rsid w:val="00A926F5"/>
    <w:rsid w:val="00A92C6E"/>
    <w:rsid w:val="00A936D1"/>
    <w:rsid w:val="00A9586B"/>
    <w:rsid w:val="00A97ADF"/>
    <w:rsid w:val="00AA370A"/>
    <w:rsid w:val="00AA52E3"/>
    <w:rsid w:val="00AB103C"/>
    <w:rsid w:val="00AC1C52"/>
    <w:rsid w:val="00AC3BA1"/>
    <w:rsid w:val="00AC60DB"/>
    <w:rsid w:val="00AC6EF0"/>
    <w:rsid w:val="00AC7942"/>
    <w:rsid w:val="00AC7ECD"/>
    <w:rsid w:val="00AD165C"/>
    <w:rsid w:val="00AE03CC"/>
    <w:rsid w:val="00AE52F2"/>
    <w:rsid w:val="00AE5C2C"/>
    <w:rsid w:val="00AE7099"/>
    <w:rsid w:val="00AF0A8A"/>
    <w:rsid w:val="00AF3782"/>
    <w:rsid w:val="00AF5C92"/>
    <w:rsid w:val="00AF6705"/>
    <w:rsid w:val="00B007F0"/>
    <w:rsid w:val="00B016E6"/>
    <w:rsid w:val="00B0206A"/>
    <w:rsid w:val="00B0378C"/>
    <w:rsid w:val="00B05240"/>
    <w:rsid w:val="00B07BAC"/>
    <w:rsid w:val="00B1162D"/>
    <w:rsid w:val="00B20926"/>
    <w:rsid w:val="00B22954"/>
    <w:rsid w:val="00B23DE6"/>
    <w:rsid w:val="00B27282"/>
    <w:rsid w:val="00B30A0B"/>
    <w:rsid w:val="00B312DF"/>
    <w:rsid w:val="00B3132D"/>
    <w:rsid w:val="00B334F3"/>
    <w:rsid w:val="00B34A4B"/>
    <w:rsid w:val="00B35047"/>
    <w:rsid w:val="00B35F32"/>
    <w:rsid w:val="00B3707D"/>
    <w:rsid w:val="00B37555"/>
    <w:rsid w:val="00B37790"/>
    <w:rsid w:val="00B377CC"/>
    <w:rsid w:val="00B40B96"/>
    <w:rsid w:val="00B42833"/>
    <w:rsid w:val="00B44E98"/>
    <w:rsid w:val="00B45076"/>
    <w:rsid w:val="00B4531E"/>
    <w:rsid w:val="00B453F1"/>
    <w:rsid w:val="00B45982"/>
    <w:rsid w:val="00B470EC"/>
    <w:rsid w:val="00B5335B"/>
    <w:rsid w:val="00B53451"/>
    <w:rsid w:val="00B53470"/>
    <w:rsid w:val="00B53C31"/>
    <w:rsid w:val="00B604DE"/>
    <w:rsid w:val="00B6142C"/>
    <w:rsid w:val="00B638C7"/>
    <w:rsid w:val="00B66125"/>
    <w:rsid w:val="00B665A3"/>
    <w:rsid w:val="00B732D6"/>
    <w:rsid w:val="00B73B2E"/>
    <w:rsid w:val="00B76630"/>
    <w:rsid w:val="00B804FB"/>
    <w:rsid w:val="00B833B5"/>
    <w:rsid w:val="00B834CE"/>
    <w:rsid w:val="00B8591F"/>
    <w:rsid w:val="00B86B76"/>
    <w:rsid w:val="00B94DA5"/>
    <w:rsid w:val="00B94F1D"/>
    <w:rsid w:val="00BA19CF"/>
    <w:rsid w:val="00BA2577"/>
    <w:rsid w:val="00BA2790"/>
    <w:rsid w:val="00BA286E"/>
    <w:rsid w:val="00BA2C21"/>
    <w:rsid w:val="00BA3F41"/>
    <w:rsid w:val="00BA4AD7"/>
    <w:rsid w:val="00BB32C2"/>
    <w:rsid w:val="00BB5ED1"/>
    <w:rsid w:val="00BB72E0"/>
    <w:rsid w:val="00BC35DA"/>
    <w:rsid w:val="00BC37F1"/>
    <w:rsid w:val="00BC6617"/>
    <w:rsid w:val="00BD094A"/>
    <w:rsid w:val="00BD2D10"/>
    <w:rsid w:val="00BD2E9F"/>
    <w:rsid w:val="00BD2F42"/>
    <w:rsid w:val="00BD4E39"/>
    <w:rsid w:val="00BD54E2"/>
    <w:rsid w:val="00BD5829"/>
    <w:rsid w:val="00BD69C5"/>
    <w:rsid w:val="00BE06CE"/>
    <w:rsid w:val="00BE35FA"/>
    <w:rsid w:val="00BE37A7"/>
    <w:rsid w:val="00BE58EF"/>
    <w:rsid w:val="00BE5C57"/>
    <w:rsid w:val="00BE5F10"/>
    <w:rsid w:val="00BE6259"/>
    <w:rsid w:val="00BE66D8"/>
    <w:rsid w:val="00BF2025"/>
    <w:rsid w:val="00BF6329"/>
    <w:rsid w:val="00C00180"/>
    <w:rsid w:val="00C03926"/>
    <w:rsid w:val="00C03AEB"/>
    <w:rsid w:val="00C125AD"/>
    <w:rsid w:val="00C12709"/>
    <w:rsid w:val="00C13119"/>
    <w:rsid w:val="00C15A87"/>
    <w:rsid w:val="00C16535"/>
    <w:rsid w:val="00C165E2"/>
    <w:rsid w:val="00C20EBF"/>
    <w:rsid w:val="00C21DD1"/>
    <w:rsid w:val="00C23237"/>
    <w:rsid w:val="00C23A69"/>
    <w:rsid w:val="00C23ABA"/>
    <w:rsid w:val="00C24514"/>
    <w:rsid w:val="00C24D61"/>
    <w:rsid w:val="00C26A29"/>
    <w:rsid w:val="00C26AD9"/>
    <w:rsid w:val="00C2757C"/>
    <w:rsid w:val="00C27A4C"/>
    <w:rsid w:val="00C27FBB"/>
    <w:rsid w:val="00C30371"/>
    <w:rsid w:val="00C311A8"/>
    <w:rsid w:val="00C33AEC"/>
    <w:rsid w:val="00C33D7D"/>
    <w:rsid w:val="00C3469B"/>
    <w:rsid w:val="00C34EC7"/>
    <w:rsid w:val="00C377A3"/>
    <w:rsid w:val="00C37D4D"/>
    <w:rsid w:val="00C40ED7"/>
    <w:rsid w:val="00C42216"/>
    <w:rsid w:val="00C434C1"/>
    <w:rsid w:val="00C4520D"/>
    <w:rsid w:val="00C47AFC"/>
    <w:rsid w:val="00C504E2"/>
    <w:rsid w:val="00C5230D"/>
    <w:rsid w:val="00C605A4"/>
    <w:rsid w:val="00C607E2"/>
    <w:rsid w:val="00C625E7"/>
    <w:rsid w:val="00C646F3"/>
    <w:rsid w:val="00C64A42"/>
    <w:rsid w:val="00C6686B"/>
    <w:rsid w:val="00C67232"/>
    <w:rsid w:val="00C72B3B"/>
    <w:rsid w:val="00C72C9A"/>
    <w:rsid w:val="00C73298"/>
    <w:rsid w:val="00C766B7"/>
    <w:rsid w:val="00C775EA"/>
    <w:rsid w:val="00C7774B"/>
    <w:rsid w:val="00C86870"/>
    <w:rsid w:val="00C915A2"/>
    <w:rsid w:val="00C91C29"/>
    <w:rsid w:val="00C929AD"/>
    <w:rsid w:val="00C939D4"/>
    <w:rsid w:val="00C93D99"/>
    <w:rsid w:val="00C9419F"/>
    <w:rsid w:val="00C9497A"/>
    <w:rsid w:val="00C959F5"/>
    <w:rsid w:val="00C963A7"/>
    <w:rsid w:val="00C972C4"/>
    <w:rsid w:val="00CA124A"/>
    <w:rsid w:val="00CA226D"/>
    <w:rsid w:val="00CA2905"/>
    <w:rsid w:val="00CA2B4B"/>
    <w:rsid w:val="00CA488D"/>
    <w:rsid w:val="00CA57AC"/>
    <w:rsid w:val="00CA5D20"/>
    <w:rsid w:val="00CA638B"/>
    <w:rsid w:val="00CA68F4"/>
    <w:rsid w:val="00CB0C67"/>
    <w:rsid w:val="00CB1303"/>
    <w:rsid w:val="00CB1625"/>
    <w:rsid w:val="00CB24EE"/>
    <w:rsid w:val="00CB2648"/>
    <w:rsid w:val="00CB32D3"/>
    <w:rsid w:val="00CB4AE1"/>
    <w:rsid w:val="00CC177F"/>
    <w:rsid w:val="00CC2AD0"/>
    <w:rsid w:val="00CC5C90"/>
    <w:rsid w:val="00CC5D35"/>
    <w:rsid w:val="00CD0A78"/>
    <w:rsid w:val="00CD115B"/>
    <w:rsid w:val="00CD1D85"/>
    <w:rsid w:val="00CD3824"/>
    <w:rsid w:val="00CD5B9F"/>
    <w:rsid w:val="00CE0695"/>
    <w:rsid w:val="00CE0AEC"/>
    <w:rsid w:val="00CE2604"/>
    <w:rsid w:val="00CE2FC7"/>
    <w:rsid w:val="00CE39BF"/>
    <w:rsid w:val="00CE3E92"/>
    <w:rsid w:val="00CE5FB3"/>
    <w:rsid w:val="00CF3758"/>
    <w:rsid w:val="00CF3EC9"/>
    <w:rsid w:val="00D0047C"/>
    <w:rsid w:val="00D026AB"/>
    <w:rsid w:val="00D034FD"/>
    <w:rsid w:val="00D035F3"/>
    <w:rsid w:val="00D04164"/>
    <w:rsid w:val="00D059B4"/>
    <w:rsid w:val="00D05A49"/>
    <w:rsid w:val="00D10353"/>
    <w:rsid w:val="00D11060"/>
    <w:rsid w:val="00D11A0D"/>
    <w:rsid w:val="00D139F3"/>
    <w:rsid w:val="00D15358"/>
    <w:rsid w:val="00D16499"/>
    <w:rsid w:val="00D17808"/>
    <w:rsid w:val="00D229D5"/>
    <w:rsid w:val="00D22CF8"/>
    <w:rsid w:val="00D24A9B"/>
    <w:rsid w:val="00D25EEE"/>
    <w:rsid w:val="00D26DE5"/>
    <w:rsid w:val="00D30038"/>
    <w:rsid w:val="00D30171"/>
    <w:rsid w:val="00D31D56"/>
    <w:rsid w:val="00D34669"/>
    <w:rsid w:val="00D34A24"/>
    <w:rsid w:val="00D40F16"/>
    <w:rsid w:val="00D40FCA"/>
    <w:rsid w:val="00D41F12"/>
    <w:rsid w:val="00D461F0"/>
    <w:rsid w:val="00D5137F"/>
    <w:rsid w:val="00D513C9"/>
    <w:rsid w:val="00D53851"/>
    <w:rsid w:val="00D577BA"/>
    <w:rsid w:val="00D5799A"/>
    <w:rsid w:val="00D60515"/>
    <w:rsid w:val="00D613C6"/>
    <w:rsid w:val="00D6164C"/>
    <w:rsid w:val="00D6211E"/>
    <w:rsid w:val="00D62C38"/>
    <w:rsid w:val="00D66F0F"/>
    <w:rsid w:val="00D71089"/>
    <w:rsid w:val="00D7492F"/>
    <w:rsid w:val="00D7508E"/>
    <w:rsid w:val="00D75A1D"/>
    <w:rsid w:val="00D777BB"/>
    <w:rsid w:val="00D81159"/>
    <w:rsid w:val="00D831AE"/>
    <w:rsid w:val="00D844DF"/>
    <w:rsid w:val="00D84E2C"/>
    <w:rsid w:val="00D8504D"/>
    <w:rsid w:val="00D877A7"/>
    <w:rsid w:val="00D87B91"/>
    <w:rsid w:val="00D87ED7"/>
    <w:rsid w:val="00D92FDF"/>
    <w:rsid w:val="00D93CA4"/>
    <w:rsid w:val="00D941D9"/>
    <w:rsid w:val="00D953E6"/>
    <w:rsid w:val="00D95A05"/>
    <w:rsid w:val="00D97C98"/>
    <w:rsid w:val="00DA04CB"/>
    <w:rsid w:val="00DA1FFB"/>
    <w:rsid w:val="00DA7935"/>
    <w:rsid w:val="00DA7ACA"/>
    <w:rsid w:val="00DB4D40"/>
    <w:rsid w:val="00DB4F8A"/>
    <w:rsid w:val="00DB64DE"/>
    <w:rsid w:val="00DC5EDF"/>
    <w:rsid w:val="00DC64C4"/>
    <w:rsid w:val="00DC7629"/>
    <w:rsid w:val="00DD0B22"/>
    <w:rsid w:val="00DD2E83"/>
    <w:rsid w:val="00DD3B6A"/>
    <w:rsid w:val="00DD74E3"/>
    <w:rsid w:val="00DD7955"/>
    <w:rsid w:val="00DD7E6D"/>
    <w:rsid w:val="00DE132A"/>
    <w:rsid w:val="00DE17F5"/>
    <w:rsid w:val="00DE2074"/>
    <w:rsid w:val="00DE25D5"/>
    <w:rsid w:val="00DE3601"/>
    <w:rsid w:val="00DF0BF9"/>
    <w:rsid w:val="00DF2B85"/>
    <w:rsid w:val="00DF71CA"/>
    <w:rsid w:val="00E01DE8"/>
    <w:rsid w:val="00E029E2"/>
    <w:rsid w:val="00E02E06"/>
    <w:rsid w:val="00E03534"/>
    <w:rsid w:val="00E045BA"/>
    <w:rsid w:val="00E048EB"/>
    <w:rsid w:val="00E050E8"/>
    <w:rsid w:val="00E06543"/>
    <w:rsid w:val="00E121FA"/>
    <w:rsid w:val="00E124B7"/>
    <w:rsid w:val="00E12B9C"/>
    <w:rsid w:val="00E145EB"/>
    <w:rsid w:val="00E1471C"/>
    <w:rsid w:val="00E15BBF"/>
    <w:rsid w:val="00E1605D"/>
    <w:rsid w:val="00E22A46"/>
    <w:rsid w:val="00E24554"/>
    <w:rsid w:val="00E25239"/>
    <w:rsid w:val="00E2554B"/>
    <w:rsid w:val="00E3060E"/>
    <w:rsid w:val="00E306C2"/>
    <w:rsid w:val="00E306FA"/>
    <w:rsid w:val="00E30844"/>
    <w:rsid w:val="00E30ECA"/>
    <w:rsid w:val="00E34980"/>
    <w:rsid w:val="00E35B64"/>
    <w:rsid w:val="00E3628B"/>
    <w:rsid w:val="00E40FC3"/>
    <w:rsid w:val="00E41A32"/>
    <w:rsid w:val="00E45784"/>
    <w:rsid w:val="00E461ED"/>
    <w:rsid w:val="00E50CF7"/>
    <w:rsid w:val="00E51017"/>
    <w:rsid w:val="00E539F3"/>
    <w:rsid w:val="00E55397"/>
    <w:rsid w:val="00E57167"/>
    <w:rsid w:val="00E57F75"/>
    <w:rsid w:val="00E60672"/>
    <w:rsid w:val="00E642A1"/>
    <w:rsid w:val="00E70434"/>
    <w:rsid w:val="00E717CD"/>
    <w:rsid w:val="00E7240A"/>
    <w:rsid w:val="00E72E4A"/>
    <w:rsid w:val="00E737F3"/>
    <w:rsid w:val="00E74B05"/>
    <w:rsid w:val="00E76369"/>
    <w:rsid w:val="00E76E67"/>
    <w:rsid w:val="00E803C3"/>
    <w:rsid w:val="00E82EA1"/>
    <w:rsid w:val="00E908A8"/>
    <w:rsid w:val="00E92A34"/>
    <w:rsid w:val="00E9444C"/>
    <w:rsid w:val="00E94FEF"/>
    <w:rsid w:val="00E97A19"/>
    <w:rsid w:val="00EA0B9D"/>
    <w:rsid w:val="00EA4BAD"/>
    <w:rsid w:val="00EA6104"/>
    <w:rsid w:val="00EA7D35"/>
    <w:rsid w:val="00EB239E"/>
    <w:rsid w:val="00EB2A78"/>
    <w:rsid w:val="00EB4176"/>
    <w:rsid w:val="00EB4B92"/>
    <w:rsid w:val="00EC029A"/>
    <w:rsid w:val="00EC28BD"/>
    <w:rsid w:val="00EC614D"/>
    <w:rsid w:val="00EC652D"/>
    <w:rsid w:val="00ED0065"/>
    <w:rsid w:val="00ED2AB0"/>
    <w:rsid w:val="00ED3778"/>
    <w:rsid w:val="00ED3CE2"/>
    <w:rsid w:val="00ED5CE9"/>
    <w:rsid w:val="00ED6696"/>
    <w:rsid w:val="00ED7972"/>
    <w:rsid w:val="00EE0632"/>
    <w:rsid w:val="00EE10AE"/>
    <w:rsid w:val="00EE3620"/>
    <w:rsid w:val="00EE39CA"/>
    <w:rsid w:val="00EE4F3C"/>
    <w:rsid w:val="00EE6168"/>
    <w:rsid w:val="00EF1AFF"/>
    <w:rsid w:val="00EF3A50"/>
    <w:rsid w:val="00EF3DDE"/>
    <w:rsid w:val="00EF61D0"/>
    <w:rsid w:val="00EF6276"/>
    <w:rsid w:val="00F01D30"/>
    <w:rsid w:val="00F0288C"/>
    <w:rsid w:val="00F0496E"/>
    <w:rsid w:val="00F06631"/>
    <w:rsid w:val="00F072CE"/>
    <w:rsid w:val="00F07D27"/>
    <w:rsid w:val="00F1014C"/>
    <w:rsid w:val="00F11B36"/>
    <w:rsid w:val="00F15BE2"/>
    <w:rsid w:val="00F16487"/>
    <w:rsid w:val="00F17A03"/>
    <w:rsid w:val="00F17C69"/>
    <w:rsid w:val="00F262C3"/>
    <w:rsid w:val="00F26957"/>
    <w:rsid w:val="00F26EF9"/>
    <w:rsid w:val="00F27B7F"/>
    <w:rsid w:val="00F30F30"/>
    <w:rsid w:val="00F33EF2"/>
    <w:rsid w:val="00F35031"/>
    <w:rsid w:val="00F36C77"/>
    <w:rsid w:val="00F37E74"/>
    <w:rsid w:val="00F405D8"/>
    <w:rsid w:val="00F41725"/>
    <w:rsid w:val="00F41ECB"/>
    <w:rsid w:val="00F43A80"/>
    <w:rsid w:val="00F4797F"/>
    <w:rsid w:val="00F47CAD"/>
    <w:rsid w:val="00F502F5"/>
    <w:rsid w:val="00F5031A"/>
    <w:rsid w:val="00F507EE"/>
    <w:rsid w:val="00F53E40"/>
    <w:rsid w:val="00F57EE8"/>
    <w:rsid w:val="00F70EDD"/>
    <w:rsid w:val="00F77523"/>
    <w:rsid w:val="00F8196F"/>
    <w:rsid w:val="00F82095"/>
    <w:rsid w:val="00F83FCE"/>
    <w:rsid w:val="00F908DF"/>
    <w:rsid w:val="00F911DD"/>
    <w:rsid w:val="00F91D44"/>
    <w:rsid w:val="00F937AB"/>
    <w:rsid w:val="00F9447A"/>
    <w:rsid w:val="00F9447C"/>
    <w:rsid w:val="00F955DE"/>
    <w:rsid w:val="00F95F1F"/>
    <w:rsid w:val="00F966CE"/>
    <w:rsid w:val="00FA06DF"/>
    <w:rsid w:val="00FA07F0"/>
    <w:rsid w:val="00FA0887"/>
    <w:rsid w:val="00FA1D0E"/>
    <w:rsid w:val="00FA22AA"/>
    <w:rsid w:val="00FA3024"/>
    <w:rsid w:val="00FA6332"/>
    <w:rsid w:val="00FB098E"/>
    <w:rsid w:val="00FB2D55"/>
    <w:rsid w:val="00FB2DE8"/>
    <w:rsid w:val="00FB31DF"/>
    <w:rsid w:val="00FB62CD"/>
    <w:rsid w:val="00FB7F2A"/>
    <w:rsid w:val="00FC2074"/>
    <w:rsid w:val="00FC6229"/>
    <w:rsid w:val="00FD2BAA"/>
    <w:rsid w:val="00FD390E"/>
    <w:rsid w:val="00FD3939"/>
    <w:rsid w:val="00FD5BF5"/>
    <w:rsid w:val="00FD78B1"/>
    <w:rsid w:val="00FE01A4"/>
    <w:rsid w:val="00FE0739"/>
    <w:rsid w:val="00FE188F"/>
    <w:rsid w:val="00FF005B"/>
    <w:rsid w:val="00FF1350"/>
    <w:rsid w:val="00FF1BE7"/>
    <w:rsid w:val="00FF438F"/>
    <w:rsid w:val="00FF449B"/>
    <w:rsid w:val="00FF464D"/>
    <w:rsid w:val="00FF4BEC"/>
    <w:rsid w:val="00FF5159"/>
    <w:rsid w:val="00FF5612"/>
    <w:rsid w:val="00FF5D4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16195"/>
  <w15:docId w15:val="{D86679CF-37A4-438C-A432-21431A925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502EBA"/>
  </w:style>
  <w:style w:type="paragraph" w:styleId="Nagwek1">
    <w:name w:val="heading 1"/>
    <w:basedOn w:val="Normalny"/>
    <w:next w:val="Normalny"/>
    <w:link w:val="Nagwek1Znak"/>
    <w:uiPriority w:val="9"/>
    <w:qFormat/>
    <w:rsid w:val="001B24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qFormat/>
    <w:rsid w:val="00CB4AE1"/>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Nagwek3">
    <w:name w:val="heading 3"/>
    <w:basedOn w:val="Normalny"/>
    <w:next w:val="Normalny"/>
    <w:link w:val="Nagwek3Znak"/>
    <w:uiPriority w:val="9"/>
    <w:unhideWhenUsed/>
    <w:qFormat/>
    <w:rsid w:val="001E65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C72C9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B2488"/>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rsid w:val="00CB4AE1"/>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uiPriority w:val="9"/>
    <w:rsid w:val="001E6563"/>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C72C9A"/>
    <w:rPr>
      <w:rFonts w:asciiTheme="majorHAnsi" w:eastAsiaTheme="majorEastAsia" w:hAnsiTheme="majorHAnsi" w:cstheme="majorBidi"/>
      <w:i/>
      <w:iCs/>
      <w:color w:val="2E74B5" w:themeColor="accent1" w:themeShade="BF"/>
    </w:rPr>
  </w:style>
  <w:style w:type="paragraph" w:styleId="Akapitzlist">
    <w:name w:val="List Paragraph"/>
    <w:basedOn w:val="Normalny"/>
    <w:uiPriority w:val="34"/>
    <w:qFormat/>
    <w:rsid w:val="00B453F1"/>
    <w:pPr>
      <w:ind w:left="720"/>
      <w:contextualSpacing/>
    </w:pPr>
  </w:style>
  <w:style w:type="character" w:styleId="Hipercze">
    <w:name w:val="Hyperlink"/>
    <w:basedOn w:val="Domylnaczcionkaakapitu"/>
    <w:uiPriority w:val="99"/>
    <w:unhideWhenUsed/>
    <w:rsid w:val="0066393F"/>
    <w:rPr>
      <w:color w:val="0563C1" w:themeColor="hyperlink"/>
      <w:u w:val="single"/>
    </w:rPr>
  </w:style>
  <w:style w:type="table" w:styleId="Tabela-Siatka">
    <w:name w:val="Table Grid"/>
    <w:basedOn w:val="Standardowy"/>
    <w:uiPriority w:val="39"/>
    <w:rsid w:val="00B33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B334F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334F3"/>
    <w:rPr>
      <w:b/>
      <w:bCs/>
    </w:rPr>
  </w:style>
  <w:style w:type="character" w:styleId="Uwydatnienie">
    <w:name w:val="Emphasis"/>
    <w:basedOn w:val="Domylnaczcionkaakapitu"/>
    <w:uiPriority w:val="20"/>
    <w:qFormat/>
    <w:rsid w:val="00B334F3"/>
    <w:rPr>
      <w:i/>
      <w:iCs/>
    </w:rPr>
  </w:style>
  <w:style w:type="table" w:customStyle="1" w:styleId="Tabelasiatki4akcent31">
    <w:name w:val="Tabela siatki 4 — akcent 31"/>
    <w:basedOn w:val="Standardowy"/>
    <w:uiPriority w:val="49"/>
    <w:rsid w:val="008861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Zwykatabela31">
    <w:name w:val="Zwykła tabela 31"/>
    <w:basedOn w:val="Standardowy"/>
    <w:uiPriority w:val="43"/>
    <w:rsid w:val="006A42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i21">
    <w:name w:val="Tabela siatki 21"/>
    <w:basedOn w:val="Standardowy"/>
    <w:uiPriority w:val="47"/>
    <w:rsid w:val="006A42D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kstpodstawowy">
    <w:name w:val="Body Text"/>
    <w:basedOn w:val="Normalny"/>
    <w:link w:val="TekstpodstawowyZnak"/>
    <w:uiPriority w:val="99"/>
    <w:unhideWhenUsed/>
    <w:rsid w:val="00B0206A"/>
    <w:pPr>
      <w:spacing w:after="120"/>
    </w:pPr>
  </w:style>
  <w:style w:type="character" w:customStyle="1" w:styleId="TekstpodstawowyZnak">
    <w:name w:val="Tekst podstawowy Znak"/>
    <w:basedOn w:val="Domylnaczcionkaakapitu"/>
    <w:link w:val="Tekstpodstawowy"/>
    <w:uiPriority w:val="99"/>
    <w:rsid w:val="00B0206A"/>
  </w:style>
  <w:style w:type="paragraph" w:styleId="Tekstpodstawowyzwciciem">
    <w:name w:val="Body Text First Indent"/>
    <w:basedOn w:val="Tekstpodstawowy"/>
    <w:link w:val="TekstpodstawowyzwciciemZnak"/>
    <w:uiPriority w:val="99"/>
    <w:semiHidden/>
    <w:unhideWhenUsed/>
    <w:rsid w:val="00B0206A"/>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B0206A"/>
  </w:style>
  <w:style w:type="character" w:styleId="UyteHipercze">
    <w:name w:val="FollowedHyperlink"/>
    <w:basedOn w:val="Domylnaczcionkaakapitu"/>
    <w:uiPriority w:val="99"/>
    <w:semiHidden/>
    <w:unhideWhenUsed/>
    <w:rsid w:val="00BA2790"/>
    <w:rPr>
      <w:color w:val="954F72" w:themeColor="followedHyperlink"/>
      <w:u w:val="single"/>
    </w:rPr>
  </w:style>
  <w:style w:type="character" w:styleId="Numerstrony">
    <w:name w:val="page number"/>
    <w:basedOn w:val="Domylnaczcionkaakapitu"/>
    <w:rsid w:val="00CB4AE1"/>
  </w:style>
  <w:style w:type="character" w:customStyle="1" w:styleId="Znakiprzypiswdolnych">
    <w:name w:val="Znaki przypisów dolnych"/>
    <w:basedOn w:val="Domylnaczcionkaakapitu"/>
    <w:rsid w:val="00CB4AE1"/>
    <w:rPr>
      <w:vertAlign w:val="superscript"/>
    </w:rPr>
  </w:style>
  <w:style w:type="character" w:customStyle="1" w:styleId="Odwoanieprzypisudolnego1">
    <w:name w:val="Odwołanie przypisu dolnego1"/>
    <w:rsid w:val="00CB4AE1"/>
    <w:rPr>
      <w:vertAlign w:val="superscript"/>
    </w:rPr>
  </w:style>
  <w:style w:type="paragraph" w:customStyle="1" w:styleId="Nagwek20">
    <w:name w:val="Nagłówek2"/>
    <w:basedOn w:val="Normalny"/>
    <w:next w:val="Tekstpodstawowy"/>
    <w:rsid w:val="00CB4AE1"/>
    <w:pPr>
      <w:keepNext/>
      <w:suppressAutoHyphens/>
      <w:spacing w:before="240" w:after="120" w:line="240" w:lineRule="auto"/>
    </w:pPr>
    <w:rPr>
      <w:rFonts w:ascii="Albany" w:eastAsia="MS Mincho" w:hAnsi="Albany" w:cs="Tahoma"/>
      <w:sz w:val="28"/>
      <w:szCs w:val="28"/>
      <w:lang w:eastAsia="ar-SA"/>
    </w:rPr>
  </w:style>
  <w:style w:type="paragraph" w:customStyle="1" w:styleId="Tabela">
    <w:name w:val="Tabela"/>
    <w:basedOn w:val="Normalny"/>
    <w:rsid w:val="00CB4AE1"/>
    <w:pPr>
      <w:numPr>
        <w:numId w:val="2"/>
      </w:numPr>
      <w:suppressLineNumbers/>
      <w:suppressAutoHyphens/>
      <w:spacing w:after="120" w:line="360" w:lineRule="auto"/>
      <w:jc w:val="both"/>
    </w:pPr>
    <w:rPr>
      <w:rFonts w:ascii="Book Antiqua" w:eastAsia="Times New Roman" w:hAnsi="Book Antiqua" w:cs="Times New Roman"/>
      <w:b/>
      <w:lang w:eastAsia="ar-SA"/>
    </w:rPr>
  </w:style>
  <w:style w:type="paragraph" w:styleId="Stopka">
    <w:name w:val="footer"/>
    <w:basedOn w:val="Normalny"/>
    <w:link w:val="StopkaZnak"/>
    <w:uiPriority w:val="99"/>
    <w:rsid w:val="00CB4AE1"/>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CB4AE1"/>
    <w:rPr>
      <w:rFonts w:ascii="Times New Roman" w:eastAsia="Times New Roman" w:hAnsi="Times New Roman" w:cs="Times New Roman"/>
      <w:sz w:val="24"/>
      <w:szCs w:val="24"/>
      <w:lang w:eastAsia="ar-SA"/>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
    <w:basedOn w:val="Normalny"/>
    <w:link w:val="TekstprzypisudolnegoZnak"/>
    <w:uiPriority w:val="99"/>
    <w:semiHidden/>
    <w:rsid w:val="00CB4AE1"/>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basedOn w:val="Domylnaczcionkaakapitu"/>
    <w:link w:val="Tekstprzypisudolnego"/>
    <w:uiPriority w:val="99"/>
    <w:semiHidden/>
    <w:rsid w:val="00CB4AE1"/>
    <w:rPr>
      <w:rFonts w:ascii="Times New Roman" w:eastAsia="Times New Roman" w:hAnsi="Times New Roman" w:cs="Times New Roman"/>
      <w:sz w:val="20"/>
      <w:szCs w:val="20"/>
      <w:lang w:eastAsia="ar-SA"/>
    </w:rPr>
  </w:style>
  <w:style w:type="paragraph" w:styleId="Nagwek">
    <w:name w:val="header"/>
    <w:basedOn w:val="Normalny"/>
    <w:link w:val="NagwekZnak"/>
    <w:uiPriority w:val="99"/>
    <w:unhideWhenUsed/>
    <w:rsid w:val="00CB4A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4AE1"/>
  </w:style>
  <w:style w:type="paragraph" w:styleId="Nagwekspisutreci">
    <w:name w:val="TOC Heading"/>
    <w:basedOn w:val="Nagwek1"/>
    <w:next w:val="Normalny"/>
    <w:uiPriority w:val="39"/>
    <w:unhideWhenUsed/>
    <w:qFormat/>
    <w:rsid w:val="00705E48"/>
    <w:pPr>
      <w:outlineLvl w:val="9"/>
    </w:pPr>
    <w:rPr>
      <w:lang w:eastAsia="pl-PL"/>
    </w:rPr>
  </w:style>
  <w:style w:type="paragraph" w:styleId="Spistreci1">
    <w:name w:val="toc 1"/>
    <w:basedOn w:val="Normalny"/>
    <w:next w:val="Normalny"/>
    <w:autoRedefine/>
    <w:uiPriority w:val="39"/>
    <w:unhideWhenUsed/>
    <w:rsid w:val="007F11A5"/>
    <w:pPr>
      <w:tabs>
        <w:tab w:val="left" w:pos="440"/>
        <w:tab w:val="right" w:leader="dot" w:pos="9062"/>
      </w:tabs>
      <w:spacing w:after="100"/>
    </w:pPr>
    <w:rPr>
      <w:rFonts w:ascii="Times New Roman" w:hAnsi="Times New Roman" w:cs="Times New Roman"/>
      <w:b/>
      <w:noProof/>
    </w:rPr>
  </w:style>
  <w:style w:type="paragraph" w:styleId="Spistreci2">
    <w:name w:val="toc 2"/>
    <w:basedOn w:val="Normalny"/>
    <w:next w:val="Normalny"/>
    <w:autoRedefine/>
    <w:uiPriority w:val="39"/>
    <w:unhideWhenUsed/>
    <w:rsid w:val="00D5137F"/>
    <w:pPr>
      <w:tabs>
        <w:tab w:val="left" w:pos="851"/>
        <w:tab w:val="right" w:leader="dot" w:pos="9062"/>
      </w:tabs>
      <w:spacing w:after="100"/>
      <w:ind w:left="284"/>
    </w:pPr>
  </w:style>
  <w:style w:type="paragraph" w:styleId="Spistreci3">
    <w:name w:val="toc 3"/>
    <w:basedOn w:val="Normalny"/>
    <w:next w:val="Normalny"/>
    <w:autoRedefine/>
    <w:uiPriority w:val="39"/>
    <w:unhideWhenUsed/>
    <w:rsid w:val="00941252"/>
    <w:pPr>
      <w:tabs>
        <w:tab w:val="left" w:pos="851"/>
        <w:tab w:val="right" w:leader="dot" w:pos="9062"/>
      </w:tabs>
      <w:spacing w:after="100"/>
      <w:ind w:left="440"/>
    </w:pPr>
  </w:style>
  <w:style w:type="paragraph" w:styleId="Tekstdymka">
    <w:name w:val="Balloon Text"/>
    <w:basedOn w:val="Normalny"/>
    <w:link w:val="TekstdymkaZnak"/>
    <w:uiPriority w:val="99"/>
    <w:semiHidden/>
    <w:unhideWhenUsed/>
    <w:rsid w:val="0032280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2808"/>
    <w:rPr>
      <w:rFonts w:ascii="Tahoma" w:hAnsi="Tahoma" w:cs="Tahoma"/>
      <w:sz w:val="16"/>
      <w:szCs w:val="16"/>
    </w:rPr>
  </w:style>
  <w:style w:type="paragraph" w:customStyle="1" w:styleId="Standard">
    <w:name w:val="Standard"/>
    <w:rsid w:val="008B6E4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8B6E47"/>
    <w:pPr>
      <w:suppressLineNumbers/>
    </w:pPr>
  </w:style>
  <w:style w:type="paragraph" w:styleId="Legenda">
    <w:name w:val="caption"/>
    <w:basedOn w:val="Normalny"/>
    <w:next w:val="Normalny"/>
    <w:uiPriority w:val="35"/>
    <w:unhideWhenUsed/>
    <w:qFormat/>
    <w:rsid w:val="00B20926"/>
    <w:pPr>
      <w:spacing w:after="0" w:line="240" w:lineRule="auto"/>
    </w:pPr>
    <w:rPr>
      <w:rFonts w:ascii="Times New Roman" w:eastAsia="Times New Roman" w:hAnsi="Times New Roman" w:cs="Times New Roman"/>
      <w:b/>
      <w:bCs/>
      <w:sz w:val="20"/>
      <w:szCs w:val="20"/>
      <w:lang w:eastAsia="pl-PL"/>
    </w:rPr>
  </w:style>
  <w:style w:type="paragraph" w:customStyle="1" w:styleId="Textbody">
    <w:name w:val="Text body"/>
    <w:basedOn w:val="Standard"/>
    <w:rsid w:val="00ED7972"/>
    <w:pPr>
      <w:spacing w:after="120"/>
    </w:pPr>
  </w:style>
  <w:style w:type="table" w:customStyle="1" w:styleId="Tabelasiatki6kolorowa1">
    <w:name w:val="Tabela siatki 6 — kolorowa1"/>
    <w:basedOn w:val="Standardowy"/>
    <w:uiPriority w:val="51"/>
    <w:rsid w:val="004D6D2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Odwoaniedokomentarza">
    <w:name w:val="annotation reference"/>
    <w:basedOn w:val="Domylnaczcionkaakapitu"/>
    <w:uiPriority w:val="99"/>
    <w:semiHidden/>
    <w:unhideWhenUsed/>
    <w:rsid w:val="004479C9"/>
    <w:rPr>
      <w:sz w:val="16"/>
      <w:szCs w:val="16"/>
    </w:rPr>
  </w:style>
  <w:style w:type="paragraph" w:styleId="Tekstkomentarza">
    <w:name w:val="annotation text"/>
    <w:basedOn w:val="Normalny"/>
    <w:link w:val="TekstkomentarzaZnak"/>
    <w:uiPriority w:val="99"/>
    <w:semiHidden/>
    <w:unhideWhenUsed/>
    <w:rsid w:val="004479C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479C9"/>
    <w:rPr>
      <w:sz w:val="20"/>
      <w:szCs w:val="20"/>
    </w:rPr>
  </w:style>
  <w:style w:type="paragraph" w:styleId="Tematkomentarza">
    <w:name w:val="annotation subject"/>
    <w:basedOn w:val="Tekstkomentarza"/>
    <w:next w:val="Tekstkomentarza"/>
    <w:link w:val="TematkomentarzaZnak"/>
    <w:uiPriority w:val="99"/>
    <w:semiHidden/>
    <w:unhideWhenUsed/>
    <w:rsid w:val="004479C9"/>
    <w:rPr>
      <w:b/>
      <w:bCs/>
    </w:rPr>
  </w:style>
  <w:style w:type="character" w:customStyle="1" w:styleId="TematkomentarzaZnak">
    <w:name w:val="Temat komentarza Znak"/>
    <w:basedOn w:val="TekstkomentarzaZnak"/>
    <w:link w:val="Tematkomentarza"/>
    <w:uiPriority w:val="99"/>
    <w:semiHidden/>
    <w:rsid w:val="004479C9"/>
    <w:rPr>
      <w:b/>
      <w:bCs/>
      <w:sz w:val="20"/>
      <w:szCs w:val="20"/>
    </w:rPr>
  </w:style>
  <w:style w:type="paragraph" w:customStyle="1" w:styleId="xl65">
    <w:name w:val="xl65"/>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pl-PL"/>
    </w:rPr>
  </w:style>
  <w:style w:type="paragraph" w:customStyle="1" w:styleId="xl66">
    <w:name w:val="xl66"/>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67">
    <w:name w:val="xl67"/>
    <w:basedOn w:val="Normalny"/>
    <w:rsid w:val="00FA06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69">
    <w:name w:val="xl69"/>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70">
    <w:name w:val="xl70"/>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71">
    <w:name w:val="xl71"/>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72">
    <w:name w:val="xl72"/>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73">
    <w:name w:val="xl73"/>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4">
    <w:name w:val="xl74"/>
    <w:basedOn w:val="Normalny"/>
    <w:rsid w:val="00FA06D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75">
    <w:name w:val="xl75"/>
    <w:basedOn w:val="Normalny"/>
    <w:rsid w:val="00FA06D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76">
    <w:name w:val="xl76"/>
    <w:basedOn w:val="Normalny"/>
    <w:rsid w:val="00FA06D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77">
    <w:name w:val="xl77"/>
    <w:basedOn w:val="Normalny"/>
    <w:rsid w:val="00FA06D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78">
    <w:name w:val="xl78"/>
    <w:basedOn w:val="Normalny"/>
    <w:rsid w:val="00FA06D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79">
    <w:name w:val="xl79"/>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0">
    <w:name w:val="xl80"/>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2">
    <w:name w:val="xl82"/>
    <w:basedOn w:val="Normalny"/>
    <w:rsid w:val="00FA06DF"/>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pl-PL"/>
    </w:rPr>
  </w:style>
  <w:style w:type="paragraph" w:customStyle="1" w:styleId="xl83">
    <w:name w:val="xl83"/>
    <w:basedOn w:val="Normalny"/>
    <w:rsid w:val="00FA06D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pl-PL"/>
    </w:rPr>
  </w:style>
  <w:style w:type="paragraph" w:customStyle="1" w:styleId="xl84">
    <w:name w:val="xl84"/>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pl-PL"/>
    </w:rPr>
  </w:style>
  <w:style w:type="paragraph" w:customStyle="1" w:styleId="xl85">
    <w:name w:val="xl85"/>
    <w:basedOn w:val="Normalny"/>
    <w:rsid w:val="00FA06D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pl-PL"/>
    </w:rPr>
  </w:style>
  <w:style w:type="paragraph" w:customStyle="1" w:styleId="xl86">
    <w:name w:val="xl86"/>
    <w:basedOn w:val="Normalny"/>
    <w:rsid w:val="00FA06D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87">
    <w:name w:val="xl87"/>
    <w:basedOn w:val="Normalny"/>
    <w:rsid w:val="00FA06D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88">
    <w:name w:val="xl88"/>
    <w:basedOn w:val="Normalny"/>
    <w:rsid w:val="00FA06D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pl-PL"/>
    </w:rPr>
  </w:style>
  <w:style w:type="paragraph" w:customStyle="1" w:styleId="xl89">
    <w:name w:val="xl89"/>
    <w:basedOn w:val="Normalny"/>
    <w:rsid w:val="00FA06D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pl-PL"/>
    </w:rPr>
  </w:style>
  <w:style w:type="paragraph" w:customStyle="1" w:styleId="xl90">
    <w:name w:val="xl90"/>
    <w:basedOn w:val="Normalny"/>
    <w:rsid w:val="00FA06DF"/>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pl-PL"/>
    </w:rPr>
  </w:style>
  <w:style w:type="paragraph" w:customStyle="1" w:styleId="xl91">
    <w:name w:val="xl91"/>
    <w:basedOn w:val="Normalny"/>
    <w:rsid w:val="00FA06D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92">
    <w:name w:val="xl92"/>
    <w:basedOn w:val="Normalny"/>
    <w:rsid w:val="00FA06DF"/>
    <w:pPr>
      <w:pBdr>
        <w:top w:val="single" w:sz="4" w:space="0" w:color="auto"/>
        <w:left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93">
    <w:name w:val="xl93"/>
    <w:basedOn w:val="Normalny"/>
    <w:rsid w:val="00FA06D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pl-PL"/>
    </w:rPr>
  </w:style>
  <w:style w:type="paragraph" w:customStyle="1" w:styleId="xl94">
    <w:name w:val="xl94"/>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pl-PL"/>
    </w:rPr>
  </w:style>
  <w:style w:type="paragraph" w:customStyle="1" w:styleId="xl95">
    <w:name w:val="xl95"/>
    <w:basedOn w:val="Normalny"/>
    <w:rsid w:val="00FA06DF"/>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pl-PL"/>
    </w:rPr>
  </w:style>
  <w:style w:type="paragraph" w:customStyle="1" w:styleId="xl96">
    <w:name w:val="xl96"/>
    <w:basedOn w:val="Normalny"/>
    <w:rsid w:val="00FA06D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sz w:val="20"/>
      <w:szCs w:val="20"/>
      <w:lang w:eastAsia="pl-PL"/>
    </w:rPr>
  </w:style>
  <w:style w:type="paragraph" w:customStyle="1" w:styleId="xl97">
    <w:name w:val="xl97"/>
    <w:basedOn w:val="Normalny"/>
    <w:rsid w:val="00FA06D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pl-PL"/>
    </w:rPr>
  </w:style>
  <w:style w:type="paragraph" w:customStyle="1" w:styleId="xl98">
    <w:name w:val="xl98"/>
    <w:basedOn w:val="Normalny"/>
    <w:rsid w:val="00FA06D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pl-PL"/>
    </w:rPr>
  </w:style>
  <w:style w:type="paragraph" w:customStyle="1" w:styleId="xl99">
    <w:name w:val="xl99"/>
    <w:basedOn w:val="Normalny"/>
    <w:rsid w:val="00FA06DF"/>
    <w:pPr>
      <w:pBdr>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pl-PL"/>
    </w:rPr>
  </w:style>
  <w:style w:type="paragraph" w:customStyle="1" w:styleId="xl100">
    <w:name w:val="xl100"/>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pl-PL"/>
    </w:rPr>
  </w:style>
  <w:style w:type="paragraph" w:customStyle="1" w:styleId="xl101">
    <w:name w:val="xl101"/>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2">
    <w:name w:val="xl102"/>
    <w:basedOn w:val="Normalny"/>
    <w:rsid w:val="00FA06D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sz w:val="20"/>
      <w:szCs w:val="20"/>
      <w:lang w:eastAsia="pl-PL"/>
    </w:rPr>
  </w:style>
  <w:style w:type="paragraph" w:customStyle="1" w:styleId="xl103">
    <w:name w:val="xl103"/>
    <w:basedOn w:val="Normalny"/>
    <w:rsid w:val="00FA06D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4">
    <w:name w:val="xl104"/>
    <w:basedOn w:val="Normalny"/>
    <w:rsid w:val="00FA06D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105">
    <w:name w:val="xl105"/>
    <w:basedOn w:val="Normalny"/>
    <w:rsid w:val="00FA06DF"/>
    <w:pPr>
      <w:pBdr>
        <w:left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106">
    <w:name w:val="xl106"/>
    <w:basedOn w:val="Normalny"/>
    <w:rsid w:val="00FA06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7">
    <w:name w:val="xl107"/>
    <w:basedOn w:val="Normalny"/>
    <w:rsid w:val="00FA06DF"/>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8">
    <w:name w:val="xl108"/>
    <w:basedOn w:val="Normalny"/>
    <w:rsid w:val="00FA06D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109">
    <w:name w:val="xl109"/>
    <w:basedOn w:val="Normalny"/>
    <w:rsid w:val="00FA06D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110">
    <w:name w:val="xl110"/>
    <w:basedOn w:val="Normalny"/>
    <w:rsid w:val="00FA0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8E772D"/>
  </w:style>
  <w:style w:type="character" w:customStyle="1" w:styleId="vctablecontent">
    <w:name w:val="vc_table_content"/>
    <w:basedOn w:val="Domylnaczcionkaakapitu"/>
    <w:rsid w:val="008E772D"/>
  </w:style>
  <w:style w:type="table" w:customStyle="1" w:styleId="Tabelasiatki4akcent61">
    <w:name w:val="Tabela siatki 4 — akcent 61"/>
    <w:basedOn w:val="Standardowy"/>
    <w:uiPriority w:val="49"/>
    <w:rsid w:val="008E772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dwoanieprzypisudolnego">
    <w:name w:val="footnote reference"/>
    <w:aliases w:val="Footnote Reference Number,Footnote symbol"/>
    <w:uiPriority w:val="99"/>
    <w:semiHidden/>
    <w:unhideWhenUsed/>
    <w:rsid w:val="008E772D"/>
    <w:rPr>
      <w:vertAlign w:val="superscript"/>
    </w:rPr>
  </w:style>
  <w:style w:type="paragraph" w:customStyle="1" w:styleId="punkt">
    <w:name w:val="punkt"/>
    <w:basedOn w:val="Normalny"/>
    <w:rsid w:val="00AE5C2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tera">
    <w:name w:val="litera"/>
    <w:basedOn w:val="Normalny"/>
    <w:rsid w:val="00AE5C2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ndeks-gorny">
    <w:name w:val="indeks-gorny"/>
    <w:basedOn w:val="Domylnaczcionkaakapitu"/>
    <w:rsid w:val="00AE5C2C"/>
  </w:style>
  <w:style w:type="paragraph" w:customStyle="1" w:styleId="ustep">
    <w:name w:val="ustep"/>
    <w:basedOn w:val="Normalny"/>
    <w:rsid w:val="00AE5C2C"/>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5ciemnaakcent61">
    <w:name w:val="Tabela siatki 5 — ciemna — akcent 61"/>
    <w:basedOn w:val="Standardowy"/>
    <w:uiPriority w:val="50"/>
    <w:rsid w:val="00242A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AA370A"/>
    <w:pPr>
      <w:autoSpaceDE w:val="0"/>
      <w:autoSpaceDN w:val="0"/>
      <w:adjustRightInd w:val="0"/>
      <w:spacing w:after="0" w:line="240" w:lineRule="auto"/>
    </w:pPr>
    <w:rPr>
      <w:rFonts w:ascii="Verdana" w:eastAsia="Times New Roman" w:hAnsi="Verdana" w:cs="Verdana"/>
      <w:color w:val="000000"/>
      <w:sz w:val="24"/>
      <w:szCs w:val="24"/>
      <w:lang w:eastAsia="pl-PL"/>
    </w:rPr>
  </w:style>
  <w:style w:type="character" w:customStyle="1" w:styleId="ff2">
    <w:name w:val="ff2"/>
    <w:basedOn w:val="Domylnaczcionkaakapitu"/>
    <w:rsid w:val="00AA370A"/>
  </w:style>
  <w:style w:type="paragraph" w:customStyle="1" w:styleId="Tekstpodstawowy31">
    <w:name w:val="Tekst podstawowy 31"/>
    <w:basedOn w:val="Normalny"/>
    <w:rsid w:val="00526EDE"/>
    <w:pPr>
      <w:spacing w:after="0" w:line="240" w:lineRule="auto"/>
      <w:jc w:val="both"/>
    </w:pPr>
    <w:rPr>
      <w:rFonts w:ascii="Times New Roman" w:eastAsia="Times New Roman" w:hAnsi="Times New Roman" w:cs="Times New Roman"/>
      <w:sz w:val="26"/>
      <w:szCs w:val="20"/>
      <w:lang w:eastAsia="ar-SA"/>
    </w:rPr>
  </w:style>
  <w:style w:type="table" w:customStyle="1" w:styleId="Zwykatabela41">
    <w:name w:val="Zwykła tabela 41"/>
    <w:basedOn w:val="Standardowy"/>
    <w:uiPriority w:val="44"/>
    <w:rsid w:val="00A926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2akcent51">
    <w:name w:val="Tabela siatki 2 — akcent 51"/>
    <w:basedOn w:val="Standardowy"/>
    <w:uiPriority w:val="47"/>
    <w:rsid w:val="00A926F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omynie">
    <w:name w:val="Domy徑nie"/>
    <w:rsid w:val="003B0BC0"/>
    <w:pPr>
      <w:widowControl w:val="0"/>
      <w:autoSpaceDE w:val="0"/>
      <w:autoSpaceDN w:val="0"/>
      <w:adjustRightInd w:val="0"/>
      <w:spacing w:after="0" w:line="240" w:lineRule="auto"/>
    </w:pPr>
    <w:rPr>
      <w:rFonts w:ascii="Arial" w:eastAsia="Times New Roman" w:hAnsi="Arial" w:cs="Arial"/>
      <w:kern w:val="1"/>
      <w:sz w:val="20"/>
      <w:szCs w:val="20"/>
      <w:lang w:eastAsia="pl-PL"/>
    </w:rPr>
  </w:style>
  <w:style w:type="table" w:customStyle="1" w:styleId="Tabelasiatki2akcent41">
    <w:name w:val="Tabela siatki 2 — akcent 41"/>
    <w:basedOn w:val="Standardowy"/>
    <w:uiPriority w:val="47"/>
    <w:rsid w:val="004C525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psize">
    <w:name w:val="sp_size"/>
    <w:basedOn w:val="Domylnaczcionkaakapitu"/>
    <w:rsid w:val="004C5258"/>
  </w:style>
  <w:style w:type="table" w:customStyle="1" w:styleId="Tabelalisty3akcent51">
    <w:name w:val="Tabela listy 3 — akcent 51"/>
    <w:basedOn w:val="Standardowy"/>
    <w:uiPriority w:val="48"/>
    <w:rsid w:val="00AF378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elalisty2akcent51">
    <w:name w:val="Tabela listy 2 — akcent 51"/>
    <w:basedOn w:val="Standardowy"/>
    <w:uiPriority w:val="47"/>
    <w:rsid w:val="00AF378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6kolorowaakcent51">
    <w:name w:val="Tabela siatki 6 — kolorowa — akcent 51"/>
    <w:basedOn w:val="Standardowy"/>
    <w:uiPriority w:val="51"/>
    <w:rsid w:val="004667D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listy1jasnaakcent51">
    <w:name w:val="Tabela listy 1 — jasna — akcent 51"/>
    <w:basedOn w:val="Standardowy"/>
    <w:uiPriority w:val="46"/>
    <w:rsid w:val="004667D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wypunktowanie2">
    <w:name w:val="wypunktowanie 2"/>
    <w:basedOn w:val="Normalny"/>
    <w:uiPriority w:val="99"/>
    <w:rsid w:val="00194F79"/>
    <w:pPr>
      <w:numPr>
        <w:numId w:val="29"/>
      </w:numPr>
      <w:tabs>
        <w:tab w:val="clear" w:pos="360"/>
        <w:tab w:val="num" w:pos="540"/>
      </w:tabs>
      <w:spacing w:before="60" w:after="60" w:line="240" w:lineRule="auto"/>
      <w:ind w:left="540" w:hanging="284"/>
      <w:jc w:val="both"/>
    </w:pPr>
    <w:rPr>
      <w:rFonts w:ascii="Bodoni" w:eastAsia="Times New Roman" w:hAnsi="Bodoni" w:cs="Times New Roman"/>
      <w:szCs w:val="24"/>
      <w:lang w:eastAsia="pl-PL"/>
    </w:rPr>
  </w:style>
  <w:style w:type="paragraph" w:styleId="Mapadokumentu">
    <w:name w:val="Document Map"/>
    <w:basedOn w:val="Normalny"/>
    <w:link w:val="MapadokumentuZnak"/>
    <w:uiPriority w:val="99"/>
    <w:semiHidden/>
    <w:unhideWhenUsed/>
    <w:rsid w:val="002101A2"/>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2101A2"/>
    <w:rPr>
      <w:rFonts w:ascii="Tahoma" w:hAnsi="Tahoma" w:cs="Tahoma"/>
      <w:sz w:val="16"/>
      <w:szCs w:val="16"/>
    </w:rPr>
  </w:style>
  <w:style w:type="paragraph" w:styleId="Tekstprzypisukocowego">
    <w:name w:val="endnote text"/>
    <w:basedOn w:val="Normalny"/>
    <w:link w:val="TekstprzypisukocowegoZnak"/>
    <w:uiPriority w:val="99"/>
    <w:semiHidden/>
    <w:unhideWhenUsed/>
    <w:rsid w:val="00E3060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060E"/>
    <w:rPr>
      <w:sz w:val="20"/>
      <w:szCs w:val="20"/>
    </w:rPr>
  </w:style>
  <w:style w:type="character" w:styleId="Odwoanieprzypisukocowego">
    <w:name w:val="endnote reference"/>
    <w:basedOn w:val="Domylnaczcionkaakapitu"/>
    <w:uiPriority w:val="99"/>
    <w:semiHidden/>
    <w:unhideWhenUsed/>
    <w:rsid w:val="00E306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1950">
      <w:bodyDiv w:val="1"/>
      <w:marLeft w:val="0"/>
      <w:marRight w:val="0"/>
      <w:marTop w:val="0"/>
      <w:marBottom w:val="0"/>
      <w:divBdr>
        <w:top w:val="none" w:sz="0" w:space="0" w:color="auto"/>
        <w:left w:val="none" w:sz="0" w:space="0" w:color="auto"/>
        <w:bottom w:val="none" w:sz="0" w:space="0" w:color="auto"/>
        <w:right w:val="none" w:sz="0" w:space="0" w:color="auto"/>
      </w:divBdr>
    </w:div>
    <w:div w:id="30885044">
      <w:bodyDiv w:val="1"/>
      <w:marLeft w:val="0"/>
      <w:marRight w:val="0"/>
      <w:marTop w:val="0"/>
      <w:marBottom w:val="0"/>
      <w:divBdr>
        <w:top w:val="none" w:sz="0" w:space="0" w:color="auto"/>
        <w:left w:val="none" w:sz="0" w:space="0" w:color="auto"/>
        <w:bottom w:val="none" w:sz="0" w:space="0" w:color="auto"/>
        <w:right w:val="none" w:sz="0" w:space="0" w:color="auto"/>
      </w:divBdr>
    </w:div>
    <w:div w:id="39670334">
      <w:bodyDiv w:val="1"/>
      <w:marLeft w:val="0"/>
      <w:marRight w:val="0"/>
      <w:marTop w:val="0"/>
      <w:marBottom w:val="0"/>
      <w:divBdr>
        <w:top w:val="none" w:sz="0" w:space="0" w:color="auto"/>
        <w:left w:val="none" w:sz="0" w:space="0" w:color="auto"/>
        <w:bottom w:val="none" w:sz="0" w:space="0" w:color="auto"/>
        <w:right w:val="none" w:sz="0" w:space="0" w:color="auto"/>
      </w:divBdr>
    </w:div>
    <w:div w:id="47531958">
      <w:bodyDiv w:val="1"/>
      <w:marLeft w:val="0"/>
      <w:marRight w:val="0"/>
      <w:marTop w:val="0"/>
      <w:marBottom w:val="0"/>
      <w:divBdr>
        <w:top w:val="none" w:sz="0" w:space="0" w:color="auto"/>
        <w:left w:val="none" w:sz="0" w:space="0" w:color="auto"/>
        <w:bottom w:val="none" w:sz="0" w:space="0" w:color="auto"/>
        <w:right w:val="none" w:sz="0" w:space="0" w:color="auto"/>
      </w:divBdr>
    </w:div>
    <w:div w:id="64425461">
      <w:bodyDiv w:val="1"/>
      <w:marLeft w:val="0"/>
      <w:marRight w:val="0"/>
      <w:marTop w:val="0"/>
      <w:marBottom w:val="0"/>
      <w:divBdr>
        <w:top w:val="none" w:sz="0" w:space="0" w:color="auto"/>
        <w:left w:val="none" w:sz="0" w:space="0" w:color="auto"/>
        <w:bottom w:val="none" w:sz="0" w:space="0" w:color="auto"/>
        <w:right w:val="none" w:sz="0" w:space="0" w:color="auto"/>
      </w:divBdr>
    </w:div>
    <w:div w:id="94058359">
      <w:bodyDiv w:val="1"/>
      <w:marLeft w:val="0"/>
      <w:marRight w:val="0"/>
      <w:marTop w:val="0"/>
      <w:marBottom w:val="0"/>
      <w:divBdr>
        <w:top w:val="none" w:sz="0" w:space="0" w:color="auto"/>
        <w:left w:val="none" w:sz="0" w:space="0" w:color="auto"/>
        <w:bottom w:val="none" w:sz="0" w:space="0" w:color="auto"/>
        <w:right w:val="none" w:sz="0" w:space="0" w:color="auto"/>
      </w:divBdr>
    </w:div>
    <w:div w:id="96104034">
      <w:bodyDiv w:val="1"/>
      <w:marLeft w:val="0"/>
      <w:marRight w:val="0"/>
      <w:marTop w:val="0"/>
      <w:marBottom w:val="0"/>
      <w:divBdr>
        <w:top w:val="none" w:sz="0" w:space="0" w:color="auto"/>
        <w:left w:val="none" w:sz="0" w:space="0" w:color="auto"/>
        <w:bottom w:val="none" w:sz="0" w:space="0" w:color="auto"/>
        <w:right w:val="none" w:sz="0" w:space="0" w:color="auto"/>
      </w:divBdr>
    </w:div>
    <w:div w:id="105581480">
      <w:bodyDiv w:val="1"/>
      <w:marLeft w:val="0"/>
      <w:marRight w:val="0"/>
      <w:marTop w:val="0"/>
      <w:marBottom w:val="0"/>
      <w:divBdr>
        <w:top w:val="none" w:sz="0" w:space="0" w:color="auto"/>
        <w:left w:val="none" w:sz="0" w:space="0" w:color="auto"/>
        <w:bottom w:val="none" w:sz="0" w:space="0" w:color="auto"/>
        <w:right w:val="none" w:sz="0" w:space="0" w:color="auto"/>
      </w:divBdr>
    </w:div>
    <w:div w:id="133720472">
      <w:bodyDiv w:val="1"/>
      <w:marLeft w:val="0"/>
      <w:marRight w:val="0"/>
      <w:marTop w:val="0"/>
      <w:marBottom w:val="0"/>
      <w:divBdr>
        <w:top w:val="none" w:sz="0" w:space="0" w:color="auto"/>
        <w:left w:val="none" w:sz="0" w:space="0" w:color="auto"/>
        <w:bottom w:val="none" w:sz="0" w:space="0" w:color="auto"/>
        <w:right w:val="none" w:sz="0" w:space="0" w:color="auto"/>
      </w:divBdr>
    </w:div>
    <w:div w:id="135606094">
      <w:bodyDiv w:val="1"/>
      <w:marLeft w:val="0"/>
      <w:marRight w:val="0"/>
      <w:marTop w:val="0"/>
      <w:marBottom w:val="0"/>
      <w:divBdr>
        <w:top w:val="none" w:sz="0" w:space="0" w:color="auto"/>
        <w:left w:val="none" w:sz="0" w:space="0" w:color="auto"/>
        <w:bottom w:val="none" w:sz="0" w:space="0" w:color="auto"/>
        <w:right w:val="none" w:sz="0" w:space="0" w:color="auto"/>
      </w:divBdr>
    </w:div>
    <w:div w:id="140738412">
      <w:bodyDiv w:val="1"/>
      <w:marLeft w:val="0"/>
      <w:marRight w:val="0"/>
      <w:marTop w:val="0"/>
      <w:marBottom w:val="0"/>
      <w:divBdr>
        <w:top w:val="none" w:sz="0" w:space="0" w:color="auto"/>
        <w:left w:val="none" w:sz="0" w:space="0" w:color="auto"/>
        <w:bottom w:val="none" w:sz="0" w:space="0" w:color="auto"/>
        <w:right w:val="none" w:sz="0" w:space="0" w:color="auto"/>
      </w:divBdr>
    </w:div>
    <w:div w:id="144275227">
      <w:bodyDiv w:val="1"/>
      <w:marLeft w:val="0"/>
      <w:marRight w:val="0"/>
      <w:marTop w:val="0"/>
      <w:marBottom w:val="0"/>
      <w:divBdr>
        <w:top w:val="none" w:sz="0" w:space="0" w:color="auto"/>
        <w:left w:val="none" w:sz="0" w:space="0" w:color="auto"/>
        <w:bottom w:val="none" w:sz="0" w:space="0" w:color="auto"/>
        <w:right w:val="none" w:sz="0" w:space="0" w:color="auto"/>
      </w:divBdr>
    </w:div>
    <w:div w:id="161433236">
      <w:bodyDiv w:val="1"/>
      <w:marLeft w:val="0"/>
      <w:marRight w:val="0"/>
      <w:marTop w:val="0"/>
      <w:marBottom w:val="0"/>
      <w:divBdr>
        <w:top w:val="none" w:sz="0" w:space="0" w:color="auto"/>
        <w:left w:val="none" w:sz="0" w:space="0" w:color="auto"/>
        <w:bottom w:val="none" w:sz="0" w:space="0" w:color="auto"/>
        <w:right w:val="none" w:sz="0" w:space="0" w:color="auto"/>
      </w:divBdr>
    </w:div>
    <w:div w:id="176700483">
      <w:bodyDiv w:val="1"/>
      <w:marLeft w:val="0"/>
      <w:marRight w:val="0"/>
      <w:marTop w:val="0"/>
      <w:marBottom w:val="0"/>
      <w:divBdr>
        <w:top w:val="none" w:sz="0" w:space="0" w:color="auto"/>
        <w:left w:val="none" w:sz="0" w:space="0" w:color="auto"/>
        <w:bottom w:val="none" w:sz="0" w:space="0" w:color="auto"/>
        <w:right w:val="none" w:sz="0" w:space="0" w:color="auto"/>
      </w:divBdr>
    </w:div>
    <w:div w:id="214587542">
      <w:bodyDiv w:val="1"/>
      <w:marLeft w:val="0"/>
      <w:marRight w:val="0"/>
      <w:marTop w:val="0"/>
      <w:marBottom w:val="0"/>
      <w:divBdr>
        <w:top w:val="none" w:sz="0" w:space="0" w:color="auto"/>
        <w:left w:val="none" w:sz="0" w:space="0" w:color="auto"/>
        <w:bottom w:val="none" w:sz="0" w:space="0" w:color="auto"/>
        <w:right w:val="none" w:sz="0" w:space="0" w:color="auto"/>
      </w:divBdr>
    </w:div>
    <w:div w:id="215242297">
      <w:bodyDiv w:val="1"/>
      <w:marLeft w:val="0"/>
      <w:marRight w:val="0"/>
      <w:marTop w:val="0"/>
      <w:marBottom w:val="0"/>
      <w:divBdr>
        <w:top w:val="none" w:sz="0" w:space="0" w:color="auto"/>
        <w:left w:val="none" w:sz="0" w:space="0" w:color="auto"/>
        <w:bottom w:val="none" w:sz="0" w:space="0" w:color="auto"/>
        <w:right w:val="none" w:sz="0" w:space="0" w:color="auto"/>
      </w:divBdr>
    </w:div>
    <w:div w:id="217084657">
      <w:bodyDiv w:val="1"/>
      <w:marLeft w:val="0"/>
      <w:marRight w:val="0"/>
      <w:marTop w:val="0"/>
      <w:marBottom w:val="0"/>
      <w:divBdr>
        <w:top w:val="none" w:sz="0" w:space="0" w:color="auto"/>
        <w:left w:val="none" w:sz="0" w:space="0" w:color="auto"/>
        <w:bottom w:val="none" w:sz="0" w:space="0" w:color="auto"/>
        <w:right w:val="none" w:sz="0" w:space="0" w:color="auto"/>
      </w:divBdr>
    </w:div>
    <w:div w:id="218245110">
      <w:bodyDiv w:val="1"/>
      <w:marLeft w:val="0"/>
      <w:marRight w:val="0"/>
      <w:marTop w:val="0"/>
      <w:marBottom w:val="0"/>
      <w:divBdr>
        <w:top w:val="none" w:sz="0" w:space="0" w:color="auto"/>
        <w:left w:val="none" w:sz="0" w:space="0" w:color="auto"/>
        <w:bottom w:val="none" w:sz="0" w:space="0" w:color="auto"/>
        <w:right w:val="none" w:sz="0" w:space="0" w:color="auto"/>
      </w:divBdr>
    </w:div>
    <w:div w:id="224612578">
      <w:bodyDiv w:val="1"/>
      <w:marLeft w:val="0"/>
      <w:marRight w:val="0"/>
      <w:marTop w:val="0"/>
      <w:marBottom w:val="0"/>
      <w:divBdr>
        <w:top w:val="none" w:sz="0" w:space="0" w:color="auto"/>
        <w:left w:val="none" w:sz="0" w:space="0" w:color="auto"/>
        <w:bottom w:val="none" w:sz="0" w:space="0" w:color="auto"/>
        <w:right w:val="none" w:sz="0" w:space="0" w:color="auto"/>
      </w:divBdr>
    </w:div>
    <w:div w:id="232933036">
      <w:bodyDiv w:val="1"/>
      <w:marLeft w:val="0"/>
      <w:marRight w:val="0"/>
      <w:marTop w:val="0"/>
      <w:marBottom w:val="0"/>
      <w:divBdr>
        <w:top w:val="none" w:sz="0" w:space="0" w:color="auto"/>
        <w:left w:val="none" w:sz="0" w:space="0" w:color="auto"/>
        <w:bottom w:val="none" w:sz="0" w:space="0" w:color="auto"/>
        <w:right w:val="none" w:sz="0" w:space="0" w:color="auto"/>
      </w:divBdr>
    </w:div>
    <w:div w:id="233786087">
      <w:bodyDiv w:val="1"/>
      <w:marLeft w:val="0"/>
      <w:marRight w:val="0"/>
      <w:marTop w:val="0"/>
      <w:marBottom w:val="0"/>
      <w:divBdr>
        <w:top w:val="none" w:sz="0" w:space="0" w:color="auto"/>
        <w:left w:val="none" w:sz="0" w:space="0" w:color="auto"/>
        <w:bottom w:val="none" w:sz="0" w:space="0" w:color="auto"/>
        <w:right w:val="none" w:sz="0" w:space="0" w:color="auto"/>
      </w:divBdr>
    </w:div>
    <w:div w:id="269630256">
      <w:bodyDiv w:val="1"/>
      <w:marLeft w:val="0"/>
      <w:marRight w:val="0"/>
      <w:marTop w:val="0"/>
      <w:marBottom w:val="0"/>
      <w:divBdr>
        <w:top w:val="none" w:sz="0" w:space="0" w:color="auto"/>
        <w:left w:val="none" w:sz="0" w:space="0" w:color="auto"/>
        <w:bottom w:val="none" w:sz="0" w:space="0" w:color="auto"/>
        <w:right w:val="none" w:sz="0" w:space="0" w:color="auto"/>
      </w:divBdr>
    </w:div>
    <w:div w:id="292253488">
      <w:bodyDiv w:val="1"/>
      <w:marLeft w:val="0"/>
      <w:marRight w:val="0"/>
      <w:marTop w:val="0"/>
      <w:marBottom w:val="0"/>
      <w:divBdr>
        <w:top w:val="none" w:sz="0" w:space="0" w:color="auto"/>
        <w:left w:val="none" w:sz="0" w:space="0" w:color="auto"/>
        <w:bottom w:val="none" w:sz="0" w:space="0" w:color="auto"/>
        <w:right w:val="none" w:sz="0" w:space="0" w:color="auto"/>
      </w:divBdr>
    </w:div>
    <w:div w:id="299265120">
      <w:bodyDiv w:val="1"/>
      <w:marLeft w:val="0"/>
      <w:marRight w:val="0"/>
      <w:marTop w:val="0"/>
      <w:marBottom w:val="0"/>
      <w:divBdr>
        <w:top w:val="none" w:sz="0" w:space="0" w:color="auto"/>
        <w:left w:val="none" w:sz="0" w:space="0" w:color="auto"/>
        <w:bottom w:val="none" w:sz="0" w:space="0" w:color="auto"/>
        <w:right w:val="none" w:sz="0" w:space="0" w:color="auto"/>
      </w:divBdr>
    </w:div>
    <w:div w:id="301159561">
      <w:bodyDiv w:val="1"/>
      <w:marLeft w:val="0"/>
      <w:marRight w:val="0"/>
      <w:marTop w:val="0"/>
      <w:marBottom w:val="0"/>
      <w:divBdr>
        <w:top w:val="none" w:sz="0" w:space="0" w:color="auto"/>
        <w:left w:val="none" w:sz="0" w:space="0" w:color="auto"/>
        <w:bottom w:val="none" w:sz="0" w:space="0" w:color="auto"/>
        <w:right w:val="none" w:sz="0" w:space="0" w:color="auto"/>
      </w:divBdr>
    </w:div>
    <w:div w:id="322510900">
      <w:bodyDiv w:val="1"/>
      <w:marLeft w:val="0"/>
      <w:marRight w:val="0"/>
      <w:marTop w:val="0"/>
      <w:marBottom w:val="0"/>
      <w:divBdr>
        <w:top w:val="none" w:sz="0" w:space="0" w:color="auto"/>
        <w:left w:val="none" w:sz="0" w:space="0" w:color="auto"/>
        <w:bottom w:val="none" w:sz="0" w:space="0" w:color="auto"/>
        <w:right w:val="none" w:sz="0" w:space="0" w:color="auto"/>
      </w:divBdr>
    </w:div>
    <w:div w:id="360670267">
      <w:bodyDiv w:val="1"/>
      <w:marLeft w:val="0"/>
      <w:marRight w:val="0"/>
      <w:marTop w:val="0"/>
      <w:marBottom w:val="0"/>
      <w:divBdr>
        <w:top w:val="none" w:sz="0" w:space="0" w:color="auto"/>
        <w:left w:val="none" w:sz="0" w:space="0" w:color="auto"/>
        <w:bottom w:val="none" w:sz="0" w:space="0" w:color="auto"/>
        <w:right w:val="none" w:sz="0" w:space="0" w:color="auto"/>
      </w:divBdr>
    </w:div>
    <w:div w:id="361833182">
      <w:bodyDiv w:val="1"/>
      <w:marLeft w:val="0"/>
      <w:marRight w:val="0"/>
      <w:marTop w:val="0"/>
      <w:marBottom w:val="0"/>
      <w:divBdr>
        <w:top w:val="none" w:sz="0" w:space="0" w:color="auto"/>
        <w:left w:val="none" w:sz="0" w:space="0" w:color="auto"/>
        <w:bottom w:val="none" w:sz="0" w:space="0" w:color="auto"/>
        <w:right w:val="none" w:sz="0" w:space="0" w:color="auto"/>
      </w:divBdr>
    </w:div>
    <w:div w:id="366297687">
      <w:bodyDiv w:val="1"/>
      <w:marLeft w:val="0"/>
      <w:marRight w:val="0"/>
      <w:marTop w:val="0"/>
      <w:marBottom w:val="0"/>
      <w:divBdr>
        <w:top w:val="none" w:sz="0" w:space="0" w:color="auto"/>
        <w:left w:val="none" w:sz="0" w:space="0" w:color="auto"/>
        <w:bottom w:val="none" w:sz="0" w:space="0" w:color="auto"/>
        <w:right w:val="none" w:sz="0" w:space="0" w:color="auto"/>
      </w:divBdr>
    </w:div>
    <w:div w:id="371459413">
      <w:bodyDiv w:val="1"/>
      <w:marLeft w:val="0"/>
      <w:marRight w:val="0"/>
      <w:marTop w:val="0"/>
      <w:marBottom w:val="0"/>
      <w:divBdr>
        <w:top w:val="none" w:sz="0" w:space="0" w:color="auto"/>
        <w:left w:val="none" w:sz="0" w:space="0" w:color="auto"/>
        <w:bottom w:val="none" w:sz="0" w:space="0" w:color="auto"/>
        <w:right w:val="none" w:sz="0" w:space="0" w:color="auto"/>
      </w:divBdr>
    </w:div>
    <w:div w:id="375087975">
      <w:bodyDiv w:val="1"/>
      <w:marLeft w:val="0"/>
      <w:marRight w:val="0"/>
      <w:marTop w:val="0"/>
      <w:marBottom w:val="0"/>
      <w:divBdr>
        <w:top w:val="none" w:sz="0" w:space="0" w:color="auto"/>
        <w:left w:val="none" w:sz="0" w:space="0" w:color="auto"/>
        <w:bottom w:val="none" w:sz="0" w:space="0" w:color="auto"/>
        <w:right w:val="none" w:sz="0" w:space="0" w:color="auto"/>
      </w:divBdr>
    </w:div>
    <w:div w:id="383867486">
      <w:bodyDiv w:val="1"/>
      <w:marLeft w:val="0"/>
      <w:marRight w:val="0"/>
      <w:marTop w:val="0"/>
      <w:marBottom w:val="0"/>
      <w:divBdr>
        <w:top w:val="none" w:sz="0" w:space="0" w:color="auto"/>
        <w:left w:val="none" w:sz="0" w:space="0" w:color="auto"/>
        <w:bottom w:val="none" w:sz="0" w:space="0" w:color="auto"/>
        <w:right w:val="none" w:sz="0" w:space="0" w:color="auto"/>
      </w:divBdr>
    </w:div>
    <w:div w:id="390006381">
      <w:bodyDiv w:val="1"/>
      <w:marLeft w:val="0"/>
      <w:marRight w:val="0"/>
      <w:marTop w:val="0"/>
      <w:marBottom w:val="0"/>
      <w:divBdr>
        <w:top w:val="none" w:sz="0" w:space="0" w:color="auto"/>
        <w:left w:val="none" w:sz="0" w:space="0" w:color="auto"/>
        <w:bottom w:val="none" w:sz="0" w:space="0" w:color="auto"/>
        <w:right w:val="none" w:sz="0" w:space="0" w:color="auto"/>
      </w:divBdr>
    </w:div>
    <w:div w:id="412314692">
      <w:bodyDiv w:val="1"/>
      <w:marLeft w:val="0"/>
      <w:marRight w:val="0"/>
      <w:marTop w:val="0"/>
      <w:marBottom w:val="0"/>
      <w:divBdr>
        <w:top w:val="none" w:sz="0" w:space="0" w:color="auto"/>
        <w:left w:val="none" w:sz="0" w:space="0" w:color="auto"/>
        <w:bottom w:val="none" w:sz="0" w:space="0" w:color="auto"/>
        <w:right w:val="none" w:sz="0" w:space="0" w:color="auto"/>
      </w:divBdr>
    </w:div>
    <w:div w:id="428816340">
      <w:bodyDiv w:val="1"/>
      <w:marLeft w:val="0"/>
      <w:marRight w:val="0"/>
      <w:marTop w:val="0"/>
      <w:marBottom w:val="0"/>
      <w:divBdr>
        <w:top w:val="none" w:sz="0" w:space="0" w:color="auto"/>
        <w:left w:val="none" w:sz="0" w:space="0" w:color="auto"/>
        <w:bottom w:val="none" w:sz="0" w:space="0" w:color="auto"/>
        <w:right w:val="none" w:sz="0" w:space="0" w:color="auto"/>
      </w:divBdr>
    </w:div>
    <w:div w:id="436799694">
      <w:bodyDiv w:val="1"/>
      <w:marLeft w:val="0"/>
      <w:marRight w:val="0"/>
      <w:marTop w:val="0"/>
      <w:marBottom w:val="0"/>
      <w:divBdr>
        <w:top w:val="none" w:sz="0" w:space="0" w:color="auto"/>
        <w:left w:val="none" w:sz="0" w:space="0" w:color="auto"/>
        <w:bottom w:val="none" w:sz="0" w:space="0" w:color="auto"/>
        <w:right w:val="none" w:sz="0" w:space="0" w:color="auto"/>
      </w:divBdr>
    </w:div>
    <w:div w:id="458453827">
      <w:bodyDiv w:val="1"/>
      <w:marLeft w:val="0"/>
      <w:marRight w:val="0"/>
      <w:marTop w:val="0"/>
      <w:marBottom w:val="0"/>
      <w:divBdr>
        <w:top w:val="none" w:sz="0" w:space="0" w:color="auto"/>
        <w:left w:val="none" w:sz="0" w:space="0" w:color="auto"/>
        <w:bottom w:val="none" w:sz="0" w:space="0" w:color="auto"/>
        <w:right w:val="none" w:sz="0" w:space="0" w:color="auto"/>
      </w:divBdr>
    </w:div>
    <w:div w:id="459882692">
      <w:bodyDiv w:val="1"/>
      <w:marLeft w:val="0"/>
      <w:marRight w:val="0"/>
      <w:marTop w:val="0"/>
      <w:marBottom w:val="0"/>
      <w:divBdr>
        <w:top w:val="none" w:sz="0" w:space="0" w:color="auto"/>
        <w:left w:val="none" w:sz="0" w:space="0" w:color="auto"/>
        <w:bottom w:val="none" w:sz="0" w:space="0" w:color="auto"/>
        <w:right w:val="none" w:sz="0" w:space="0" w:color="auto"/>
      </w:divBdr>
    </w:div>
    <w:div w:id="464857000">
      <w:bodyDiv w:val="1"/>
      <w:marLeft w:val="0"/>
      <w:marRight w:val="0"/>
      <w:marTop w:val="0"/>
      <w:marBottom w:val="0"/>
      <w:divBdr>
        <w:top w:val="none" w:sz="0" w:space="0" w:color="auto"/>
        <w:left w:val="none" w:sz="0" w:space="0" w:color="auto"/>
        <w:bottom w:val="none" w:sz="0" w:space="0" w:color="auto"/>
        <w:right w:val="none" w:sz="0" w:space="0" w:color="auto"/>
      </w:divBdr>
    </w:div>
    <w:div w:id="473984659">
      <w:bodyDiv w:val="1"/>
      <w:marLeft w:val="0"/>
      <w:marRight w:val="0"/>
      <w:marTop w:val="0"/>
      <w:marBottom w:val="0"/>
      <w:divBdr>
        <w:top w:val="none" w:sz="0" w:space="0" w:color="auto"/>
        <w:left w:val="none" w:sz="0" w:space="0" w:color="auto"/>
        <w:bottom w:val="none" w:sz="0" w:space="0" w:color="auto"/>
        <w:right w:val="none" w:sz="0" w:space="0" w:color="auto"/>
      </w:divBdr>
    </w:div>
    <w:div w:id="478309215">
      <w:bodyDiv w:val="1"/>
      <w:marLeft w:val="0"/>
      <w:marRight w:val="0"/>
      <w:marTop w:val="0"/>
      <w:marBottom w:val="0"/>
      <w:divBdr>
        <w:top w:val="none" w:sz="0" w:space="0" w:color="auto"/>
        <w:left w:val="none" w:sz="0" w:space="0" w:color="auto"/>
        <w:bottom w:val="none" w:sz="0" w:space="0" w:color="auto"/>
        <w:right w:val="none" w:sz="0" w:space="0" w:color="auto"/>
      </w:divBdr>
    </w:div>
    <w:div w:id="481122701">
      <w:bodyDiv w:val="1"/>
      <w:marLeft w:val="0"/>
      <w:marRight w:val="0"/>
      <w:marTop w:val="0"/>
      <w:marBottom w:val="0"/>
      <w:divBdr>
        <w:top w:val="none" w:sz="0" w:space="0" w:color="auto"/>
        <w:left w:val="none" w:sz="0" w:space="0" w:color="auto"/>
        <w:bottom w:val="none" w:sz="0" w:space="0" w:color="auto"/>
        <w:right w:val="none" w:sz="0" w:space="0" w:color="auto"/>
      </w:divBdr>
    </w:div>
    <w:div w:id="483856695">
      <w:bodyDiv w:val="1"/>
      <w:marLeft w:val="0"/>
      <w:marRight w:val="0"/>
      <w:marTop w:val="0"/>
      <w:marBottom w:val="0"/>
      <w:divBdr>
        <w:top w:val="none" w:sz="0" w:space="0" w:color="auto"/>
        <w:left w:val="none" w:sz="0" w:space="0" w:color="auto"/>
        <w:bottom w:val="none" w:sz="0" w:space="0" w:color="auto"/>
        <w:right w:val="none" w:sz="0" w:space="0" w:color="auto"/>
      </w:divBdr>
    </w:div>
    <w:div w:id="486094101">
      <w:bodyDiv w:val="1"/>
      <w:marLeft w:val="0"/>
      <w:marRight w:val="0"/>
      <w:marTop w:val="0"/>
      <w:marBottom w:val="0"/>
      <w:divBdr>
        <w:top w:val="none" w:sz="0" w:space="0" w:color="auto"/>
        <w:left w:val="none" w:sz="0" w:space="0" w:color="auto"/>
        <w:bottom w:val="none" w:sz="0" w:space="0" w:color="auto"/>
        <w:right w:val="none" w:sz="0" w:space="0" w:color="auto"/>
      </w:divBdr>
    </w:div>
    <w:div w:id="488599629">
      <w:bodyDiv w:val="1"/>
      <w:marLeft w:val="0"/>
      <w:marRight w:val="0"/>
      <w:marTop w:val="0"/>
      <w:marBottom w:val="0"/>
      <w:divBdr>
        <w:top w:val="none" w:sz="0" w:space="0" w:color="auto"/>
        <w:left w:val="none" w:sz="0" w:space="0" w:color="auto"/>
        <w:bottom w:val="none" w:sz="0" w:space="0" w:color="auto"/>
        <w:right w:val="none" w:sz="0" w:space="0" w:color="auto"/>
      </w:divBdr>
    </w:div>
    <w:div w:id="510681831">
      <w:bodyDiv w:val="1"/>
      <w:marLeft w:val="0"/>
      <w:marRight w:val="0"/>
      <w:marTop w:val="0"/>
      <w:marBottom w:val="0"/>
      <w:divBdr>
        <w:top w:val="none" w:sz="0" w:space="0" w:color="auto"/>
        <w:left w:val="none" w:sz="0" w:space="0" w:color="auto"/>
        <w:bottom w:val="none" w:sz="0" w:space="0" w:color="auto"/>
        <w:right w:val="none" w:sz="0" w:space="0" w:color="auto"/>
      </w:divBdr>
    </w:div>
    <w:div w:id="518276339">
      <w:bodyDiv w:val="1"/>
      <w:marLeft w:val="0"/>
      <w:marRight w:val="0"/>
      <w:marTop w:val="0"/>
      <w:marBottom w:val="0"/>
      <w:divBdr>
        <w:top w:val="none" w:sz="0" w:space="0" w:color="auto"/>
        <w:left w:val="none" w:sz="0" w:space="0" w:color="auto"/>
        <w:bottom w:val="none" w:sz="0" w:space="0" w:color="auto"/>
        <w:right w:val="none" w:sz="0" w:space="0" w:color="auto"/>
      </w:divBdr>
    </w:div>
    <w:div w:id="537353437">
      <w:bodyDiv w:val="1"/>
      <w:marLeft w:val="0"/>
      <w:marRight w:val="0"/>
      <w:marTop w:val="0"/>
      <w:marBottom w:val="0"/>
      <w:divBdr>
        <w:top w:val="none" w:sz="0" w:space="0" w:color="auto"/>
        <w:left w:val="none" w:sz="0" w:space="0" w:color="auto"/>
        <w:bottom w:val="none" w:sz="0" w:space="0" w:color="auto"/>
        <w:right w:val="none" w:sz="0" w:space="0" w:color="auto"/>
      </w:divBdr>
    </w:div>
    <w:div w:id="543953370">
      <w:bodyDiv w:val="1"/>
      <w:marLeft w:val="0"/>
      <w:marRight w:val="0"/>
      <w:marTop w:val="0"/>
      <w:marBottom w:val="0"/>
      <w:divBdr>
        <w:top w:val="none" w:sz="0" w:space="0" w:color="auto"/>
        <w:left w:val="none" w:sz="0" w:space="0" w:color="auto"/>
        <w:bottom w:val="none" w:sz="0" w:space="0" w:color="auto"/>
        <w:right w:val="none" w:sz="0" w:space="0" w:color="auto"/>
      </w:divBdr>
    </w:div>
    <w:div w:id="545991850">
      <w:bodyDiv w:val="1"/>
      <w:marLeft w:val="0"/>
      <w:marRight w:val="0"/>
      <w:marTop w:val="0"/>
      <w:marBottom w:val="0"/>
      <w:divBdr>
        <w:top w:val="none" w:sz="0" w:space="0" w:color="auto"/>
        <w:left w:val="none" w:sz="0" w:space="0" w:color="auto"/>
        <w:bottom w:val="none" w:sz="0" w:space="0" w:color="auto"/>
        <w:right w:val="none" w:sz="0" w:space="0" w:color="auto"/>
      </w:divBdr>
    </w:div>
    <w:div w:id="547882804">
      <w:bodyDiv w:val="1"/>
      <w:marLeft w:val="0"/>
      <w:marRight w:val="0"/>
      <w:marTop w:val="0"/>
      <w:marBottom w:val="0"/>
      <w:divBdr>
        <w:top w:val="none" w:sz="0" w:space="0" w:color="auto"/>
        <w:left w:val="none" w:sz="0" w:space="0" w:color="auto"/>
        <w:bottom w:val="none" w:sz="0" w:space="0" w:color="auto"/>
        <w:right w:val="none" w:sz="0" w:space="0" w:color="auto"/>
      </w:divBdr>
    </w:div>
    <w:div w:id="550926965">
      <w:bodyDiv w:val="1"/>
      <w:marLeft w:val="0"/>
      <w:marRight w:val="0"/>
      <w:marTop w:val="0"/>
      <w:marBottom w:val="0"/>
      <w:divBdr>
        <w:top w:val="none" w:sz="0" w:space="0" w:color="auto"/>
        <w:left w:val="none" w:sz="0" w:space="0" w:color="auto"/>
        <w:bottom w:val="none" w:sz="0" w:space="0" w:color="auto"/>
        <w:right w:val="none" w:sz="0" w:space="0" w:color="auto"/>
      </w:divBdr>
    </w:div>
    <w:div w:id="551116460">
      <w:bodyDiv w:val="1"/>
      <w:marLeft w:val="0"/>
      <w:marRight w:val="0"/>
      <w:marTop w:val="0"/>
      <w:marBottom w:val="0"/>
      <w:divBdr>
        <w:top w:val="none" w:sz="0" w:space="0" w:color="auto"/>
        <w:left w:val="none" w:sz="0" w:space="0" w:color="auto"/>
        <w:bottom w:val="none" w:sz="0" w:space="0" w:color="auto"/>
        <w:right w:val="none" w:sz="0" w:space="0" w:color="auto"/>
      </w:divBdr>
    </w:div>
    <w:div w:id="566234258">
      <w:bodyDiv w:val="1"/>
      <w:marLeft w:val="0"/>
      <w:marRight w:val="0"/>
      <w:marTop w:val="0"/>
      <w:marBottom w:val="0"/>
      <w:divBdr>
        <w:top w:val="none" w:sz="0" w:space="0" w:color="auto"/>
        <w:left w:val="none" w:sz="0" w:space="0" w:color="auto"/>
        <w:bottom w:val="none" w:sz="0" w:space="0" w:color="auto"/>
        <w:right w:val="none" w:sz="0" w:space="0" w:color="auto"/>
      </w:divBdr>
    </w:div>
    <w:div w:id="567542558">
      <w:bodyDiv w:val="1"/>
      <w:marLeft w:val="0"/>
      <w:marRight w:val="0"/>
      <w:marTop w:val="0"/>
      <w:marBottom w:val="0"/>
      <w:divBdr>
        <w:top w:val="none" w:sz="0" w:space="0" w:color="auto"/>
        <w:left w:val="none" w:sz="0" w:space="0" w:color="auto"/>
        <w:bottom w:val="none" w:sz="0" w:space="0" w:color="auto"/>
        <w:right w:val="none" w:sz="0" w:space="0" w:color="auto"/>
      </w:divBdr>
    </w:div>
    <w:div w:id="568731725">
      <w:bodyDiv w:val="1"/>
      <w:marLeft w:val="0"/>
      <w:marRight w:val="0"/>
      <w:marTop w:val="0"/>
      <w:marBottom w:val="0"/>
      <w:divBdr>
        <w:top w:val="none" w:sz="0" w:space="0" w:color="auto"/>
        <w:left w:val="none" w:sz="0" w:space="0" w:color="auto"/>
        <w:bottom w:val="none" w:sz="0" w:space="0" w:color="auto"/>
        <w:right w:val="none" w:sz="0" w:space="0" w:color="auto"/>
      </w:divBdr>
    </w:div>
    <w:div w:id="578445416">
      <w:bodyDiv w:val="1"/>
      <w:marLeft w:val="0"/>
      <w:marRight w:val="0"/>
      <w:marTop w:val="0"/>
      <w:marBottom w:val="0"/>
      <w:divBdr>
        <w:top w:val="none" w:sz="0" w:space="0" w:color="auto"/>
        <w:left w:val="none" w:sz="0" w:space="0" w:color="auto"/>
        <w:bottom w:val="none" w:sz="0" w:space="0" w:color="auto"/>
        <w:right w:val="none" w:sz="0" w:space="0" w:color="auto"/>
      </w:divBdr>
    </w:div>
    <w:div w:id="582880608">
      <w:bodyDiv w:val="1"/>
      <w:marLeft w:val="0"/>
      <w:marRight w:val="0"/>
      <w:marTop w:val="0"/>
      <w:marBottom w:val="0"/>
      <w:divBdr>
        <w:top w:val="none" w:sz="0" w:space="0" w:color="auto"/>
        <w:left w:val="none" w:sz="0" w:space="0" w:color="auto"/>
        <w:bottom w:val="none" w:sz="0" w:space="0" w:color="auto"/>
        <w:right w:val="none" w:sz="0" w:space="0" w:color="auto"/>
      </w:divBdr>
    </w:div>
    <w:div w:id="588465969">
      <w:bodyDiv w:val="1"/>
      <w:marLeft w:val="0"/>
      <w:marRight w:val="0"/>
      <w:marTop w:val="0"/>
      <w:marBottom w:val="0"/>
      <w:divBdr>
        <w:top w:val="none" w:sz="0" w:space="0" w:color="auto"/>
        <w:left w:val="none" w:sz="0" w:space="0" w:color="auto"/>
        <w:bottom w:val="none" w:sz="0" w:space="0" w:color="auto"/>
        <w:right w:val="none" w:sz="0" w:space="0" w:color="auto"/>
      </w:divBdr>
    </w:div>
    <w:div w:id="588471172">
      <w:bodyDiv w:val="1"/>
      <w:marLeft w:val="0"/>
      <w:marRight w:val="0"/>
      <w:marTop w:val="0"/>
      <w:marBottom w:val="0"/>
      <w:divBdr>
        <w:top w:val="none" w:sz="0" w:space="0" w:color="auto"/>
        <w:left w:val="none" w:sz="0" w:space="0" w:color="auto"/>
        <w:bottom w:val="none" w:sz="0" w:space="0" w:color="auto"/>
        <w:right w:val="none" w:sz="0" w:space="0" w:color="auto"/>
      </w:divBdr>
    </w:div>
    <w:div w:id="591858874">
      <w:bodyDiv w:val="1"/>
      <w:marLeft w:val="0"/>
      <w:marRight w:val="0"/>
      <w:marTop w:val="0"/>
      <w:marBottom w:val="0"/>
      <w:divBdr>
        <w:top w:val="none" w:sz="0" w:space="0" w:color="auto"/>
        <w:left w:val="none" w:sz="0" w:space="0" w:color="auto"/>
        <w:bottom w:val="none" w:sz="0" w:space="0" w:color="auto"/>
        <w:right w:val="none" w:sz="0" w:space="0" w:color="auto"/>
      </w:divBdr>
    </w:div>
    <w:div w:id="595945681">
      <w:bodyDiv w:val="1"/>
      <w:marLeft w:val="0"/>
      <w:marRight w:val="0"/>
      <w:marTop w:val="0"/>
      <w:marBottom w:val="0"/>
      <w:divBdr>
        <w:top w:val="none" w:sz="0" w:space="0" w:color="auto"/>
        <w:left w:val="none" w:sz="0" w:space="0" w:color="auto"/>
        <w:bottom w:val="none" w:sz="0" w:space="0" w:color="auto"/>
        <w:right w:val="none" w:sz="0" w:space="0" w:color="auto"/>
      </w:divBdr>
    </w:div>
    <w:div w:id="601500286">
      <w:bodyDiv w:val="1"/>
      <w:marLeft w:val="0"/>
      <w:marRight w:val="0"/>
      <w:marTop w:val="0"/>
      <w:marBottom w:val="0"/>
      <w:divBdr>
        <w:top w:val="none" w:sz="0" w:space="0" w:color="auto"/>
        <w:left w:val="none" w:sz="0" w:space="0" w:color="auto"/>
        <w:bottom w:val="none" w:sz="0" w:space="0" w:color="auto"/>
        <w:right w:val="none" w:sz="0" w:space="0" w:color="auto"/>
      </w:divBdr>
    </w:div>
    <w:div w:id="603223191">
      <w:bodyDiv w:val="1"/>
      <w:marLeft w:val="0"/>
      <w:marRight w:val="0"/>
      <w:marTop w:val="0"/>
      <w:marBottom w:val="0"/>
      <w:divBdr>
        <w:top w:val="none" w:sz="0" w:space="0" w:color="auto"/>
        <w:left w:val="none" w:sz="0" w:space="0" w:color="auto"/>
        <w:bottom w:val="none" w:sz="0" w:space="0" w:color="auto"/>
        <w:right w:val="none" w:sz="0" w:space="0" w:color="auto"/>
      </w:divBdr>
    </w:div>
    <w:div w:id="633759206">
      <w:bodyDiv w:val="1"/>
      <w:marLeft w:val="0"/>
      <w:marRight w:val="0"/>
      <w:marTop w:val="0"/>
      <w:marBottom w:val="0"/>
      <w:divBdr>
        <w:top w:val="none" w:sz="0" w:space="0" w:color="auto"/>
        <w:left w:val="none" w:sz="0" w:space="0" w:color="auto"/>
        <w:bottom w:val="none" w:sz="0" w:space="0" w:color="auto"/>
        <w:right w:val="none" w:sz="0" w:space="0" w:color="auto"/>
      </w:divBdr>
    </w:div>
    <w:div w:id="652567729">
      <w:bodyDiv w:val="1"/>
      <w:marLeft w:val="0"/>
      <w:marRight w:val="0"/>
      <w:marTop w:val="0"/>
      <w:marBottom w:val="0"/>
      <w:divBdr>
        <w:top w:val="none" w:sz="0" w:space="0" w:color="auto"/>
        <w:left w:val="none" w:sz="0" w:space="0" w:color="auto"/>
        <w:bottom w:val="none" w:sz="0" w:space="0" w:color="auto"/>
        <w:right w:val="none" w:sz="0" w:space="0" w:color="auto"/>
      </w:divBdr>
      <w:divsChild>
        <w:div w:id="187253475">
          <w:marLeft w:val="0"/>
          <w:marRight w:val="0"/>
          <w:marTop w:val="0"/>
          <w:marBottom w:val="0"/>
          <w:divBdr>
            <w:top w:val="none" w:sz="0" w:space="0" w:color="auto"/>
            <w:left w:val="none" w:sz="0" w:space="0" w:color="auto"/>
            <w:bottom w:val="none" w:sz="0" w:space="0" w:color="auto"/>
            <w:right w:val="none" w:sz="0" w:space="0" w:color="auto"/>
          </w:divBdr>
        </w:div>
        <w:div w:id="1876304328">
          <w:marLeft w:val="0"/>
          <w:marRight w:val="0"/>
          <w:marTop w:val="0"/>
          <w:marBottom w:val="0"/>
          <w:divBdr>
            <w:top w:val="none" w:sz="0" w:space="0" w:color="auto"/>
            <w:left w:val="none" w:sz="0" w:space="0" w:color="auto"/>
            <w:bottom w:val="none" w:sz="0" w:space="0" w:color="auto"/>
            <w:right w:val="none" w:sz="0" w:space="0" w:color="auto"/>
          </w:divBdr>
        </w:div>
      </w:divsChild>
    </w:div>
    <w:div w:id="654407727">
      <w:bodyDiv w:val="1"/>
      <w:marLeft w:val="0"/>
      <w:marRight w:val="0"/>
      <w:marTop w:val="0"/>
      <w:marBottom w:val="0"/>
      <w:divBdr>
        <w:top w:val="none" w:sz="0" w:space="0" w:color="auto"/>
        <w:left w:val="none" w:sz="0" w:space="0" w:color="auto"/>
        <w:bottom w:val="none" w:sz="0" w:space="0" w:color="auto"/>
        <w:right w:val="none" w:sz="0" w:space="0" w:color="auto"/>
      </w:divBdr>
    </w:div>
    <w:div w:id="661012067">
      <w:bodyDiv w:val="1"/>
      <w:marLeft w:val="0"/>
      <w:marRight w:val="0"/>
      <w:marTop w:val="0"/>
      <w:marBottom w:val="0"/>
      <w:divBdr>
        <w:top w:val="none" w:sz="0" w:space="0" w:color="auto"/>
        <w:left w:val="none" w:sz="0" w:space="0" w:color="auto"/>
        <w:bottom w:val="none" w:sz="0" w:space="0" w:color="auto"/>
        <w:right w:val="none" w:sz="0" w:space="0" w:color="auto"/>
      </w:divBdr>
    </w:div>
    <w:div w:id="667945851">
      <w:bodyDiv w:val="1"/>
      <w:marLeft w:val="0"/>
      <w:marRight w:val="0"/>
      <w:marTop w:val="0"/>
      <w:marBottom w:val="0"/>
      <w:divBdr>
        <w:top w:val="none" w:sz="0" w:space="0" w:color="auto"/>
        <w:left w:val="none" w:sz="0" w:space="0" w:color="auto"/>
        <w:bottom w:val="none" w:sz="0" w:space="0" w:color="auto"/>
        <w:right w:val="none" w:sz="0" w:space="0" w:color="auto"/>
      </w:divBdr>
    </w:div>
    <w:div w:id="670334432">
      <w:bodyDiv w:val="1"/>
      <w:marLeft w:val="0"/>
      <w:marRight w:val="0"/>
      <w:marTop w:val="0"/>
      <w:marBottom w:val="0"/>
      <w:divBdr>
        <w:top w:val="none" w:sz="0" w:space="0" w:color="auto"/>
        <w:left w:val="none" w:sz="0" w:space="0" w:color="auto"/>
        <w:bottom w:val="none" w:sz="0" w:space="0" w:color="auto"/>
        <w:right w:val="none" w:sz="0" w:space="0" w:color="auto"/>
      </w:divBdr>
    </w:div>
    <w:div w:id="687174509">
      <w:bodyDiv w:val="1"/>
      <w:marLeft w:val="0"/>
      <w:marRight w:val="0"/>
      <w:marTop w:val="0"/>
      <w:marBottom w:val="0"/>
      <w:divBdr>
        <w:top w:val="none" w:sz="0" w:space="0" w:color="auto"/>
        <w:left w:val="none" w:sz="0" w:space="0" w:color="auto"/>
        <w:bottom w:val="none" w:sz="0" w:space="0" w:color="auto"/>
        <w:right w:val="none" w:sz="0" w:space="0" w:color="auto"/>
      </w:divBdr>
    </w:div>
    <w:div w:id="689798556">
      <w:bodyDiv w:val="1"/>
      <w:marLeft w:val="0"/>
      <w:marRight w:val="0"/>
      <w:marTop w:val="0"/>
      <w:marBottom w:val="0"/>
      <w:divBdr>
        <w:top w:val="none" w:sz="0" w:space="0" w:color="auto"/>
        <w:left w:val="none" w:sz="0" w:space="0" w:color="auto"/>
        <w:bottom w:val="none" w:sz="0" w:space="0" w:color="auto"/>
        <w:right w:val="none" w:sz="0" w:space="0" w:color="auto"/>
      </w:divBdr>
    </w:div>
    <w:div w:id="698623334">
      <w:bodyDiv w:val="1"/>
      <w:marLeft w:val="0"/>
      <w:marRight w:val="0"/>
      <w:marTop w:val="0"/>
      <w:marBottom w:val="0"/>
      <w:divBdr>
        <w:top w:val="none" w:sz="0" w:space="0" w:color="auto"/>
        <w:left w:val="none" w:sz="0" w:space="0" w:color="auto"/>
        <w:bottom w:val="none" w:sz="0" w:space="0" w:color="auto"/>
        <w:right w:val="none" w:sz="0" w:space="0" w:color="auto"/>
      </w:divBdr>
    </w:div>
    <w:div w:id="701789036">
      <w:bodyDiv w:val="1"/>
      <w:marLeft w:val="0"/>
      <w:marRight w:val="0"/>
      <w:marTop w:val="0"/>
      <w:marBottom w:val="0"/>
      <w:divBdr>
        <w:top w:val="none" w:sz="0" w:space="0" w:color="auto"/>
        <w:left w:val="none" w:sz="0" w:space="0" w:color="auto"/>
        <w:bottom w:val="none" w:sz="0" w:space="0" w:color="auto"/>
        <w:right w:val="none" w:sz="0" w:space="0" w:color="auto"/>
      </w:divBdr>
    </w:div>
    <w:div w:id="708844096">
      <w:bodyDiv w:val="1"/>
      <w:marLeft w:val="0"/>
      <w:marRight w:val="0"/>
      <w:marTop w:val="0"/>
      <w:marBottom w:val="0"/>
      <w:divBdr>
        <w:top w:val="none" w:sz="0" w:space="0" w:color="auto"/>
        <w:left w:val="none" w:sz="0" w:space="0" w:color="auto"/>
        <w:bottom w:val="none" w:sz="0" w:space="0" w:color="auto"/>
        <w:right w:val="none" w:sz="0" w:space="0" w:color="auto"/>
      </w:divBdr>
    </w:div>
    <w:div w:id="713233272">
      <w:bodyDiv w:val="1"/>
      <w:marLeft w:val="0"/>
      <w:marRight w:val="0"/>
      <w:marTop w:val="0"/>
      <w:marBottom w:val="0"/>
      <w:divBdr>
        <w:top w:val="none" w:sz="0" w:space="0" w:color="auto"/>
        <w:left w:val="none" w:sz="0" w:space="0" w:color="auto"/>
        <w:bottom w:val="none" w:sz="0" w:space="0" w:color="auto"/>
        <w:right w:val="none" w:sz="0" w:space="0" w:color="auto"/>
      </w:divBdr>
    </w:div>
    <w:div w:id="726028463">
      <w:bodyDiv w:val="1"/>
      <w:marLeft w:val="0"/>
      <w:marRight w:val="0"/>
      <w:marTop w:val="0"/>
      <w:marBottom w:val="0"/>
      <w:divBdr>
        <w:top w:val="none" w:sz="0" w:space="0" w:color="auto"/>
        <w:left w:val="none" w:sz="0" w:space="0" w:color="auto"/>
        <w:bottom w:val="none" w:sz="0" w:space="0" w:color="auto"/>
        <w:right w:val="none" w:sz="0" w:space="0" w:color="auto"/>
      </w:divBdr>
    </w:div>
    <w:div w:id="730269460">
      <w:bodyDiv w:val="1"/>
      <w:marLeft w:val="0"/>
      <w:marRight w:val="0"/>
      <w:marTop w:val="0"/>
      <w:marBottom w:val="0"/>
      <w:divBdr>
        <w:top w:val="none" w:sz="0" w:space="0" w:color="auto"/>
        <w:left w:val="none" w:sz="0" w:space="0" w:color="auto"/>
        <w:bottom w:val="none" w:sz="0" w:space="0" w:color="auto"/>
        <w:right w:val="none" w:sz="0" w:space="0" w:color="auto"/>
      </w:divBdr>
    </w:div>
    <w:div w:id="730277554">
      <w:bodyDiv w:val="1"/>
      <w:marLeft w:val="0"/>
      <w:marRight w:val="0"/>
      <w:marTop w:val="0"/>
      <w:marBottom w:val="0"/>
      <w:divBdr>
        <w:top w:val="none" w:sz="0" w:space="0" w:color="auto"/>
        <w:left w:val="none" w:sz="0" w:space="0" w:color="auto"/>
        <w:bottom w:val="none" w:sz="0" w:space="0" w:color="auto"/>
        <w:right w:val="none" w:sz="0" w:space="0" w:color="auto"/>
      </w:divBdr>
    </w:div>
    <w:div w:id="738018052">
      <w:bodyDiv w:val="1"/>
      <w:marLeft w:val="0"/>
      <w:marRight w:val="0"/>
      <w:marTop w:val="0"/>
      <w:marBottom w:val="0"/>
      <w:divBdr>
        <w:top w:val="none" w:sz="0" w:space="0" w:color="auto"/>
        <w:left w:val="none" w:sz="0" w:space="0" w:color="auto"/>
        <w:bottom w:val="none" w:sz="0" w:space="0" w:color="auto"/>
        <w:right w:val="none" w:sz="0" w:space="0" w:color="auto"/>
      </w:divBdr>
    </w:div>
    <w:div w:id="741222102">
      <w:bodyDiv w:val="1"/>
      <w:marLeft w:val="0"/>
      <w:marRight w:val="0"/>
      <w:marTop w:val="0"/>
      <w:marBottom w:val="0"/>
      <w:divBdr>
        <w:top w:val="none" w:sz="0" w:space="0" w:color="auto"/>
        <w:left w:val="none" w:sz="0" w:space="0" w:color="auto"/>
        <w:bottom w:val="none" w:sz="0" w:space="0" w:color="auto"/>
        <w:right w:val="none" w:sz="0" w:space="0" w:color="auto"/>
      </w:divBdr>
    </w:div>
    <w:div w:id="748502576">
      <w:bodyDiv w:val="1"/>
      <w:marLeft w:val="0"/>
      <w:marRight w:val="0"/>
      <w:marTop w:val="0"/>
      <w:marBottom w:val="0"/>
      <w:divBdr>
        <w:top w:val="none" w:sz="0" w:space="0" w:color="auto"/>
        <w:left w:val="none" w:sz="0" w:space="0" w:color="auto"/>
        <w:bottom w:val="none" w:sz="0" w:space="0" w:color="auto"/>
        <w:right w:val="none" w:sz="0" w:space="0" w:color="auto"/>
      </w:divBdr>
    </w:div>
    <w:div w:id="785345286">
      <w:bodyDiv w:val="1"/>
      <w:marLeft w:val="0"/>
      <w:marRight w:val="0"/>
      <w:marTop w:val="0"/>
      <w:marBottom w:val="0"/>
      <w:divBdr>
        <w:top w:val="none" w:sz="0" w:space="0" w:color="auto"/>
        <w:left w:val="none" w:sz="0" w:space="0" w:color="auto"/>
        <w:bottom w:val="none" w:sz="0" w:space="0" w:color="auto"/>
        <w:right w:val="none" w:sz="0" w:space="0" w:color="auto"/>
      </w:divBdr>
    </w:div>
    <w:div w:id="800801578">
      <w:bodyDiv w:val="1"/>
      <w:marLeft w:val="0"/>
      <w:marRight w:val="0"/>
      <w:marTop w:val="0"/>
      <w:marBottom w:val="0"/>
      <w:divBdr>
        <w:top w:val="none" w:sz="0" w:space="0" w:color="auto"/>
        <w:left w:val="none" w:sz="0" w:space="0" w:color="auto"/>
        <w:bottom w:val="none" w:sz="0" w:space="0" w:color="auto"/>
        <w:right w:val="none" w:sz="0" w:space="0" w:color="auto"/>
      </w:divBdr>
    </w:div>
    <w:div w:id="807631366">
      <w:bodyDiv w:val="1"/>
      <w:marLeft w:val="0"/>
      <w:marRight w:val="0"/>
      <w:marTop w:val="0"/>
      <w:marBottom w:val="0"/>
      <w:divBdr>
        <w:top w:val="none" w:sz="0" w:space="0" w:color="auto"/>
        <w:left w:val="none" w:sz="0" w:space="0" w:color="auto"/>
        <w:bottom w:val="none" w:sz="0" w:space="0" w:color="auto"/>
        <w:right w:val="none" w:sz="0" w:space="0" w:color="auto"/>
      </w:divBdr>
    </w:div>
    <w:div w:id="814294798">
      <w:bodyDiv w:val="1"/>
      <w:marLeft w:val="0"/>
      <w:marRight w:val="0"/>
      <w:marTop w:val="0"/>
      <w:marBottom w:val="0"/>
      <w:divBdr>
        <w:top w:val="none" w:sz="0" w:space="0" w:color="auto"/>
        <w:left w:val="none" w:sz="0" w:space="0" w:color="auto"/>
        <w:bottom w:val="none" w:sz="0" w:space="0" w:color="auto"/>
        <w:right w:val="none" w:sz="0" w:space="0" w:color="auto"/>
      </w:divBdr>
    </w:div>
    <w:div w:id="834803238">
      <w:bodyDiv w:val="1"/>
      <w:marLeft w:val="0"/>
      <w:marRight w:val="0"/>
      <w:marTop w:val="0"/>
      <w:marBottom w:val="0"/>
      <w:divBdr>
        <w:top w:val="none" w:sz="0" w:space="0" w:color="auto"/>
        <w:left w:val="none" w:sz="0" w:space="0" w:color="auto"/>
        <w:bottom w:val="none" w:sz="0" w:space="0" w:color="auto"/>
        <w:right w:val="none" w:sz="0" w:space="0" w:color="auto"/>
      </w:divBdr>
    </w:div>
    <w:div w:id="835992671">
      <w:bodyDiv w:val="1"/>
      <w:marLeft w:val="0"/>
      <w:marRight w:val="0"/>
      <w:marTop w:val="0"/>
      <w:marBottom w:val="0"/>
      <w:divBdr>
        <w:top w:val="none" w:sz="0" w:space="0" w:color="auto"/>
        <w:left w:val="none" w:sz="0" w:space="0" w:color="auto"/>
        <w:bottom w:val="none" w:sz="0" w:space="0" w:color="auto"/>
        <w:right w:val="none" w:sz="0" w:space="0" w:color="auto"/>
      </w:divBdr>
    </w:div>
    <w:div w:id="840774739">
      <w:bodyDiv w:val="1"/>
      <w:marLeft w:val="0"/>
      <w:marRight w:val="0"/>
      <w:marTop w:val="0"/>
      <w:marBottom w:val="0"/>
      <w:divBdr>
        <w:top w:val="none" w:sz="0" w:space="0" w:color="auto"/>
        <w:left w:val="none" w:sz="0" w:space="0" w:color="auto"/>
        <w:bottom w:val="none" w:sz="0" w:space="0" w:color="auto"/>
        <w:right w:val="none" w:sz="0" w:space="0" w:color="auto"/>
      </w:divBdr>
    </w:div>
    <w:div w:id="872808518">
      <w:bodyDiv w:val="1"/>
      <w:marLeft w:val="0"/>
      <w:marRight w:val="0"/>
      <w:marTop w:val="0"/>
      <w:marBottom w:val="0"/>
      <w:divBdr>
        <w:top w:val="none" w:sz="0" w:space="0" w:color="auto"/>
        <w:left w:val="none" w:sz="0" w:space="0" w:color="auto"/>
        <w:bottom w:val="none" w:sz="0" w:space="0" w:color="auto"/>
        <w:right w:val="none" w:sz="0" w:space="0" w:color="auto"/>
      </w:divBdr>
    </w:div>
    <w:div w:id="876771469">
      <w:bodyDiv w:val="1"/>
      <w:marLeft w:val="0"/>
      <w:marRight w:val="0"/>
      <w:marTop w:val="0"/>
      <w:marBottom w:val="0"/>
      <w:divBdr>
        <w:top w:val="none" w:sz="0" w:space="0" w:color="auto"/>
        <w:left w:val="none" w:sz="0" w:space="0" w:color="auto"/>
        <w:bottom w:val="none" w:sz="0" w:space="0" w:color="auto"/>
        <w:right w:val="none" w:sz="0" w:space="0" w:color="auto"/>
      </w:divBdr>
      <w:divsChild>
        <w:div w:id="211580568">
          <w:marLeft w:val="0"/>
          <w:marRight w:val="0"/>
          <w:marTop w:val="0"/>
          <w:marBottom w:val="0"/>
          <w:divBdr>
            <w:top w:val="none" w:sz="0" w:space="0" w:color="auto"/>
            <w:left w:val="none" w:sz="0" w:space="0" w:color="auto"/>
            <w:bottom w:val="none" w:sz="0" w:space="0" w:color="auto"/>
            <w:right w:val="none" w:sz="0" w:space="0" w:color="auto"/>
          </w:divBdr>
        </w:div>
        <w:div w:id="324355707">
          <w:marLeft w:val="0"/>
          <w:marRight w:val="0"/>
          <w:marTop w:val="0"/>
          <w:marBottom w:val="0"/>
          <w:divBdr>
            <w:top w:val="none" w:sz="0" w:space="0" w:color="auto"/>
            <w:left w:val="none" w:sz="0" w:space="0" w:color="auto"/>
            <w:bottom w:val="none" w:sz="0" w:space="0" w:color="auto"/>
            <w:right w:val="none" w:sz="0" w:space="0" w:color="auto"/>
          </w:divBdr>
        </w:div>
        <w:div w:id="1527937284">
          <w:marLeft w:val="0"/>
          <w:marRight w:val="0"/>
          <w:marTop w:val="0"/>
          <w:marBottom w:val="0"/>
          <w:divBdr>
            <w:top w:val="none" w:sz="0" w:space="0" w:color="auto"/>
            <w:left w:val="none" w:sz="0" w:space="0" w:color="auto"/>
            <w:bottom w:val="none" w:sz="0" w:space="0" w:color="auto"/>
            <w:right w:val="none" w:sz="0" w:space="0" w:color="auto"/>
          </w:divBdr>
        </w:div>
        <w:div w:id="2003118543">
          <w:marLeft w:val="0"/>
          <w:marRight w:val="0"/>
          <w:marTop w:val="0"/>
          <w:marBottom w:val="0"/>
          <w:divBdr>
            <w:top w:val="none" w:sz="0" w:space="0" w:color="auto"/>
            <w:left w:val="none" w:sz="0" w:space="0" w:color="auto"/>
            <w:bottom w:val="none" w:sz="0" w:space="0" w:color="auto"/>
            <w:right w:val="none" w:sz="0" w:space="0" w:color="auto"/>
          </w:divBdr>
        </w:div>
      </w:divsChild>
    </w:div>
    <w:div w:id="893085629">
      <w:bodyDiv w:val="1"/>
      <w:marLeft w:val="0"/>
      <w:marRight w:val="0"/>
      <w:marTop w:val="0"/>
      <w:marBottom w:val="0"/>
      <w:divBdr>
        <w:top w:val="none" w:sz="0" w:space="0" w:color="auto"/>
        <w:left w:val="none" w:sz="0" w:space="0" w:color="auto"/>
        <w:bottom w:val="none" w:sz="0" w:space="0" w:color="auto"/>
        <w:right w:val="none" w:sz="0" w:space="0" w:color="auto"/>
      </w:divBdr>
    </w:div>
    <w:div w:id="896547496">
      <w:bodyDiv w:val="1"/>
      <w:marLeft w:val="0"/>
      <w:marRight w:val="0"/>
      <w:marTop w:val="0"/>
      <w:marBottom w:val="0"/>
      <w:divBdr>
        <w:top w:val="none" w:sz="0" w:space="0" w:color="auto"/>
        <w:left w:val="none" w:sz="0" w:space="0" w:color="auto"/>
        <w:bottom w:val="none" w:sz="0" w:space="0" w:color="auto"/>
        <w:right w:val="none" w:sz="0" w:space="0" w:color="auto"/>
      </w:divBdr>
      <w:divsChild>
        <w:div w:id="189952917">
          <w:marLeft w:val="1440"/>
          <w:marRight w:val="0"/>
          <w:marTop w:val="0"/>
          <w:marBottom w:val="0"/>
          <w:divBdr>
            <w:top w:val="none" w:sz="0" w:space="0" w:color="auto"/>
            <w:left w:val="none" w:sz="0" w:space="0" w:color="auto"/>
            <w:bottom w:val="none" w:sz="0" w:space="0" w:color="auto"/>
            <w:right w:val="none" w:sz="0" w:space="0" w:color="auto"/>
          </w:divBdr>
        </w:div>
        <w:div w:id="913735299">
          <w:marLeft w:val="1440"/>
          <w:marRight w:val="0"/>
          <w:marTop w:val="0"/>
          <w:marBottom w:val="0"/>
          <w:divBdr>
            <w:top w:val="none" w:sz="0" w:space="0" w:color="auto"/>
            <w:left w:val="none" w:sz="0" w:space="0" w:color="auto"/>
            <w:bottom w:val="none" w:sz="0" w:space="0" w:color="auto"/>
            <w:right w:val="none" w:sz="0" w:space="0" w:color="auto"/>
          </w:divBdr>
        </w:div>
        <w:div w:id="494536982">
          <w:marLeft w:val="1440"/>
          <w:marRight w:val="0"/>
          <w:marTop w:val="0"/>
          <w:marBottom w:val="0"/>
          <w:divBdr>
            <w:top w:val="none" w:sz="0" w:space="0" w:color="auto"/>
            <w:left w:val="none" w:sz="0" w:space="0" w:color="auto"/>
            <w:bottom w:val="none" w:sz="0" w:space="0" w:color="auto"/>
            <w:right w:val="none" w:sz="0" w:space="0" w:color="auto"/>
          </w:divBdr>
        </w:div>
        <w:div w:id="647980460">
          <w:marLeft w:val="1440"/>
          <w:marRight w:val="0"/>
          <w:marTop w:val="0"/>
          <w:marBottom w:val="0"/>
          <w:divBdr>
            <w:top w:val="none" w:sz="0" w:space="0" w:color="auto"/>
            <w:left w:val="none" w:sz="0" w:space="0" w:color="auto"/>
            <w:bottom w:val="none" w:sz="0" w:space="0" w:color="auto"/>
            <w:right w:val="none" w:sz="0" w:space="0" w:color="auto"/>
          </w:divBdr>
        </w:div>
        <w:div w:id="363135478">
          <w:marLeft w:val="1440"/>
          <w:marRight w:val="0"/>
          <w:marTop w:val="0"/>
          <w:marBottom w:val="0"/>
          <w:divBdr>
            <w:top w:val="none" w:sz="0" w:space="0" w:color="auto"/>
            <w:left w:val="none" w:sz="0" w:space="0" w:color="auto"/>
            <w:bottom w:val="none" w:sz="0" w:space="0" w:color="auto"/>
            <w:right w:val="none" w:sz="0" w:space="0" w:color="auto"/>
          </w:divBdr>
        </w:div>
        <w:div w:id="1148017513">
          <w:marLeft w:val="1440"/>
          <w:marRight w:val="0"/>
          <w:marTop w:val="0"/>
          <w:marBottom w:val="0"/>
          <w:divBdr>
            <w:top w:val="none" w:sz="0" w:space="0" w:color="auto"/>
            <w:left w:val="none" w:sz="0" w:space="0" w:color="auto"/>
            <w:bottom w:val="none" w:sz="0" w:space="0" w:color="auto"/>
            <w:right w:val="none" w:sz="0" w:space="0" w:color="auto"/>
          </w:divBdr>
        </w:div>
        <w:div w:id="1729068900">
          <w:marLeft w:val="1416"/>
          <w:marRight w:val="0"/>
          <w:marTop w:val="0"/>
          <w:marBottom w:val="0"/>
          <w:divBdr>
            <w:top w:val="none" w:sz="0" w:space="0" w:color="auto"/>
            <w:left w:val="none" w:sz="0" w:space="0" w:color="auto"/>
            <w:bottom w:val="none" w:sz="0" w:space="0" w:color="auto"/>
            <w:right w:val="none" w:sz="0" w:space="0" w:color="auto"/>
          </w:divBdr>
        </w:div>
        <w:div w:id="1072511799">
          <w:marLeft w:val="1416"/>
          <w:marRight w:val="0"/>
          <w:marTop w:val="0"/>
          <w:marBottom w:val="0"/>
          <w:divBdr>
            <w:top w:val="none" w:sz="0" w:space="0" w:color="auto"/>
            <w:left w:val="none" w:sz="0" w:space="0" w:color="auto"/>
            <w:bottom w:val="none" w:sz="0" w:space="0" w:color="auto"/>
            <w:right w:val="none" w:sz="0" w:space="0" w:color="auto"/>
          </w:divBdr>
        </w:div>
        <w:div w:id="971833724">
          <w:marLeft w:val="1416"/>
          <w:marRight w:val="0"/>
          <w:marTop w:val="0"/>
          <w:marBottom w:val="0"/>
          <w:divBdr>
            <w:top w:val="none" w:sz="0" w:space="0" w:color="auto"/>
            <w:left w:val="none" w:sz="0" w:space="0" w:color="auto"/>
            <w:bottom w:val="none" w:sz="0" w:space="0" w:color="auto"/>
            <w:right w:val="none" w:sz="0" w:space="0" w:color="auto"/>
          </w:divBdr>
        </w:div>
        <w:div w:id="69935558">
          <w:marLeft w:val="1416"/>
          <w:marRight w:val="0"/>
          <w:marTop w:val="0"/>
          <w:marBottom w:val="0"/>
          <w:divBdr>
            <w:top w:val="none" w:sz="0" w:space="0" w:color="auto"/>
            <w:left w:val="none" w:sz="0" w:space="0" w:color="auto"/>
            <w:bottom w:val="none" w:sz="0" w:space="0" w:color="auto"/>
            <w:right w:val="none" w:sz="0" w:space="0" w:color="auto"/>
          </w:divBdr>
        </w:div>
        <w:div w:id="1220241910">
          <w:marLeft w:val="1416"/>
          <w:marRight w:val="0"/>
          <w:marTop w:val="0"/>
          <w:marBottom w:val="0"/>
          <w:divBdr>
            <w:top w:val="none" w:sz="0" w:space="0" w:color="auto"/>
            <w:left w:val="none" w:sz="0" w:space="0" w:color="auto"/>
            <w:bottom w:val="none" w:sz="0" w:space="0" w:color="auto"/>
            <w:right w:val="none" w:sz="0" w:space="0" w:color="auto"/>
          </w:divBdr>
        </w:div>
        <w:div w:id="864635284">
          <w:marLeft w:val="1416"/>
          <w:marRight w:val="0"/>
          <w:marTop w:val="0"/>
          <w:marBottom w:val="0"/>
          <w:divBdr>
            <w:top w:val="none" w:sz="0" w:space="0" w:color="auto"/>
            <w:left w:val="none" w:sz="0" w:space="0" w:color="auto"/>
            <w:bottom w:val="none" w:sz="0" w:space="0" w:color="auto"/>
            <w:right w:val="none" w:sz="0" w:space="0" w:color="auto"/>
          </w:divBdr>
        </w:div>
        <w:div w:id="1712922056">
          <w:marLeft w:val="1416"/>
          <w:marRight w:val="0"/>
          <w:marTop w:val="0"/>
          <w:marBottom w:val="0"/>
          <w:divBdr>
            <w:top w:val="none" w:sz="0" w:space="0" w:color="auto"/>
            <w:left w:val="none" w:sz="0" w:space="0" w:color="auto"/>
            <w:bottom w:val="none" w:sz="0" w:space="0" w:color="auto"/>
            <w:right w:val="none" w:sz="0" w:space="0" w:color="auto"/>
          </w:divBdr>
        </w:div>
        <w:div w:id="128062190">
          <w:marLeft w:val="1416"/>
          <w:marRight w:val="0"/>
          <w:marTop w:val="0"/>
          <w:marBottom w:val="0"/>
          <w:divBdr>
            <w:top w:val="none" w:sz="0" w:space="0" w:color="auto"/>
            <w:left w:val="none" w:sz="0" w:space="0" w:color="auto"/>
            <w:bottom w:val="none" w:sz="0" w:space="0" w:color="auto"/>
            <w:right w:val="none" w:sz="0" w:space="0" w:color="auto"/>
          </w:divBdr>
        </w:div>
        <w:div w:id="1026175189">
          <w:marLeft w:val="708"/>
          <w:marRight w:val="0"/>
          <w:marTop w:val="0"/>
          <w:marBottom w:val="0"/>
          <w:divBdr>
            <w:top w:val="none" w:sz="0" w:space="0" w:color="auto"/>
            <w:left w:val="none" w:sz="0" w:space="0" w:color="auto"/>
            <w:bottom w:val="none" w:sz="0" w:space="0" w:color="auto"/>
            <w:right w:val="none" w:sz="0" w:space="0" w:color="auto"/>
          </w:divBdr>
        </w:div>
        <w:div w:id="1812865908">
          <w:marLeft w:val="708"/>
          <w:marRight w:val="0"/>
          <w:marTop w:val="0"/>
          <w:marBottom w:val="0"/>
          <w:divBdr>
            <w:top w:val="none" w:sz="0" w:space="0" w:color="auto"/>
            <w:left w:val="none" w:sz="0" w:space="0" w:color="auto"/>
            <w:bottom w:val="none" w:sz="0" w:space="0" w:color="auto"/>
            <w:right w:val="none" w:sz="0" w:space="0" w:color="auto"/>
          </w:divBdr>
        </w:div>
        <w:div w:id="825824056">
          <w:marLeft w:val="708"/>
          <w:marRight w:val="0"/>
          <w:marTop w:val="0"/>
          <w:marBottom w:val="0"/>
          <w:divBdr>
            <w:top w:val="none" w:sz="0" w:space="0" w:color="auto"/>
            <w:left w:val="none" w:sz="0" w:space="0" w:color="auto"/>
            <w:bottom w:val="none" w:sz="0" w:space="0" w:color="auto"/>
            <w:right w:val="none" w:sz="0" w:space="0" w:color="auto"/>
          </w:divBdr>
        </w:div>
        <w:div w:id="1659190005">
          <w:marLeft w:val="708"/>
          <w:marRight w:val="0"/>
          <w:marTop w:val="0"/>
          <w:marBottom w:val="0"/>
          <w:divBdr>
            <w:top w:val="none" w:sz="0" w:space="0" w:color="auto"/>
            <w:left w:val="none" w:sz="0" w:space="0" w:color="auto"/>
            <w:bottom w:val="none" w:sz="0" w:space="0" w:color="auto"/>
            <w:right w:val="none" w:sz="0" w:space="0" w:color="auto"/>
          </w:divBdr>
        </w:div>
        <w:div w:id="1345866688">
          <w:marLeft w:val="708"/>
          <w:marRight w:val="0"/>
          <w:marTop w:val="0"/>
          <w:marBottom w:val="0"/>
          <w:divBdr>
            <w:top w:val="none" w:sz="0" w:space="0" w:color="auto"/>
            <w:left w:val="none" w:sz="0" w:space="0" w:color="auto"/>
            <w:bottom w:val="none" w:sz="0" w:space="0" w:color="auto"/>
            <w:right w:val="none" w:sz="0" w:space="0" w:color="auto"/>
          </w:divBdr>
        </w:div>
        <w:div w:id="534579960">
          <w:marLeft w:val="708"/>
          <w:marRight w:val="0"/>
          <w:marTop w:val="0"/>
          <w:marBottom w:val="0"/>
          <w:divBdr>
            <w:top w:val="none" w:sz="0" w:space="0" w:color="auto"/>
            <w:left w:val="none" w:sz="0" w:space="0" w:color="auto"/>
            <w:bottom w:val="none" w:sz="0" w:space="0" w:color="auto"/>
            <w:right w:val="none" w:sz="0" w:space="0" w:color="auto"/>
          </w:divBdr>
        </w:div>
        <w:div w:id="1465662873">
          <w:marLeft w:val="708"/>
          <w:marRight w:val="0"/>
          <w:marTop w:val="0"/>
          <w:marBottom w:val="0"/>
          <w:divBdr>
            <w:top w:val="none" w:sz="0" w:space="0" w:color="auto"/>
            <w:left w:val="none" w:sz="0" w:space="0" w:color="auto"/>
            <w:bottom w:val="none" w:sz="0" w:space="0" w:color="auto"/>
            <w:right w:val="none" w:sz="0" w:space="0" w:color="auto"/>
          </w:divBdr>
        </w:div>
        <w:div w:id="1765762720">
          <w:marLeft w:val="1416"/>
          <w:marRight w:val="0"/>
          <w:marTop w:val="0"/>
          <w:marBottom w:val="0"/>
          <w:divBdr>
            <w:top w:val="none" w:sz="0" w:space="0" w:color="auto"/>
            <w:left w:val="none" w:sz="0" w:space="0" w:color="auto"/>
            <w:bottom w:val="none" w:sz="0" w:space="0" w:color="auto"/>
            <w:right w:val="none" w:sz="0" w:space="0" w:color="auto"/>
          </w:divBdr>
        </w:div>
        <w:div w:id="949051492">
          <w:marLeft w:val="1416"/>
          <w:marRight w:val="0"/>
          <w:marTop w:val="0"/>
          <w:marBottom w:val="0"/>
          <w:divBdr>
            <w:top w:val="none" w:sz="0" w:space="0" w:color="auto"/>
            <w:left w:val="none" w:sz="0" w:space="0" w:color="auto"/>
            <w:bottom w:val="none" w:sz="0" w:space="0" w:color="auto"/>
            <w:right w:val="none" w:sz="0" w:space="0" w:color="auto"/>
          </w:divBdr>
        </w:div>
        <w:div w:id="2104495416">
          <w:marLeft w:val="1416"/>
          <w:marRight w:val="0"/>
          <w:marTop w:val="0"/>
          <w:marBottom w:val="0"/>
          <w:divBdr>
            <w:top w:val="none" w:sz="0" w:space="0" w:color="auto"/>
            <w:left w:val="none" w:sz="0" w:space="0" w:color="auto"/>
            <w:bottom w:val="none" w:sz="0" w:space="0" w:color="auto"/>
            <w:right w:val="none" w:sz="0" w:space="0" w:color="auto"/>
          </w:divBdr>
        </w:div>
        <w:div w:id="829061000">
          <w:marLeft w:val="1416"/>
          <w:marRight w:val="0"/>
          <w:marTop w:val="0"/>
          <w:marBottom w:val="0"/>
          <w:divBdr>
            <w:top w:val="none" w:sz="0" w:space="0" w:color="auto"/>
            <w:left w:val="none" w:sz="0" w:space="0" w:color="auto"/>
            <w:bottom w:val="none" w:sz="0" w:space="0" w:color="auto"/>
            <w:right w:val="none" w:sz="0" w:space="0" w:color="auto"/>
          </w:divBdr>
        </w:div>
        <w:div w:id="1376393904">
          <w:marLeft w:val="1416"/>
          <w:marRight w:val="0"/>
          <w:marTop w:val="0"/>
          <w:marBottom w:val="0"/>
          <w:divBdr>
            <w:top w:val="none" w:sz="0" w:space="0" w:color="auto"/>
            <w:left w:val="none" w:sz="0" w:space="0" w:color="auto"/>
            <w:bottom w:val="none" w:sz="0" w:space="0" w:color="auto"/>
            <w:right w:val="none" w:sz="0" w:space="0" w:color="auto"/>
          </w:divBdr>
        </w:div>
        <w:div w:id="1368601681">
          <w:marLeft w:val="1416"/>
          <w:marRight w:val="0"/>
          <w:marTop w:val="0"/>
          <w:marBottom w:val="0"/>
          <w:divBdr>
            <w:top w:val="none" w:sz="0" w:space="0" w:color="auto"/>
            <w:left w:val="none" w:sz="0" w:space="0" w:color="auto"/>
            <w:bottom w:val="none" w:sz="0" w:space="0" w:color="auto"/>
            <w:right w:val="none" w:sz="0" w:space="0" w:color="auto"/>
          </w:divBdr>
        </w:div>
        <w:div w:id="330301716">
          <w:marLeft w:val="1416"/>
          <w:marRight w:val="0"/>
          <w:marTop w:val="0"/>
          <w:marBottom w:val="0"/>
          <w:divBdr>
            <w:top w:val="none" w:sz="0" w:space="0" w:color="auto"/>
            <w:left w:val="none" w:sz="0" w:space="0" w:color="auto"/>
            <w:bottom w:val="none" w:sz="0" w:space="0" w:color="auto"/>
            <w:right w:val="none" w:sz="0" w:space="0" w:color="auto"/>
          </w:divBdr>
        </w:div>
        <w:div w:id="1596328789">
          <w:marLeft w:val="1416"/>
          <w:marRight w:val="0"/>
          <w:marTop w:val="0"/>
          <w:marBottom w:val="0"/>
          <w:divBdr>
            <w:top w:val="none" w:sz="0" w:space="0" w:color="auto"/>
            <w:left w:val="none" w:sz="0" w:space="0" w:color="auto"/>
            <w:bottom w:val="none" w:sz="0" w:space="0" w:color="auto"/>
            <w:right w:val="none" w:sz="0" w:space="0" w:color="auto"/>
          </w:divBdr>
        </w:div>
        <w:div w:id="992102435">
          <w:marLeft w:val="1416"/>
          <w:marRight w:val="0"/>
          <w:marTop w:val="0"/>
          <w:marBottom w:val="0"/>
          <w:divBdr>
            <w:top w:val="none" w:sz="0" w:space="0" w:color="auto"/>
            <w:left w:val="none" w:sz="0" w:space="0" w:color="auto"/>
            <w:bottom w:val="none" w:sz="0" w:space="0" w:color="auto"/>
            <w:right w:val="none" w:sz="0" w:space="0" w:color="auto"/>
          </w:divBdr>
        </w:div>
        <w:div w:id="253441922">
          <w:marLeft w:val="1416"/>
          <w:marRight w:val="0"/>
          <w:marTop w:val="0"/>
          <w:marBottom w:val="0"/>
          <w:divBdr>
            <w:top w:val="none" w:sz="0" w:space="0" w:color="auto"/>
            <w:left w:val="none" w:sz="0" w:space="0" w:color="auto"/>
            <w:bottom w:val="none" w:sz="0" w:space="0" w:color="auto"/>
            <w:right w:val="none" w:sz="0" w:space="0" w:color="auto"/>
          </w:divBdr>
        </w:div>
        <w:div w:id="293028035">
          <w:marLeft w:val="1416"/>
          <w:marRight w:val="0"/>
          <w:marTop w:val="0"/>
          <w:marBottom w:val="0"/>
          <w:divBdr>
            <w:top w:val="none" w:sz="0" w:space="0" w:color="auto"/>
            <w:left w:val="none" w:sz="0" w:space="0" w:color="auto"/>
            <w:bottom w:val="none" w:sz="0" w:space="0" w:color="auto"/>
            <w:right w:val="none" w:sz="0" w:space="0" w:color="auto"/>
          </w:divBdr>
        </w:div>
        <w:div w:id="281426429">
          <w:marLeft w:val="1416"/>
          <w:marRight w:val="0"/>
          <w:marTop w:val="0"/>
          <w:marBottom w:val="0"/>
          <w:divBdr>
            <w:top w:val="none" w:sz="0" w:space="0" w:color="auto"/>
            <w:left w:val="none" w:sz="0" w:space="0" w:color="auto"/>
            <w:bottom w:val="none" w:sz="0" w:space="0" w:color="auto"/>
            <w:right w:val="none" w:sz="0" w:space="0" w:color="auto"/>
          </w:divBdr>
        </w:div>
      </w:divsChild>
    </w:div>
    <w:div w:id="899437332">
      <w:bodyDiv w:val="1"/>
      <w:marLeft w:val="0"/>
      <w:marRight w:val="0"/>
      <w:marTop w:val="0"/>
      <w:marBottom w:val="0"/>
      <w:divBdr>
        <w:top w:val="none" w:sz="0" w:space="0" w:color="auto"/>
        <w:left w:val="none" w:sz="0" w:space="0" w:color="auto"/>
        <w:bottom w:val="none" w:sz="0" w:space="0" w:color="auto"/>
        <w:right w:val="none" w:sz="0" w:space="0" w:color="auto"/>
      </w:divBdr>
    </w:div>
    <w:div w:id="911233425">
      <w:bodyDiv w:val="1"/>
      <w:marLeft w:val="0"/>
      <w:marRight w:val="0"/>
      <w:marTop w:val="0"/>
      <w:marBottom w:val="0"/>
      <w:divBdr>
        <w:top w:val="none" w:sz="0" w:space="0" w:color="auto"/>
        <w:left w:val="none" w:sz="0" w:space="0" w:color="auto"/>
        <w:bottom w:val="none" w:sz="0" w:space="0" w:color="auto"/>
        <w:right w:val="none" w:sz="0" w:space="0" w:color="auto"/>
      </w:divBdr>
    </w:div>
    <w:div w:id="933126218">
      <w:bodyDiv w:val="1"/>
      <w:marLeft w:val="0"/>
      <w:marRight w:val="0"/>
      <w:marTop w:val="0"/>
      <w:marBottom w:val="0"/>
      <w:divBdr>
        <w:top w:val="none" w:sz="0" w:space="0" w:color="auto"/>
        <w:left w:val="none" w:sz="0" w:space="0" w:color="auto"/>
        <w:bottom w:val="none" w:sz="0" w:space="0" w:color="auto"/>
        <w:right w:val="none" w:sz="0" w:space="0" w:color="auto"/>
      </w:divBdr>
      <w:divsChild>
        <w:div w:id="7488097">
          <w:marLeft w:val="0"/>
          <w:marRight w:val="0"/>
          <w:marTop w:val="0"/>
          <w:marBottom w:val="0"/>
          <w:divBdr>
            <w:top w:val="none" w:sz="0" w:space="0" w:color="auto"/>
            <w:left w:val="none" w:sz="0" w:space="0" w:color="auto"/>
            <w:bottom w:val="none" w:sz="0" w:space="0" w:color="auto"/>
            <w:right w:val="none" w:sz="0" w:space="0" w:color="auto"/>
          </w:divBdr>
        </w:div>
        <w:div w:id="802305549">
          <w:marLeft w:val="0"/>
          <w:marRight w:val="0"/>
          <w:marTop w:val="0"/>
          <w:marBottom w:val="0"/>
          <w:divBdr>
            <w:top w:val="none" w:sz="0" w:space="0" w:color="auto"/>
            <w:left w:val="none" w:sz="0" w:space="0" w:color="auto"/>
            <w:bottom w:val="none" w:sz="0" w:space="0" w:color="auto"/>
            <w:right w:val="none" w:sz="0" w:space="0" w:color="auto"/>
          </w:divBdr>
        </w:div>
        <w:div w:id="1417362646">
          <w:marLeft w:val="0"/>
          <w:marRight w:val="0"/>
          <w:marTop w:val="0"/>
          <w:marBottom w:val="0"/>
          <w:divBdr>
            <w:top w:val="none" w:sz="0" w:space="0" w:color="auto"/>
            <w:left w:val="none" w:sz="0" w:space="0" w:color="auto"/>
            <w:bottom w:val="none" w:sz="0" w:space="0" w:color="auto"/>
            <w:right w:val="none" w:sz="0" w:space="0" w:color="auto"/>
          </w:divBdr>
        </w:div>
      </w:divsChild>
    </w:div>
    <w:div w:id="933709605">
      <w:bodyDiv w:val="1"/>
      <w:marLeft w:val="0"/>
      <w:marRight w:val="0"/>
      <w:marTop w:val="0"/>
      <w:marBottom w:val="0"/>
      <w:divBdr>
        <w:top w:val="none" w:sz="0" w:space="0" w:color="auto"/>
        <w:left w:val="none" w:sz="0" w:space="0" w:color="auto"/>
        <w:bottom w:val="none" w:sz="0" w:space="0" w:color="auto"/>
        <w:right w:val="none" w:sz="0" w:space="0" w:color="auto"/>
      </w:divBdr>
      <w:divsChild>
        <w:div w:id="870874004">
          <w:marLeft w:val="-225"/>
          <w:marRight w:val="-225"/>
          <w:marTop w:val="0"/>
          <w:marBottom w:val="0"/>
          <w:divBdr>
            <w:top w:val="none" w:sz="0" w:space="0" w:color="auto"/>
            <w:left w:val="none" w:sz="0" w:space="0" w:color="auto"/>
            <w:bottom w:val="none" w:sz="0" w:space="0" w:color="auto"/>
            <w:right w:val="none" w:sz="0" w:space="0" w:color="auto"/>
          </w:divBdr>
          <w:divsChild>
            <w:div w:id="2145002410">
              <w:marLeft w:val="0"/>
              <w:marRight w:val="0"/>
              <w:marTop w:val="0"/>
              <w:marBottom w:val="0"/>
              <w:divBdr>
                <w:top w:val="none" w:sz="0" w:space="0" w:color="auto"/>
                <w:left w:val="none" w:sz="0" w:space="0" w:color="auto"/>
                <w:bottom w:val="none" w:sz="0" w:space="0" w:color="auto"/>
                <w:right w:val="none" w:sz="0" w:space="0" w:color="auto"/>
              </w:divBdr>
              <w:divsChild>
                <w:div w:id="2107263251">
                  <w:marLeft w:val="0"/>
                  <w:marRight w:val="0"/>
                  <w:marTop w:val="0"/>
                  <w:marBottom w:val="0"/>
                  <w:divBdr>
                    <w:top w:val="none" w:sz="0" w:space="0" w:color="auto"/>
                    <w:left w:val="none" w:sz="0" w:space="0" w:color="auto"/>
                    <w:bottom w:val="none" w:sz="0" w:space="0" w:color="auto"/>
                    <w:right w:val="none" w:sz="0" w:space="0" w:color="auto"/>
                  </w:divBdr>
                  <w:divsChild>
                    <w:div w:id="2020426693">
                      <w:marLeft w:val="0"/>
                      <w:marRight w:val="0"/>
                      <w:marTop w:val="0"/>
                      <w:marBottom w:val="0"/>
                      <w:divBdr>
                        <w:top w:val="none" w:sz="0" w:space="0" w:color="auto"/>
                        <w:left w:val="none" w:sz="0" w:space="0" w:color="auto"/>
                        <w:bottom w:val="none" w:sz="0" w:space="0" w:color="auto"/>
                        <w:right w:val="none" w:sz="0" w:space="0" w:color="auto"/>
                      </w:divBdr>
                      <w:divsChild>
                        <w:div w:id="863515127">
                          <w:marLeft w:val="0"/>
                          <w:marRight w:val="0"/>
                          <w:marTop w:val="0"/>
                          <w:marBottom w:val="525"/>
                          <w:divBdr>
                            <w:top w:val="none" w:sz="0" w:space="0" w:color="auto"/>
                            <w:left w:val="none" w:sz="0" w:space="0" w:color="auto"/>
                            <w:bottom w:val="none" w:sz="0" w:space="0" w:color="auto"/>
                            <w:right w:val="none" w:sz="0" w:space="0" w:color="auto"/>
                          </w:divBdr>
                          <w:divsChild>
                            <w:div w:id="20816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967742">
          <w:marLeft w:val="-225"/>
          <w:marRight w:val="-225"/>
          <w:marTop w:val="0"/>
          <w:marBottom w:val="0"/>
          <w:divBdr>
            <w:top w:val="none" w:sz="0" w:space="0" w:color="auto"/>
            <w:left w:val="none" w:sz="0" w:space="0" w:color="auto"/>
            <w:bottom w:val="none" w:sz="0" w:space="0" w:color="auto"/>
            <w:right w:val="none" w:sz="0" w:space="0" w:color="auto"/>
          </w:divBdr>
          <w:divsChild>
            <w:div w:id="2121293706">
              <w:marLeft w:val="0"/>
              <w:marRight w:val="0"/>
              <w:marTop w:val="0"/>
              <w:marBottom w:val="0"/>
              <w:divBdr>
                <w:top w:val="none" w:sz="0" w:space="0" w:color="auto"/>
                <w:left w:val="none" w:sz="0" w:space="0" w:color="auto"/>
                <w:bottom w:val="none" w:sz="0" w:space="0" w:color="auto"/>
                <w:right w:val="none" w:sz="0" w:space="0" w:color="auto"/>
              </w:divBdr>
              <w:divsChild>
                <w:div w:id="939407434">
                  <w:marLeft w:val="0"/>
                  <w:marRight w:val="0"/>
                  <w:marTop w:val="0"/>
                  <w:marBottom w:val="0"/>
                  <w:divBdr>
                    <w:top w:val="none" w:sz="0" w:space="0" w:color="auto"/>
                    <w:left w:val="none" w:sz="0" w:space="0" w:color="auto"/>
                    <w:bottom w:val="none" w:sz="0" w:space="0" w:color="auto"/>
                    <w:right w:val="none" w:sz="0" w:space="0" w:color="auto"/>
                  </w:divBdr>
                  <w:divsChild>
                    <w:div w:id="1489443867">
                      <w:marLeft w:val="0"/>
                      <w:marRight w:val="0"/>
                      <w:marTop w:val="0"/>
                      <w:marBottom w:val="0"/>
                      <w:divBdr>
                        <w:top w:val="none" w:sz="0" w:space="0" w:color="auto"/>
                        <w:left w:val="none" w:sz="0" w:space="0" w:color="auto"/>
                        <w:bottom w:val="none" w:sz="0" w:space="0" w:color="auto"/>
                        <w:right w:val="none" w:sz="0" w:space="0" w:color="auto"/>
                      </w:divBdr>
                      <w:divsChild>
                        <w:div w:id="202447593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956784486">
              <w:marLeft w:val="0"/>
              <w:marRight w:val="0"/>
              <w:marTop w:val="0"/>
              <w:marBottom w:val="0"/>
              <w:divBdr>
                <w:top w:val="none" w:sz="0" w:space="0" w:color="auto"/>
                <w:left w:val="none" w:sz="0" w:space="0" w:color="auto"/>
                <w:bottom w:val="none" w:sz="0" w:space="0" w:color="auto"/>
                <w:right w:val="none" w:sz="0" w:space="0" w:color="auto"/>
              </w:divBdr>
              <w:divsChild>
                <w:div w:id="1820070459">
                  <w:marLeft w:val="0"/>
                  <w:marRight w:val="0"/>
                  <w:marTop w:val="0"/>
                  <w:marBottom w:val="0"/>
                  <w:divBdr>
                    <w:top w:val="none" w:sz="0" w:space="0" w:color="auto"/>
                    <w:left w:val="none" w:sz="0" w:space="0" w:color="auto"/>
                    <w:bottom w:val="none" w:sz="0" w:space="0" w:color="auto"/>
                    <w:right w:val="none" w:sz="0" w:space="0" w:color="auto"/>
                  </w:divBdr>
                  <w:divsChild>
                    <w:div w:id="2112050131">
                      <w:marLeft w:val="0"/>
                      <w:marRight w:val="0"/>
                      <w:marTop w:val="0"/>
                      <w:marBottom w:val="0"/>
                      <w:divBdr>
                        <w:top w:val="none" w:sz="0" w:space="0" w:color="auto"/>
                        <w:left w:val="none" w:sz="0" w:space="0" w:color="auto"/>
                        <w:bottom w:val="none" w:sz="0" w:space="0" w:color="auto"/>
                        <w:right w:val="none" w:sz="0" w:space="0" w:color="auto"/>
                      </w:divBdr>
                      <w:divsChild>
                        <w:div w:id="130805162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341158039">
          <w:marLeft w:val="-225"/>
          <w:marRight w:val="-225"/>
          <w:marTop w:val="0"/>
          <w:marBottom w:val="0"/>
          <w:divBdr>
            <w:top w:val="none" w:sz="0" w:space="0" w:color="auto"/>
            <w:left w:val="none" w:sz="0" w:space="0" w:color="auto"/>
            <w:bottom w:val="none" w:sz="0" w:space="0" w:color="auto"/>
            <w:right w:val="none" w:sz="0" w:space="0" w:color="auto"/>
          </w:divBdr>
          <w:divsChild>
            <w:div w:id="223028465">
              <w:marLeft w:val="0"/>
              <w:marRight w:val="0"/>
              <w:marTop w:val="0"/>
              <w:marBottom w:val="0"/>
              <w:divBdr>
                <w:top w:val="none" w:sz="0" w:space="0" w:color="auto"/>
                <w:left w:val="none" w:sz="0" w:space="0" w:color="auto"/>
                <w:bottom w:val="none" w:sz="0" w:space="0" w:color="auto"/>
                <w:right w:val="none" w:sz="0" w:space="0" w:color="auto"/>
              </w:divBdr>
              <w:divsChild>
                <w:div w:id="1239708353">
                  <w:marLeft w:val="0"/>
                  <w:marRight w:val="0"/>
                  <w:marTop w:val="0"/>
                  <w:marBottom w:val="0"/>
                  <w:divBdr>
                    <w:top w:val="none" w:sz="0" w:space="0" w:color="auto"/>
                    <w:left w:val="none" w:sz="0" w:space="0" w:color="auto"/>
                    <w:bottom w:val="none" w:sz="0" w:space="0" w:color="auto"/>
                    <w:right w:val="none" w:sz="0" w:space="0" w:color="auto"/>
                  </w:divBdr>
                  <w:divsChild>
                    <w:div w:id="516382221">
                      <w:marLeft w:val="0"/>
                      <w:marRight w:val="0"/>
                      <w:marTop w:val="0"/>
                      <w:marBottom w:val="0"/>
                      <w:divBdr>
                        <w:top w:val="none" w:sz="0" w:space="0" w:color="auto"/>
                        <w:left w:val="none" w:sz="0" w:space="0" w:color="auto"/>
                        <w:bottom w:val="none" w:sz="0" w:space="0" w:color="auto"/>
                        <w:right w:val="none" w:sz="0" w:space="0" w:color="auto"/>
                      </w:divBdr>
                      <w:divsChild>
                        <w:div w:id="1408502632">
                          <w:marLeft w:val="0"/>
                          <w:marRight w:val="0"/>
                          <w:marTop w:val="0"/>
                          <w:marBottom w:val="525"/>
                          <w:divBdr>
                            <w:top w:val="none" w:sz="0" w:space="0" w:color="auto"/>
                            <w:left w:val="none" w:sz="0" w:space="0" w:color="auto"/>
                            <w:bottom w:val="none" w:sz="0" w:space="0" w:color="auto"/>
                            <w:right w:val="none" w:sz="0" w:space="0" w:color="auto"/>
                          </w:divBdr>
                          <w:divsChild>
                            <w:div w:id="8565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605010">
          <w:marLeft w:val="-225"/>
          <w:marRight w:val="-225"/>
          <w:marTop w:val="0"/>
          <w:marBottom w:val="0"/>
          <w:divBdr>
            <w:top w:val="none" w:sz="0" w:space="0" w:color="auto"/>
            <w:left w:val="none" w:sz="0" w:space="0" w:color="auto"/>
            <w:bottom w:val="none" w:sz="0" w:space="0" w:color="auto"/>
            <w:right w:val="none" w:sz="0" w:space="0" w:color="auto"/>
          </w:divBdr>
          <w:divsChild>
            <w:div w:id="267007754">
              <w:marLeft w:val="0"/>
              <w:marRight w:val="0"/>
              <w:marTop w:val="0"/>
              <w:marBottom w:val="0"/>
              <w:divBdr>
                <w:top w:val="none" w:sz="0" w:space="0" w:color="auto"/>
                <w:left w:val="none" w:sz="0" w:space="0" w:color="auto"/>
                <w:bottom w:val="none" w:sz="0" w:space="0" w:color="auto"/>
                <w:right w:val="none" w:sz="0" w:space="0" w:color="auto"/>
              </w:divBdr>
              <w:divsChild>
                <w:div w:id="1361668190">
                  <w:marLeft w:val="0"/>
                  <w:marRight w:val="0"/>
                  <w:marTop w:val="0"/>
                  <w:marBottom w:val="0"/>
                  <w:divBdr>
                    <w:top w:val="none" w:sz="0" w:space="0" w:color="auto"/>
                    <w:left w:val="none" w:sz="0" w:space="0" w:color="auto"/>
                    <w:bottom w:val="none" w:sz="0" w:space="0" w:color="auto"/>
                    <w:right w:val="none" w:sz="0" w:space="0" w:color="auto"/>
                  </w:divBdr>
                  <w:divsChild>
                    <w:div w:id="1973822145">
                      <w:marLeft w:val="0"/>
                      <w:marRight w:val="0"/>
                      <w:marTop w:val="0"/>
                      <w:marBottom w:val="0"/>
                      <w:divBdr>
                        <w:top w:val="none" w:sz="0" w:space="0" w:color="auto"/>
                        <w:left w:val="none" w:sz="0" w:space="0" w:color="auto"/>
                        <w:bottom w:val="none" w:sz="0" w:space="0" w:color="auto"/>
                        <w:right w:val="none" w:sz="0" w:space="0" w:color="auto"/>
                      </w:divBdr>
                      <w:divsChild>
                        <w:div w:id="60214787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826629358">
              <w:marLeft w:val="0"/>
              <w:marRight w:val="0"/>
              <w:marTop w:val="0"/>
              <w:marBottom w:val="0"/>
              <w:divBdr>
                <w:top w:val="none" w:sz="0" w:space="0" w:color="auto"/>
                <w:left w:val="none" w:sz="0" w:space="0" w:color="auto"/>
                <w:bottom w:val="none" w:sz="0" w:space="0" w:color="auto"/>
                <w:right w:val="none" w:sz="0" w:space="0" w:color="auto"/>
              </w:divBdr>
              <w:divsChild>
                <w:div w:id="1832525472">
                  <w:marLeft w:val="0"/>
                  <w:marRight w:val="0"/>
                  <w:marTop w:val="0"/>
                  <w:marBottom w:val="0"/>
                  <w:divBdr>
                    <w:top w:val="none" w:sz="0" w:space="0" w:color="auto"/>
                    <w:left w:val="none" w:sz="0" w:space="0" w:color="auto"/>
                    <w:bottom w:val="none" w:sz="0" w:space="0" w:color="auto"/>
                    <w:right w:val="none" w:sz="0" w:space="0" w:color="auto"/>
                  </w:divBdr>
                  <w:divsChild>
                    <w:div w:id="1436560763">
                      <w:marLeft w:val="0"/>
                      <w:marRight w:val="0"/>
                      <w:marTop w:val="0"/>
                      <w:marBottom w:val="0"/>
                      <w:divBdr>
                        <w:top w:val="none" w:sz="0" w:space="0" w:color="auto"/>
                        <w:left w:val="none" w:sz="0" w:space="0" w:color="auto"/>
                        <w:bottom w:val="none" w:sz="0" w:space="0" w:color="auto"/>
                        <w:right w:val="none" w:sz="0" w:space="0" w:color="auto"/>
                      </w:divBdr>
                      <w:divsChild>
                        <w:div w:id="28091856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309552254">
          <w:marLeft w:val="-225"/>
          <w:marRight w:val="-225"/>
          <w:marTop w:val="0"/>
          <w:marBottom w:val="0"/>
          <w:divBdr>
            <w:top w:val="none" w:sz="0" w:space="0" w:color="auto"/>
            <w:left w:val="none" w:sz="0" w:space="0" w:color="auto"/>
            <w:bottom w:val="none" w:sz="0" w:space="0" w:color="auto"/>
            <w:right w:val="none" w:sz="0" w:space="0" w:color="auto"/>
          </w:divBdr>
          <w:divsChild>
            <w:div w:id="25184577">
              <w:marLeft w:val="0"/>
              <w:marRight w:val="0"/>
              <w:marTop w:val="0"/>
              <w:marBottom w:val="0"/>
              <w:divBdr>
                <w:top w:val="none" w:sz="0" w:space="0" w:color="auto"/>
                <w:left w:val="none" w:sz="0" w:space="0" w:color="auto"/>
                <w:bottom w:val="none" w:sz="0" w:space="0" w:color="auto"/>
                <w:right w:val="none" w:sz="0" w:space="0" w:color="auto"/>
              </w:divBdr>
              <w:divsChild>
                <w:div w:id="263534719">
                  <w:marLeft w:val="0"/>
                  <w:marRight w:val="0"/>
                  <w:marTop w:val="0"/>
                  <w:marBottom w:val="0"/>
                  <w:divBdr>
                    <w:top w:val="none" w:sz="0" w:space="0" w:color="auto"/>
                    <w:left w:val="none" w:sz="0" w:space="0" w:color="auto"/>
                    <w:bottom w:val="none" w:sz="0" w:space="0" w:color="auto"/>
                    <w:right w:val="none" w:sz="0" w:space="0" w:color="auto"/>
                  </w:divBdr>
                  <w:divsChild>
                    <w:div w:id="109250961">
                      <w:marLeft w:val="0"/>
                      <w:marRight w:val="0"/>
                      <w:marTop w:val="0"/>
                      <w:marBottom w:val="0"/>
                      <w:divBdr>
                        <w:top w:val="none" w:sz="0" w:space="0" w:color="auto"/>
                        <w:left w:val="none" w:sz="0" w:space="0" w:color="auto"/>
                        <w:bottom w:val="none" w:sz="0" w:space="0" w:color="auto"/>
                        <w:right w:val="none" w:sz="0" w:space="0" w:color="auto"/>
                      </w:divBdr>
                      <w:divsChild>
                        <w:div w:id="935871369">
                          <w:marLeft w:val="0"/>
                          <w:marRight w:val="0"/>
                          <w:marTop w:val="0"/>
                          <w:marBottom w:val="525"/>
                          <w:divBdr>
                            <w:top w:val="none" w:sz="0" w:space="0" w:color="auto"/>
                            <w:left w:val="none" w:sz="0" w:space="0" w:color="auto"/>
                            <w:bottom w:val="none" w:sz="0" w:space="0" w:color="auto"/>
                            <w:right w:val="none" w:sz="0" w:space="0" w:color="auto"/>
                          </w:divBdr>
                          <w:divsChild>
                            <w:div w:id="18361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902788">
          <w:marLeft w:val="-225"/>
          <w:marRight w:val="-225"/>
          <w:marTop w:val="0"/>
          <w:marBottom w:val="0"/>
          <w:divBdr>
            <w:top w:val="none" w:sz="0" w:space="0" w:color="auto"/>
            <w:left w:val="none" w:sz="0" w:space="0" w:color="auto"/>
            <w:bottom w:val="none" w:sz="0" w:space="0" w:color="auto"/>
            <w:right w:val="none" w:sz="0" w:space="0" w:color="auto"/>
          </w:divBdr>
          <w:divsChild>
            <w:div w:id="577177400">
              <w:marLeft w:val="0"/>
              <w:marRight w:val="0"/>
              <w:marTop w:val="0"/>
              <w:marBottom w:val="0"/>
              <w:divBdr>
                <w:top w:val="none" w:sz="0" w:space="0" w:color="auto"/>
                <w:left w:val="none" w:sz="0" w:space="0" w:color="auto"/>
                <w:bottom w:val="none" w:sz="0" w:space="0" w:color="auto"/>
                <w:right w:val="none" w:sz="0" w:space="0" w:color="auto"/>
              </w:divBdr>
              <w:divsChild>
                <w:div w:id="966277485">
                  <w:marLeft w:val="0"/>
                  <w:marRight w:val="0"/>
                  <w:marTop w:val="0"/>
                  <w:marBottom w:val="0"/>
                  <w:divBdr>
                    <w:top w:val="none" w:sz="0" w:space="0" w:color="auto"/>
                    <w:left w:val="none" w:sz="0" w:space="0" w:color="auto"/>
                    <w:bottom w:val="none" w:sz="0" w:space="0" w:color="auto"/>
                    <w:right w:val="none" w:sz="0" w:space="0" w:color="auto"/>
                  </w:divBdr>
                  <w:divsChild>
                    <w:div w:id="501047751">
                      <w:marLeft w:val="0"/>
                      <w:marRight w:val="0"/>
                      <w:marTop w:val="0"/>
                      <w:marBottom w:val="0"/>
                      <w:divBdr>
                        <w:top w:val="none" w:sz="0" w:space="0" w:color="auto"/>
                        <w:left w:val="none" w:sz="0" w:space="0" w:color="auto"/>
                        <w:bottom w:val="none" w:sz="0" w:space="0" w:color="auto"/>
                        <w:right w:val="none" w:sz="0" w:space="0" w:color="auto"/>
                      </w:divBdr>
                      <w:divsChild>
                        <w:div w:id="59482267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954755553">
              <w:marLeft w:val="0"/>
              <w:marRight w:val="0"/>
              <w:marTop w:val="0"/>
              <w:marBottom w:val="0"/>
              <w:divBdr>
                <w:top w:val="none" w:sz="0" w:space="0" w:color="auto"/>
                <w:left w:val="none" w:sz="0" w:space="0" w:color="auto"/>
                <w:bottom w:val="none" w:sz="0" w:space="0" w:color="auto"/>
                <w:right w:val="none" w:sz="0" w:space="0" w:color="auto"/>
              </w:divBdr>
              <w:divsChild>
                <w:div w:id="1465659820">
                  <w:marLeft w:val="0"/>
                  <w:marRight w:val="0"/>
                  <w:marTop w:val="0"/>
                  <w:marBottom w:val="0"/>
                  <w:divBdr>
                    <w:top w:val="none" w:sz="0" w:space="0" w:color="auto"/>
                    <w:left w:val="none" w:sz="0" w:space="0" w:color="auto"/>
                    <w:bottom w:val="none" w:sz="0" w:space="0" w:color="auto"/>
                    <w:right w:val="none" w:sz="0" w:space="0" w:color="auto"/>
                  </w:divBdr>
                  <w:divsChild>
                    <w:div w:id="14423641">
                      <w:marLeft w:val="0"/>
                      <w:marRight w:val="0"/>
                      <w:marTop w:val="0"/>
                      <w:marBottom w:val="0"/>
                      <w:divBdr>
                        <w:top w:val="none" w:sz="0" w:space="0" w:color="auto"/>
                        <w:left w:val="none" w:sz="0" w:space="0" w:color="auto"/>
                        <w:bottom w:val="none" w:sz="0" w:space="0" w:color="auto"/>
                        <w:right w:val="none" w:sz="0" w:space="0" w:color="auto"/>
                      </w:divBdr>
                      <w:divsChild>
                        <w:div w:id="182408231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851720619">
          <w:marLeft w:val="-225"/>
          <w:marRight w:val="-225"/>
          <w:marTop w:val="0"/>
          <w:marBottom w:val="0"/>
          <w:divBdr>
            <w:top w:val="none" w:sz="0" w:space="0" w:color="auto"/>
            <w:left w:val="none" w:sz="0" w:space="0" w:color="auto"/>
            <w:bottom w:val="none" w:sz="0" w:space="0" w:color="auto"/>
            <w:right w:val="none" w:sz="0" w:space="0" w:color="auto"/>
          </w:divBdr>
          <w:divsChild>
            <w:div w:id="819612929">
              <w:marLeft w:val="0"/>
              <w:marRight w:val="0"/>
              <w:marTop w:val="0"/>
              <w:marBottom w:val="0"/>
              <w:divBdr>
                <w:top w:val="none" w:sz="0" w:space="0" w:color="auto"/>
                <w:left w:val="none" w:sz="0" w:space="0" w:color="auto"/>
                <w:bottom w:val="none" w:sz="0" w:space="0" w:color="auto"/>
                <w:right w:val="none" w:sz="0" w:space="0" w:color="auto"/>
              </w:divBdr>
              <w:divsChild>
                <w:div w:id="1427187109">
                  <w:marLeft w:val="0"/>
                  <w:marRight w:val="0"/>
                  <w:marTop w:val="0"/>
                  <w:marBottom w:val="0"/>
                  <w:divBdr>
                    <w:top w:val="none" w:sz="0" w:space="0" w:color="auto"/>
                    <w:left w:val="none" w:sz="0" w:space="0" w:color="auto"/>
                    <w:bottom w:val="none" w:sz="0" w:space="0" w:color="auto"/>
                    <w:right w:val="none" w:sz="0" w:space="0" w:color="auto"/>
                  </w:divBdr>
                  <w:divsChild>
                    <w:div w:id="1410039058">
                      <w:marLeft w:val="0"/>
                      <w:marRight w:val="0"/>
                      <w:marTop w:val="0"/>
                      <w:marBottom w:val="0"/>
                      <w:divBdr>
                        <w:top w:val="none" w:sz="0" w:space="0" w:color="auto"/>
                        <w:left w:val="none" w:sz="0" w:space="0" w:color="auto"/>
                        <w:bottom w:val="none" w:sz="0" w:space="0" w:color="auto"/>
                        <w:right w:val="none" w:sz="0" w:space="0" w:color="auto"/>
                      </w:divBdr>
                      <w:divsChild>
                        <w:div w:id="1321693484">
                          <w:marLeft w:val="0"/>
                          <w:marRight w:val="0"/>
                          <w:marTop w:val="0"/>
                          <w:marBottom w:val="525"/>
                          <w:divBdr>
                            <w:top w:val="none" w:sz="0" w:space="0" w:color="auto"/>
                            <w:left w:val="none" w:sz="0" w:space="0" w:color="auto"/>
                            <w:bottom w:val="none" w:sz="0" w:space="0" w:color="auto"/>
                            <w:right w:val="none" w:sz="0" w:space="0" w:color="auto"/>
                          </w:divBdr>
                          <w:divsChild>
                            <w:div w:id="6319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923126">
          <w:marLeft w:val="-225"/>
          <w:marRight w:val="-225"/>
          <w:marTop w:val="0"/>
          <w:marBottom w:val="0"/>
          <w:divBdr>
            <w:top w:val="none" w:sz="0" w:space="0" w:color="auto"/>
            <w:left w:val="none" w:sz="0" w:space="0" w:color="auto"/>
            <w:bottom w:val="none" w:sz="0" w:space="0" w:color="auto"/>
            <w:right w:val="none" w:sz="0" w:space="0" w:color="auto"/>
          </w:divBdr>
          <w:divsChild>
            <w:div w:id="1501114203">
              <w:marLeft w:val="0"/>
              <w:marRight w:val="0"/>
              <w:marTop w:val="0"/>
              <w:marBottom w:val="0"/>
              <w:divBdr>
                <w:top w:val="none" w:sz="0" w:space="0" w:color="auto"/>
                <w:left w:val="none" w:sz="0" w:space="0" w:color="auto"/>
                <w:bottom w:val="none" w:sz="0" w:space="0" w:color="auto"/>
                <w:right w:val="none" w:sz="0" w:space="0" w:color="auto"/>
              </w:divBdr>
              <w:divsChild>
                <w:div w:id="2137524574">
                  <w:marLeft w:val="0"/>
                  <w:marRight w:val="0"/>
                  <w:marTop w:val="0"/>
                  <w:marBottom w:val="0"/>
                  <w:divBdr>
                    <w:top w:val="none" w:sz="0" w:space="0" w:color="auto"/>
                    <w:left w:val="none" w:sz="0" w:space="0" w:color="auto"/>
                    <w:bottom w:val="none" w:sz="0" w:space="0" w:color="auto"/>
                    <w:right w:val="none" w:sz="0" w:space="0" w:color="auto"/>
                  </w:divBdr>
                  <w:divsChild>
                    <w:div w:id="824778607">
                      <w:marLeft w:val="0"/>
                      <w:marRight w:val="0"/>
                      <w:marTop w:val="0"/>
                      <w:marBottom w:val="0"/>
                      <w:divBdr>
                        <w:top w:val="none" w:sz="0" w:space="0" w:color="auto"/>
                        <w:left w:val="none" w:sz="0" w:space="0" w:color="auto"/>
                        <w:bottom w:val="none" w:sz="0" w:space="0" w:color="auto"/>
                        <w:right w:val="none" w:sz="0" w:space="0" w:color="auto"/>
                      </w:divBdr>
                      <w:divsChild>
                        <w:div w:id="18968185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935287716">
              <w:marLeft w:val="0"/>
              <w:marRight w:val="0"/>
              <w:marTop w:val="0"/>
              <w:marBottom w:val="0"/>
              <w:divBdr>
                <w:top w:val="none" w:sz="0" w:space="0" w:color="auto"/>
                <w:left w:val="none" w:sz="0" w:space="0" w:color="auto"/>
                <w:bottom w:val="none" w:sz="0" w:space="0" w:color="auto"/>
                <w:right w:val="none" w:sz="0" w:space="0" w:color="auto"/>
              </w:divBdr>
              <w:divsChild>
                <w:div w:id="1817721539">
                  <w:marLeft w:val="0"/>
                  <w:marRight w:val="0"/>
                  <w:marTop w:val="0"/>
                  <w:marBottom w:val="0"/>
                  <w:divBdr>
                    <w:top w:val="none" w:sz="0" w:space="0" w:color="auto"/>
                    <w:left w:val="none" w:sz="0" w:space="0" w:color="auto"/>
                    <w:bottom w:val="none" w:sz="0" w:space="0" w:color="auto"/>
                    <w:right w:val="none" w:sz="0" w:space="0" w:color="auto"/>
                  </w:divBdr>
                  <w:divsChild>
                    <w:div w:id="517738813">
                      <w:marLeft w:val="0"/>
                      <w:marRight w:val="0"/>
                      <w:marTop w:val="0"/>
                      <w:marBottom w:val="0"/>
                      <w:divBdr>
                        <w:top w:val="none" w:sz="0" w:space="0" w:color="auto"/>
                        <w:left w:val="none" w:sz="0" w:space="0" w:color="auto"/>
                        <w:bottom w:val="none" w:sz="0" w:space="0" w:color="auto"/>
                        <w:right w:val="none" w:sz="0" w:space="0" w:color="auto"/>
                      </w:divBdr>
                      <w:divsChild>
                        <w:div w:id="120764002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665083999">
          <w:marLeft w:val="-225"/>
          <w:marRight w:val="-225"/>
          <w:marTop w:val="0"/>
          <w:marBottom w:val="0"/>
          <w:divBdr>
            <w:top w:val="none" w:sz="0" w:space="0" w:color="auto"/>
            <w:left w:val="none" w:sz="0" w:space="0" w:color="auto"/>
            <w:bottom w:val="none" w:sz="0" w:space="0" w:color="auto"/>
            <w:right w:val="none" w:sz="0" w:space="0" w:color="auto"/>
          </w:divBdr>
          <w:divsChild>
            <w:div w:id="704722356">
              <w:marLeft w:val="0"/>
              <w:marRight w:val="0"/>
              <w:marTop w:val="0"/>
              <w:marBottom w:val="0"/>
              <w:divBdr>
                <w:top w:val="none" w:sz="0" w:space="0" w:color="auto"/>
                <w:left w:val="none" w:sz="0" w:space="0" w:color="auto"/>
                <w:bottom w:val="none" w:sz="0" w:space="0" w:color="auto"/>
                <w:right w:val="none" w:sz="0" w:space="0" w:color="auto"/>
              </w:divBdr>
              <w:divsChild>
                <w:div w:id="1035236501">
                  <w:marLeft w:val="0"/>
                  <w:marRight w:val="0"/>
                  <w:marTop w:val="0"/>
                  <w:marBottom w:val="0"/>
                  <w:divBdr>
                    <w:top w:val="none" w:sz="0" w:space="0" w:color="auto"/>
                    <w:left w:val="none" w:sz="0" w:space="0" w:color="auto"/>
                    <w:bottom w:val="none" w:sz="0" w:space="0" w:color="auto"/>
                    <w:right w:val="none" w:sz="0" w:space="0" w:color="auto"/>
                  </w:divBdr>
                  <w:divsChild>
                    <w:div w:id="1873690069">
                      <w:marLeft w:val="0"/>
                      <w:marRight w:val="0"/>
                      <w:marTop w:val="0"/>
                      <w:marBottom w:val="0"/>
                      <w:divBdr>
                        <w:top w:val="none" w:sz="0" w:space="0" w:color="auto"/>
                        <w:left w:val="none" w:sz="0" w:space="0" w:color="auto"/>
                        <w:bottom w:val="none" w:sz="0" w:space="0" w:color="auto"/>
                        <w:right w:val="none" w:sz="0" w:space="0" w:color="auto"/>
                      </w:divBdr>
                      <w:divsChild>
                        <w:div w:id="1488090216">
                          <w:marLeft w:val="0"/>
                          <w:marRight w:val="0"/>
                          <w:marTop w:val="0"/>
                          <w:marBottom w:val="525"/>
                          <w:divBdr>
                            <w:top w:val="none" w:sz="0" w:space="0" w:color="auto"/>
                            <w:left w:val="none" w:sz="0" w:space="0" w:color="auto"/>
                            <w:bottom w:val="none" w:sz="0" w:space="0" w:color="auto"/>
                            <w:right w:val="none" w:sz="0" w:space="0" w:color="auto"/>
                          </w:divBdr>
                          <w:divsChild>
                            <w:div w:id="20146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55747">
          <w:marLeft w:val="-225"/>
          <w:marRight w:val="-225"/>
          <w:marTop w:val="0"/>
          <w:marBottom w:val="0"/>
          <w:divBdr>
            <w:top w:val="none" w:sz="0" w:space="0" w:color="auto"/>
            <w:left w:val="none" w:sz="0" w:space="0" w:color="auto"/>
            <w:bottom w:val="none" w:sz="0" w:space="0" w:color="auto"/>
            <w:right w:val="none" w:sz="0" w:space="0" w:color="auto"/>
          </w:divBdr>
          <w:divsChild>
            <w:div w:id="117189768">
              <w:marLeft w:val="0"/>
              <w:marRight w:val="0"/>
              <w:marTop w:val="0"/>
              <w:marBottom w:val="0"/>
              <w:divBdr>
                <w:top w:val="none" w:sz="0" w:space="0" w:color="auto"/>
                <w:left w:val="none" w:sz="0" w:space="0" w:color="auto"/>
                <w:bottom w:val="none" w:sz="0" w:space="0" w:color="auto"/>
                <w:right w:val="none" w:sz="0" w:space="0" w:color="auto"/>
              </w:divBdr>
              <w:divsChild>
                <w:div w:id="13118667">
                  <w:marLeft w:val="0"/>
                  <w:marRight w:val="0"/>
                  <w:marTop w:val="0"/>
                  <w:marBottom w:val="0"/>
                  <w:divBdr>
                    <w:top w:val="none" w:sz="0" w:space="0" w:color="auto"/>
                    <w:left w:val="none" w:sz="0" w:space="0" w:color="auto"/>
                    <w:bottom w:val="none" w:sz="0" w:space="0" w:color="auto"/>
                    <w:right w:val="none" w:sz="0" w:space="0" w:color="auto"/>
                  </w:divBdr>
                  <w:divsChild>
                    <w:div w:id="2136898375">
                      <w:marLeft w:val="0"/>
                      <w:marRight w:val="0"/>
                      <w:marTop w:val="0"/>
                      <w:marBottom w:val="0"/>
                      <w:divBdr>
                        <w:top w:val="none" w:sz="0" w:space="0" w:color="auto"/>
                        <w:left w:val="none" w:sz="0" w:space="0" w:color="auto"/>
                        <w:bottom w:val="none" w:sz="0" w:space="0" w:color="auto"/>
                        <w:right w:val="none" w:sz="0" w:space="0" w:color="auto"/>
                      </w:divBdr>
                      <w:divsChild>
                        <w:div w:id="61952911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648748181">
              <w:marLeft w:val="0"/>
              <w:marRight w:val="0"/>
              <w:marTop w:val="0"/>
              <w:marBottom w:val="0"/>
              <w:divBdr>
                <w:top w:val="none" w:sz="0" w:space="0" w:color="auto"/>
                <w:left w:val="none" w:sz="0" w:space="0" w:color="auto"/>
                <w:bottom w:val="none" w:sz="0" w:space="0" w:color="auto"/>
                <w:right w:val="none" w:sz="0" w:space="0" w:color="auto"/>
              </w:divBdr>
              <w:divsChild>
                <w:div w:id="716930558">
                  <w:marLeft w:val="0"/>
                  <w:marRight w:val="0"/>
                  <w:marTop w:val="0"/>
                  <w:marBottom w:val="0"/>
                  <w:divBdr>
                    <w:top w:val="none" w:sz="0" w:space="0" w:color="auto"/>
                    <w:left w:val="none" w:sz="0" w:space="0" w:color="auto"/>
                    <w:bottom w:val="none" w:sz="0" w:space="0" w:color="auto"/>
                    <w:right w:val="none" w:sz="0" w:space="0" w:color="auto"/>
                  </w:divBdr>
                  <w:divsChild>
                    <w:div w:id="1165245132">
                      <w:marLeft w:val="0"/>
                      <w:marRight w:val="0"/>
                      <w:marTop w:val="0"/>
                      <w:marBottom w:val="0"/>
                      <w:divBdr>
                        <w:top w:val="none" w:sz="0" w:space="0" w:color="auto"/>
                        <w:left w:val="none" w:sz="0" w:space="0" w:color="auto"/>
                        <w:bottom w:val="none" w:sz="0" w:space="0" w:color="auto"/>
                        <w:right w:val="none" w:sz="0" w:space="0" w:color="auto"/>
                      </w:divBdr>
                      <w:divsChild>
                        <w:div w:id="8519981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986127388">
          <w:marLeft w:val="-225"/>
          <w:marRight w:val="-225"/>
          <w:marTop w:val="0"/>
          <w:marBottom w:val="0"/>
          <w:divBdr>
            <w:top w:val="none" w:sz="0" w:space="0" w:color="auto"/>
            <w:left w:val="none" w:sz="0" w:space="0" w:color="auto"/>
            <w:bottom w:val="none" w:sz="0" w:space="0" w:color="auto"/>
            <w:right w:val="none" w:sz="0" w:space="0" w:color="auto"/>
          </w:divBdr>
          <w:divsChild>
            <w:div w:id="372312910">
              <w:marLeft w:val="0"/>
              <w:marRight w:val="0"/>
              <w:marTop w:val="0"/>
              <w:marBottom w:val="0"/>
              <w:divBdr>
                <w:top w:val="none" w:sz="0" w:space="0" w:color="auto"/>
                <w:left w:val="none" w:sz="0" w:space="0" w:color="auto"/>
                <w:bottom w:val="none" w:sz="0" w:space="0" w:color="auto"/>
                <w:right w:val="none" w:sz="0" w:space="0" w:color="auto"/>
              </w:divBdr>
              <w:divsChild>
                <w:div w:id="1598948803">
                  <w:marLeft w:val="0"/>
                  <w:marRight w:val="0"/>
                  <w:marTop w:val="0"/>
                  <w:marBottom w:val="0"/>
                  <w:divBdr>
                    <w:top w:val="none" w:sz="0" w:space="0" w:color="auto"/>
                    <w:left w:val="none" w:sz="0" w:space="0" w:color="auto"/>
                    <w:bottom w:val="none" w:sz="0" w:space="0" w:color="auto"/>
                    <w:right w:val="none" w:sz="0" w:space="0" w:color="auto"/>
                  </w:divBdr>
                  <w:divsChild>
                    <w:div w:id="1330333623">
                      <w:marLeft w:val="0"/>
                      <w:marRight w:val="0"/>
                      <w:marTop w:val="0"/>
                      <w:marBottom w:val="0"/>
                      <w:divBdr>
                        <w:top w:val="none" w:sz="0" w:space="0" w:color="auto"/>
                        <w:left w:val="none" w:sz="0" w:space="0" w:color="auto"/>
                        <w:bottom w:val="none" w:sz="0" w:space="0" w:color="auto"/>
                        <w:right w:val="none" w:sz="0" w:space="0" w:color="auto"/>
                      </w:divBdr>
                      <w:divsChild>
                        <w:div w:id="1232279212">
                          <w:marLeft w:val="0"/>
                          <w:marRight w:val="0"/>
                          <w:marTop w:val="0"/>
                          <w:marBottom w:val="525"/>
                          <w:divBdr>
                            <w:top w:val="none" w:sz="0" w:space="0" w:color="auto"/>
                            <w:left w:val="none" w:sz="0" w:space="0" w:color="auto"/>
                            <w:bottom w:val="none" w:sz="0" w:space="0" w:color="auto"/>
                            <w:right w:val="none" w:sz="0" w:space="0" w:color="auto"/>
                          </w:divBdr>
                          <w:divsChild>
                            <w:div w:id="5377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935925">
          <w:marLeft w:val="-225"/>
          <w:marRight w:val="-225"/>
          <w:marTop w:val="0"/>
          <w:marBottom w:val="0"/>
          <w:divBdr>
            <w:top w:val="none" w:sz="0" w:space="0" w:color="auto"/>
            <w:left w:val="none" w:sz="0" w:space="0" w:color="auto"/>
            <w:bottom w:val="none" w:sz="0" w:space="0" w:color="auto"/>
            <w:right w:val="none" w:sz="0" w:space="0" w:color="auto"/>
          </w:divBdr>
          <w:divsChild>
            <w:div w:id="1762801055">
              <w:marLeft w:val="0"/>
              <w:marRight w:val="0"/>
              <w:marTop w:val="0"/>
              <w:marBottom w:val="0"/>
              <w:divBdr>
                <w:top w:val="none" w:sz="0" w:space="0" w:color="auto"/>
                <w:left w:val="none" w:sz="0" w:space="0" w:color="auto"/>
                <w:bottom w:val="none" w:sz="0" w:space="0" w:color="auto"/>
                <w:right w:val="none" w:sz="0" w:space="0" w:color="auto"/>
              </w:divBdr>
              <w:divsChild>
                <w:div w:id="1606383310">
                  <w:marLeft w:val="0"/>
                  <w:marRight w:val="0"/>
                  <w:marTop w:val="0"/>
                  <w:marBottom w:val="0"/>
                  <w:divBdr>
                    <w:top w:val="none" w:sz="0" w:space="0" w:color="auto"/>
                    <w:left w:val="none" w:sz="0" w:space="0" w:color="auto"/>
                    <w:bottom w:val="none" w:sz="0" w:space="0" w:color="auto"/>
                    <w:right w:val="none" w:sz="0" w:space="0" w:color="auto"/>
                  </w:divBdr>
                  <w:divsChild>
                    <w:div w:id="1452359907">
                      <w:marLeft w:val="0"/>
                      <w:marRight w:val="0"/>
                      <w:marTop w:val="0"/>
                      <w:marBottom w:val="0"/>
                      <w:divBdr>
                        <w:top w:val="none" w:sz="0" w:space="0" w:color="auto"/>
                        <w:left w:val="none" w:sz="0" w:space="0" w:color="auto"/>
                        <w:bottom w:val="none" w:sz="0" w:space="0" w:color="auto"/>
                        <w:right w:val="none" w:sz="0" w:space="0" w:color="auto"/>
                      </w:divBdr>
                      <w:divsChild>
                        <w:div w:id="164503963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777411719">
              <w:marLeft w:val="0"/>
              <w:marRight w:val="0"/>
              <w:marTop w:val="0"/>
              <w:marBottom w:val="0"/>
              <w:divBdr>
                <w:top w:val="none" w:sz="0" w:space="0" w:color="auto"/>
                <w:left w:val="none" w:sz="0" w:space="0" w:color="auto"/>
                <w:bottom w:val="none" w:sz="0" w:space="0" w:color="auto"/>
                <w:right w:val="none" w:sz="0" w:space="0" w:color="auto"/>
              </w:divBdr>
              <w:divsChild>
                <w:div w:id="1362589258">
                  <w:marLeft w:val="0"/>
                  <w:marRight w:val="0"/>
                  <w:marTop w:val="0"/>
                  <w:marBottom w:val="0"/>
                  <w:divBdr>
                    <w:top w:val="none" w:sz="0" w:space="0" w:color="auto"/>
                    <w:left w:val="none" w:sz="0" w:space="0" w:color="auto"/>
                    <w:bottom w:val="none" w:sz="0" w:space="0" w:color="auto"/>
                    <w:right w:val="none" w:sz="0" w:space="0" w:color="auto"/>
                  </w:divBdr>
                  <w:divsChild>
                    <w:div w:id="1770740307">
                      <w:marLeft w:val="0"/>
                      <w:marRight w:val="0"/>
                      <w:marTop w:val="0"/>
                      <w:marBottom w:val="0"/>
                      <w:divBdr>
                        <w:top w:val="none" w:sz="0" w:space="0" w:color="auto"/>
                        <w:left w:val="none" w:sz="0" w:space="0" w:color="auto"/>
                        <w:bottom w:val="none" w:sz="0" w:space="0" w:color="auto"/>
                        <w:right w:val="none" w:sz="0" w:space="0" w:color="auto"/>
                      </w:divBdr>
                      <w:divsChild>
                        <w:div w:id="76607969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518233392">
          <w:marLeft w:val="-225"/>
          <w:marRight w:val="-225"/>
          <w:marTop w:val="0"/>
          <w:marBottom w:val="0"/>
          <w:divBdr>
            <w:top w:val="none" w:sz="0" w:space="0" w:color="auto"/>
            <w:left w:val="none" w:sz="0" w:space="0" w:color="auto"/>
            <w:bottom w:val="none" w:sz="0" w:space="0" w:color="auto"/>
            <w:right w:val="none" w:sz="0" w:space="0" w:color="auto"/>
          </w:divBdr>
          <w:divsChild>
            <w:div w:id="41635277">
              <w:marLeft w:val="0"/>
              <w:marRight w:val="0"/>
              <w:marTop w:val="0"/>
              <w:marBottom w:val="0"/>
              <w:divBdr>
                <w:top w:val="none" w:sz="0" w:space="0" w:color="auto"/>
                <w:left w:val="none" w:sz="0" w:space="0" w:color="auto"/>
                <w:bottom w:val="none" w:sz="0" w:space="0" w:color="auto"/>
                <w:right w:val="none" w:sz="0" w:space="0" w:color="auto"/>
              </w:divBdr>
              <w:divsChild>
                <w:div w:id="1630864568">
                  <w:marLeft w:val="0"/>
                  <w:marRight w:val="0"/>
                  <w:marTop w:val="0"/>
                  <w:marBottom w:val="0"/>
                  <w:divBdr>
                    <w:top w:val="none" w:sz="0" w:space="0" w:color="auto"/>
                    <w:left w:val="none" w:sz="0" w:space="0" w:color="auto"/>
                    <w:bottom w:val="none" w:sz="0" w:space="0" w:color="auto"/>
                    <w:right w:val="none" w:sz="0" w:space="0" w:color="auto"/>
                  </w:divBdr>
                  <w:divsChild>
                    <w:div w:id="2055344879">
                      <w:marLeft w:val="0"/>
                      <w:marRight w:val="0"/>
                      <w:marTop w:val="0"/>
                      <w:marBottom w:val="0"/>
                      <w:divBdr>
                        <w:top w:val="none" w:sz="0" w:space="0" w:color="auto"/>
                        <w:left w:val="none" w:sz="0" w:space="0" w:color="auto"/>
                        <w:bottom w:val="none" w:sz="0" w:space="0" w:color="auto"/>
                        <w:right w:val="none" w:sz="0" w:space="0" w:color="auto"/>
                      </w:divBdr>
                      <w:divsChild>
                        <w:div w:id="2061854647">
                          <w:marLeft w:val="0"/>
                          <w:marRight w:val="0"/>
                          <w:marTop w:val="0"/>
                          <w:marBottom w:val="525"/>
                          <w:divBdr>
                            <w:top w:val="none" w:sz="0" w:space="0" w:color="auto"/>
                            <w:left w:val="none" w:sz="0" w:space="0" w:color="auto"/>
                            <w:bottom w:val="none" w:sz="0" w:space="0" w:color="auto"/>
                            <w:right w:val="none" w:sz="0" w:space="0" w:color="auto"/>
                          </w:divBdr>
                          <w:divsChild>
                            <w:div w:id="93023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64491">
          <w:marLeft w:val="-225"/>
          <w:marRight w:val="-225"/>
          <w:marTop w:val="0"/>
          <w:marBottom w:val="0"/>
          <w:divBdr>
            <w:top w:val="none" w:sz="0" w:space="0" w:color="auto"/>
            <w:left w:val="none" w:sz="0" w:space="0" w:color="auto"/>
            <w:bottom w:val="none" w:sz="0" w:space="0" w:color="auto"/>
            <w:right w:val="none" w:sz="0" w:space="0" w:color="auto"/>
          </w:divBdr>
          <w:divsChild>
            <w:div w:id="2085833289">
              <w:marLeft w:val="0"/>
              <w:marRight w:val="0"/>
              <w:marTop w:val="0"/>
              <w:marBottom w:val="0"/>
              <w:divBdr>
                <w:top w:val="none" w:sz="0" w:space="0" w:color="auto"/>
                <w:left w:val="none" w:sz="0" w:space="0" w:color="auto"/>
                <w:bottom w:val="none" w:sz="0" w:space="0" w:color="auto"/>
                <w:right w:val="none" w:sz="0" w:space="0" w:color="auto"/>
              </w:divBdr>
              <w:divsChild>
                <w:div w:id="1294214243">
                  <w:marLeft w:val="0"/>
                  <w:marRight w:val="0"/>
                  <w:marTop w:val="0"/>
                  <w:marBottom w:val="0"/>
                  <w:divBdr>
                    <w:top w:val="none" w:sz="0" w:space="0" w:color="auto"/>
                    <w:left w:val="none" w:sz="0" w:space="0" w:color="auto"/>
                    <w:bottom w:val="none" w:sz="0" w:space="0" w:color="auto"/>
                    <w:right w:val="none" w:sz="0" w:space="0" w:color="auto"/>
                  </w:divBdr>
                  <w:divsChild>
                    <w:div w:id="229508115">
                      <w:marLeft w:val="0"/>
                      <w:marRight w:val="0"/>
                      <w:marTop w:val="0"/>
                      <w:marBottom w:val="0"/>
                      <w:divBdr>
                        <w:top w:val="none" w:sz="0" w:space="0" w:color="auto"/>
                        <w:left w:val="none" w:sz="0" w:space="0" w:color="auto"/>
                        <w:bottom w:val="none" w:sz="0" w:space="0" w:color="auto"/>
                        <w:right w:val="none" w:sz="0" w:space="0" w:color="auto"/>
                      </w:divBdr>
                      <w:divsChild>
                        <w:div w:id="1257594436">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119907851">
              <w:marLeft w:val="0"/>
              <w:marRight w:val="0"/>
              <w:marTop w:val="0"/>
              <w:marBottom w:val="0"/>
              <w:divBdr>
                <w:top w:val="none" w:sz="0" w:space="0" w:color="auto"/>
                <w:left w:val="none" w:sz="0" w:space="0" w:color="auto"/>
                <w:bottom w:val="none" w:sz="0" w:space="0" w:color="auto"/>
                <w:right w:val="none" w:sz="0" w:space="0" w:color="auto"/>
              </w:divBdr>
              <w:divsChild>
                <w:div w:id="1847746315">
                  <w:marLeft w:val="0"/>
                  <w:marRight w:val="0"/>
                  <w:marTop w:val="0"/>
                  <w:marBottom w:val="0"/>
                  <w:divBdr>
                    <w:top w:val="none" w:sz="0" w:space="0" w:color="auto"/>
                    <w:left w:val="none" w:sz="0" w:space="0" w:color="auto"/>
                    <w:bottom w:val="none" w:sz="0" w:space="0" w:color="auto"/>
                    <w:right w:val="none" w:sz="0" w:space="0" w:color="auto"/>
                  </w:divBdr>
                  <w:divsChild>
                    <w:div w:id="507595754">
                      <w:marLeft w:val="0"/>
                      <w:marRight w:val="0"/>
                      <w:marTop w:val="0"/>
                      <w:marBottom w:val="0"/>
                      <w:divBdr>
                        <w:top w:val="none" w:sz="0" w:space="0" w:color="auto"/>
                        <w:left w:val="none" w:sz="0" w:space="0" w:color="auto"/>
                        <w:bottom w:val="none" w:sz="0" w:space="0" w:color="auto"/>
                        <w:right w:val="none" w:sz="0" w:space="0" w:color="auto"/>
                      </w:divBdr>
                      <w:divsChild>
                        <w:div w:id="201795142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806970346">
          <w:marLeft w:val="-225"/>
          <w:marRight w:val="-225"/>
          <w:marTop w:val="0"/>
          <w:marBottom w:val="0"/>
          <w:divBdr>
            <w:top w:val="none" w:sz="0" w:space="0" w:color="auto"/>
            <w:left w:val="none" w:sz="0" w:space="0" w:color="auto"/>
            <w:bottom w:val="none" w:sz="0" w:space="0" w:color="auto"/>
            <w:right w:val="none" w:sz="0" w:space="0" w:color="auto"/>
          </w:divBdr>
          <w:divsChild>
            <w:div w:id="678894853">
              <w:marLeft w:val="0"/>
              <w:marRight w:val="0"/>
              <w:marTop w:val="0"/>
              <w:marBottom w:val="0"/>
              <w:divBdr>
                <w:top w:val="none" w:sz="0" w:space="0" w:color="auto"/>
                <w:left w:val="none" w:sz="0" w:space="0" w:color="auto"/>
                <w:bottom w:val="none" w:sz="0" w:space="0" w:color="auto"/>
                <w:right w:val="none" w:sz="0" w:space="0" w:color="auto"/>
              </w:divBdr>
              <w:divsChild>
                <w:div w:id="789400839">
                  <w:marLeft w:val="0"/>
                  <w:marRight w:val="0"/>
                  <w:marTop w:val="0"/>
                  <w:marBottom w:val="0"/>
                  <w:divBdr>
                    <w:top w:val="none" w:sz="0" w:space="0" w:color="auto"/>
                    <w:left w:val="none" w:sz="0" w:space="0" w:color="auto"/>
                    <w:bottom w:val="none" w:sz="0" w:space="0" w:color="auto"/>
                    <w:right w:val="none" w:sz="0" w:space="0" w:color="auto"/>
                  </w:divBdr>
                  <w:divsChild>
                    <w:div w:id="824273685">
                      <w:marLeft w:val="0"/>
                      <w:marRight w:val="0"/>
                      <w:marTop w:val="0"/>
                      <w:marBottom w:val="0"/>
                      <w:divBdr>
                        <w:top w:val="none" w:sz="0" w:space="0" w:color="auto"/>
                        <w:left w:val="none" w:sz="0" w:space="0" w:color="auto"/>
                        <w:bottom w:val="none" w:sz="0" w:space="0" w:color="auto"/>
                        <w:right w:val="none" w:sz="0" w:space="0" w:color="auto"/>
                      </w:divBdr>
                      <w:divsChild>
                        <w:div w:id="841360761">
                          <w:marLeft w:val="0"/>
                          <w:marRight w:val="0"/>
                          <w:marTop w:val="0"/>
                          <w:marBottom w:val="525"/>
                          <w:divBdr>
                            <w:top w:val="none" w:sz="0" w:space="0" w:color="auto"/>
                            <w:left w:val="none" w:sz="0" w:space="0" w:color="auto"/>
                            <w:bottom w:val="none" w:sz="0" w:space="0" w:color="auto"/>
                            <w:right w:val="none" w:sz="0" w:space="0" w:color="auto"/>
                          </w:divBdr>
                          <w:divsChild>
                            <w:div w:id="5624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421739">
          <w:marLeft w:val="-225"/>
          <w:marRight w:val="-225"/>
          <w:marTop w:val="0"/>
          <w:marBottom w:val="0"/>
          <w:divBdr>
            <w:top w:val="none" w:sz="0" w:space="0" w:color="auto"/>
            <w:left w:val="none" w:sz="0" w:space="0" w:color="auto"/>
            <w:bottom w:val="none" w:sz="0" w:space="0" w:color="auto"/>
            <w:right w:val="none" w:sz="0" w:space="0" w:color="auto"/>
          </w:divBdr>
          <w:divsChild>
            <w:div w:id="1176380077">
              <w:marLeft w:val="0"/>
              <w:marRight w:val="0"/>
              <w:marTop w:val="0"/>
              <w:marBottom w:val="0"/>
              <w:divBdr>
                <w:top w:val="none" w:sz="0" w:space="0" w:color="auto"/>
                <w:left w:val="none" w:sz="0" w:space="0" w:color="auto"/>
                <w:bottom w:val="none" w:sz="0" w:space="0" w:color="auto"/>
                <w:right w:val="none" w:sz="0" w:space="0" w:color="auto"/>
              </w:divBdr>
              <w:divsChild>
                <w:div w:id="2020548185">
                  <w:marLeft w:val="0"/>
                  <w:marRight w:val="0"/>
                  <w:marTop w:val="0"/>
                  <w:marBottom w:val="0"/>
                  <w:divBdr>
                    <w:top w:val="none" w:sz="0" w:space="0" w:color="auto"/>
                    <w:left w:val="none" w:sz="0" w:space="0" w:color="auto"/>
                    <w:bottom w:val="none" w:sz="0" w:space="0" w:color="auto"/>
                    <w:right w:val="none" w:sz="0" w:space="0" w:color="auto"/>
                  </w:divBdr>
                  <w:divsChild>
                    <w:div w:id="1799570430">
                      <w:marLeft w:val="0"/>
                      <w:marRight w:val="0"/>
                      <w:marTop w:val="0"/>
                      <w:marBottom w:val="0"/>
                      <w:divBdr>
                        <w:top w:val="none" w:sz="0" w:space="0" w:color="auto"/>
                        <w:left w:val="none" w:sz="0" w:space="0" w:color="auto"/>
                        <w:bottom w:val="none" w:sz="0" w:space="0" w:color="auto"/>
                        <w:right w:val="none" w:sz="0" w:space="0" w:color="auto"/>
                      </w:divBdr>
                      <w:divsChild>
                        <w:div w:id="191735164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663778691">
              <w:marLeft w:val="0"/>
              <w:marRight w:val="0"/>
              <w:marTop w:val="0"/>
              <w:marBottom w:val="0"/>
              <w:divBdr>
                <w:top w:val="none" w:sz="0" w:space="0" w:color="auto"/>
                <w:left w:val="none" w:sz="0" w:space="0" w:color="auto"/>
                <w:bottom w:val="none" w:sz="0" w:space="0" w:color="auto"/>
                <w:right w:val="none" w:sz="0" w:space="0" w:color="auto"/>
              </w:divBdr>
              <w:divsChild>
                <w:div w:id="1536504339">
                  <w:marLeft w:val="0"/>
                  <w:marRight w:val="0"/>
                  <w:marTop w:val="0"/>
                  <w:marBottom w:val="0"/>
                  <w:divBdr>
                    <w:top w:val="none" w:sz="0" w:space="0" w:color="auto"/>
                    <w:left w:val="none" w:sz="0" w:space="0" w:color="auto"/>
                    <w:bottom w:val="none" w:sz="0" w:space="0" w:color="auto"/>
                    <w:right w:val="none" w:sz="0" w:space="0" w:color="auto"/>
                  </w:divBdr>
                  <w:divsChild>
                    <w:div w:id="302658976">
                      <w:marLeft w:val="0"/>
                      <w:marRight w:val="0"/>
                      <w:marTop w:val="0"/>
                      <w:marBottom w:val="0"/>
                      <w:divBdr>
                        <w:top w:val="none" w:sz="0" w:space="0" w:color="auto"/>
                        <w:left w:val="none" w:sz="0" w:space="0" w:color="auto"/>
                        <w:bottom w:val="none" w:sz="0" w:space="0" w:color="auto"/>
                        <w:right w:val="none" w:sz="0" w:space="0" w:color="auto"/>
                      </w:divBdr>
                      <w:divsChild>
                        <w:div w:id="1519999376">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177966888">
          <w:marLeft w:val="-225"/>
          <w:marRight w:val="-225"/>
          <w:marTop w:val="0"/>
          <w:marBottom w:val="0"/>
          <w:divBdr>
            <w:top w:val="none" w:sz="0" w:space="0" w:color="auto"/>
            <w:left w:val="none" w:sz="0" w:space="0" w:color="auto"/>
            <w:bottom w:val="none" w:sz="0" w:space="0" w:color="auto"/>
            <w:right w:val="none" w:sz="0" w:space="0" w:color="auto"/>
          </w:divBdr>
          <w:divsChild>
            <w:div w:id="1347174553">
              <w:marLeft w:val="0"/>
              <w:marRight w:val="0"/>
              <w:marTop w:val="0"/>
              <w:marBottom w:val="0"/>
              <w:divBdr>
                <w:top w:val="none" w:sz="0" w:space="0" w:color="auto"/>
                <w:left w:val="none" w:sz="0" w:space="0" w:color="auto"/>
                <w:bottom w:val="none" w:sz="0" w:space="0" w:color="auto"/>
                <w:right w:val="none" w:sz="0" w:space="0" w:color="auto"/>
              </w:divBdr>
              <w:divsChild>
                <w:div w:id="1076823359">
                  <w:marLeft w:val="0"/>
                  <w:marRight w:val="0"/>
                  <w:marTop w:val="0"/>
                  <w:marBottom w:val="0"/>
                  <w:divBdr>
                    <w:top w:val="none" w:sz="0" w:space="0" w:color="auto"/>
                    <w:left w:val="none" w:sz="0" w:space="0" w:color="auto"/>
                    <w:bottom w:val="none" w:sz="0" w:space="0" w:color="auto"/>
                    <w:right w:val="none" w:sz="0" w:space="0" w:color="auto"/>
                  </w:divBdr>
                  <w:divsChild>
                    <w:div w:id="2127767316">
                      <w:marLeft w:val="0"/>
                      <w:marRight w:val="0"/>
                      <w:marTop w:val="0"/>
                      <w:marBottom w:val="0"/>
                      <w:divBdr>
                        <w:top w:val="none" w:sz="0" w:space="0" w:color="auto"/>
                        <w:left w:val="none" w:sz="0" w:space="0" w:color="auto"/>
                        <w:bottom w:val="none" w:sz="0" w:space="0" w:color="auto"/>
                        <w:right w:val="none" w:sz="0" w:space="0" w:color="auto"/>
                      </w:divBdr>
                      <w:divsChild>
                        <w:div w:id="1042290539">
                          <w:marLeft w:val="0"/>
                          <w:marRight w:val="0"/>
                          <w:marTop w:val="0"/>
                          <w:marBottom w:val="525"/>
                          <w:divBdr>
                            <w:top w:val="none" w:sz="0" w:space="0" w:color="auto"/>
                            <w:left w:val="none" w:sz="0" w:space="0" w:color="auto"/>
                            <w:bottom w:val="none" w:sz="0" w:space="0" w:color="auto"/>
                            <w:right w:val="none" w:sz="0" w:space="0" w:color="auto"/>
                          </w:divBdr>
                          <w:divsChild>
                            <w:div w:id="7067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34690">
          <w:marLeft w:val="-225"/>
          <w:marRight w:val="-225"/>
          <w:marTop w:val="0"/>
          <w:marBottom w:val="0"/>
          <w:divBdr>
            <w:top w:val="none" w:sz="0" w:space="0" w:color="auto"/>
            <w:left w:val="none" w:sz="0" w:space="0" w:color="auto"/>
            <w:bottom w:val="none" w:sz="0" w:space="0" w:color="auto"/>
            <w:right w:val="none" w:sz="0" w:space="0" w:color="auto"/>
          </w:divBdr>
          <w:divsChild>
            <w:div w:id="434448840">
              <w:marLeft w:val="0"/>
              <w:marRight w:val="0"/>
              <w:marTop w:val="0"/>
              <w:marBottom w:val="0"/>
              <w:divBdr>
                <w:top w:val="none" w:sz="0" w:space="0" w:color="auto"/>
                <w:left w:val="none" w:sz="0" w:space="0" w:color="auto"/>
                <w:bottom w:val="none" w:sz="0" w:space="0" w:color="auto"/>
                <w:right w:val="none" w:sz="0" w:space="0" w:color="auto"/>
              </w:divBdr>
              <w:divsChild>
                <w:div w:id="2145612588">
                  <w:marLeft w:val="0"/>
                  <w:marRight w:val="0"/>
                  <w:marTop w:val="0"/>
                  <w:marBottom w:val="0"/>
                  <w:divBdr>
                    <w:top w:val="none" w:sz="0" w:space="0" w:color="auto"/>
                    <w:left w:val="none" w:sz="0" w:space="0" w:color="auto"/>
                    <w:bottom w:val="none" w:sz="0" w:space="0" w:color="auto"/>
                    <w:right w:val="none" w:sz="0" w:space="0" w:color="auto"/>
                  </w:divBdr>
                  <w:divsChild>
                    <w:div w:id="74017216">
                      <w:marLeft w:val="0"/>
                      <w:marRight w:val="0"/>
                      <w:marTop w:val="0"/>
                      <w:marBottom w:val="0"/>
                      <w:divBdr>
                        <w:top w:val="none" w:sz="0" w:space="0" w:color="auto"/>
                        <w:left w:val="none" w:sz="0" w:space="0" w:color="auto"/>
                        <w:bottom w:val="none" w:sz="0" w:space="0" w:color="auto"/>
                        <w:right w:val="none" w:sz="0" w:space="0" w:color="auto"/>
                      </w:divBdr>
                      <w:divsChild>
                        <w:div w:id="197652144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921378011">
              <w:marLeft w:val="0"/>
              <w:marRight w:val="0"/>
              <w:marTop w:val="0"/>
              <w:marBottom w:val="0"/>
              <w:divBdr>
                <w:top w:val="none" w:sz="0" w:space="0" w:color="auto"/>
                <w:left w:val="none" w:sz="0" w:space="0" w:color="auto"/>
                <w:bottom w:val="none" w:sz="0" w:space="0" w:color="auto"/>
                <w:right w:val="none" w:sz="0" w:space="0" w:color="auto"/>
              </w:divBdr>
              <w:divsChild>
                <w:div w:id="1165517208">
                  <w:marLeft w:val="0"/>
                  <w:marRight w:val="0"/>
                  <w:marTop w:val="0"/>
                  <w:marBottom w:val="0"/>
                  <w:divBdr>
                    <w:top w:val="none" w:sz="0" w:space="0" w:color="auto"/>
                    <w:left w:val="none" w:sz="0" w:space="0" w:color="auto"/>
                    <w:bottom w:val="none" w:sz="0" w:space="0" w:color="auto"/>
                    <w:right w:val="none" w:sz="0" w:space="0" w:color="auto"/>
                  </w:divBdr>
                  <w:divsChild>
                    <w:div w:id="1039010832">
                      <w:marLeft w:val="0"/>
                      <w:marRight w:val="0"/>
                      <w:marTop w:val="0"/>
                      <w:marBottom w:val="0"/>
                      <w:divBdr>
                        <w:top w:val="none" w:sz="0" w:space="0" w:color="auto"/>
                        <w:left w:val="none" w:sz="0" w:space="0" w:color="auto"/>
                        <w:bottom w:val="none" w:sz="0" w:space="0" w:color="auto"/>
                        <w:right w:val="none" w:sz="0" w:space="0" w:color="auto"/>
                      </w:divBdr>
                      <w:divsChild>
                        <w:div w:id="174930643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276138617">
          <w:marLeft w:val="-225"/>
          <w:marRight w:val="-225"/>
          <w:marTop w:val="0"/>
          <w:marBottom w:val="0"/>
          <w:divBdr>
            <w:top w:val="none" w:sz="0" w:space="0" w:color="auto"/>
            <w:left w:val="none" w:sz="0" w:space="0" w:color="auto"/>
            <w:bottom w:val="none" w:sz="0" w:space="0" w:color="auto"/>
            <w:right w:val="none" w:sz="0" w:space="0" w:color="auto"/>
          </w:divBdr>
          <w:divsChild>
            <w:div w:id="1386684200">
              <w:marLeft w:val="0"/>
              <w:marRight w:val="0"/>
              <w:marTop w:val="0"/>
              <w:marBottom w:val="0"/>
              <w:divBdr>
                <w:top w:val="none" w:sz="0" w:space="0" w:color="auto"/>
                <w:left w:val="none" w:sz="0" w:space="0" w:color="auto"/>
                <w:bottom w:val="none" w:sz="0" w:space="0" w:color="auto"/>
                <w:right w:val="none" w:sz="0" w:space="0" w:color="auto"/>
              </w:divBdr>
              <w:divsChild>
                <w:div w:id="906691800">
                  <w:marLeft w:val="0"/>
                  <w:marRight w:val="0"/>
                  <w:marTop w:val="0"/>
                  <w:marBottom w:val="0"/>
                  <w:divBdr>
                    <w:top w:val="none" w:sz="0" w:space="0" w:color="auto"/>
                    <w:left w:val="none" w:sz="0" w:space="0" w:color="auto"/>
                    <w:bottom w:val="none" w:sz="0" w:space="0" w:color="auto"/>
                    <w:right w:val="none" w:sz="0" w:space="0" w:color="auto"/>
                  </w:divBdr>
                  <w:divsChild>
                    <w:div w:id="353651125">
                      <w:marLeft w:val="0"/>
                      <w:marRight w:val="0"/>
                      <w:marTop w:val="0"/>
                      <w:marBottom w:val="0"/>
                      <w:divBdr>
                        <w:top w:val="none" w:sz="0" w:space="0" w:color="auto"/>
                        <w:left w:val="none" w:sz="0" w:space="0" w:color="auto"/>
                        <w:bottom w:val="none" w:sz="0" w:space="0" w:color="auto"/>
                        <w:right w:val="none" w:sz="0" w:space="0" w:color="auto"/>
                      </w:divBdr>
                      <w:divsChild>
                        <w:div w:id="1009452213">
                          <w:marLeft w:val="0"/>
                          <w:marRight w:val="0"/>
                          <w:marTop w:val="0"/>
                          <w:marBottom w:val="525"/>
                          <w:divBdr>
                            <w:top w:val="none" w:sz="0" w:space="0" w:color="auto"/>
                            <w:left w:val="none" w:sz="0" w:space="0" w:color="auto"/>
                            <w:bottom w:val="none" w:sz="0" w:space="0" w:color="auto"/>
                            <w:right w:val="none" w:sz="0" w:space="0" w:color="auto"/>
                          </w:divBdr>
                          <w:divsChild>
                            <w:div w:id="7532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8861">
          <w:marLeft w:val="-225"/>
          <w:marRight w:val="-225"/>
          <w:marTop w:val="0"/>
          <w:marBottom w:val="0"/>
          <w:divBdr>
            <w:top w:val="none" w:sz="0" w:space="0" w:color="auto"/>
            <w:left w:val="none" w:sz="0" w:space="0" w:color="auto"/>
            <w:bottom w:val="none" w:sz="0" w:space="0" w:color="auto"/>
            <w:right w:val="none" w:sz="0" w:space="0" w:color="auto"/>
          </w:divBdr>
          <w:divsChild>
            <w:div w:id="1205755613">
              <w:marLeft w:val="0"/>
              <w:marRight w:val="0"/>
              <w:marTop w:val="0"/>
              <w:marBottom w:val="0"/>
              <w:divBdr>
                <w:top w:val="none" w:sz="0" w:space="0" w:color="auto"/>
                <w:left w:val="none" w:sz="0" w:space="0" w:color="auto"/>
                <w:bottom w:val="none" w:sz="0" w:space="0" w:color="auto"/>
                <w:right w:val="none" w:sz="0" w:space="0" w:color="auto"/>
              </w:divBdr>
              <w:divsChild>
                <w:div w:id="2055503155">
                  <w:marLeft w:val="0"/>
                  <w:marRight w:val="0"/>
                  <w:marTop w:val="0"/>
                  <w:marBottom w:val="0"/>
                  <w:divBdr>
                    <w:top w:val="none" w:sz="0" w:space="0" w:color="auto"/>
                    <w:left w:val="none" w:sz="0" w:space="0" w:color="auto"/>
                    <w:bottom w:val="none" w:sz="0" w:space="0" w:color="auto"/>
                    <w:right w:val="none" w:sz="0" w:space="0" w:color="auto"/>
                  </w:divBdr>
                  <w:divsChild>
                    <w:div w:id="554121273">
                      <w:marLeft w:val="0"/>
                      <w:marRight w:val="0"/>
                      <w:marTop w:val="0"/>
                      <w:marBottom w:val="0"/>
                      <w:divBdr>
                        <w:top w:val="none" w:sz="0" w:space="0" w:color="auto"/>
                        <w:left w:val="none" w:sz="0" w:space="0" w:color="auto"/>
                        <w:bottom w:val="none" w:sz="0" w:space="0" w:color="auto"/>
                        <w:right w:val="none" w:sz="0" w:space="0" w:color="auto"/>
                      </w:divBdr>
                      <w:divsChild>
                        <w:div w:id="107139120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17133043">
              <w:marLeft w:val="0"/>
              <w:marRight w:val="0"/>
              <w:marTop w:val="0"/>
              <w:marBottom w:val="0"/>
              <w:divBdr>
                <w:top w:val="none" w:sz="0" w:space="0" w:color="auto"/>
                <w:left w:val="none" w:sz="0" w:space="0" w:color="auto"/>
                <w:bottom w:val="none" w:sz="0" w:space="0" w:color="auto"/>
                <w:right w:val="none" w:sz="0" w:space="0" w:color="auto"/>
              </w:divBdr>
              <w:divsChild>
                <w:div w:id="2115516050">
                  <w:marLeft w:val="0"/>
                  <w:marRight w:val="0"/>
                  <w:marTop w:val="0"/>
                  <w:marBottom w:val="0"/>
                  <w:divBdr>
                    <w:top w:val="none" w:sz="0" w:space="0" w:color="auto"/>
                    <w:left w:val="none" w:sz="0" w:space="0" w:color="auto"/>
                    <w:bottom w:val="none" w:sz="0" w:space="0" w:color="auto"/>
                    <w:right w:val="none" w:sz="0" w:space="0" w:color="auto"/>
                  </w:divBdr>
                  <w:divsChild>
                    <w:div w:id="285940007">
                      <w:marLeft w:val="0"/>
                      <w:marRight w:val="0"/>
                      <w:marTop w:val="0"/>
                      <w:marBottom w:val="0"/>
                      <w:divBdr>
                        <w:top w:val="none" w:sz="0" w:space="0" w:color="auto"/>
                        <w:left w:val="none" w:sz="0" w:space="0" w:color="auto"/>
                        <w:bottom w:val="none" w:sz="0" w:space="0" w:color="auto"/>
                        <w:right w:val="none" w:sz="0" w:space="0" w:color="auto"/>
                      </w:divBdr>
                      <w:divsChild>
                        <w:div w:id="194931583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530143151">
          <w:marLeft w:val="-225"/>
          <w:marRight w:val="-225"/>
          <w:marTop w:val="0"/>
          <w:marBottom w:val="0"/>
          <w:divBdr>
            <w:top w:val="none" w:sz="0" w:space="0" w:color="auto"/>
            <w:left w:val="none" w:sz="0" w:space="0" w:color="auto"/>
            <w:bottom w:val="none" w:sz="0" w:space="0" w:color="auto"/>
            <w:right w:val="none" w:sz="0" w:space="0" w:color="auto"/>
          </w:divBdr>
          <w:divsChild>
            <w:div w:id="1732268397">
              <w:marLeft w:val="0"/>
              <w:marRight w:val="0"/>
              <w:marTop w:val="0"/>
              <w:marBottom w:val="0"/>
              <w:divBdr>
                <w:top w:val="none" w:sz="0" w:space="0" w:color="auto"/>
                <w:left w:val="none" w:sz="0" w:space="0" w:color="auto"/>
                <w:bottom w:val="none" w:sz="0" w:space="0" w:color="auto"/>
                <w:right w:val="none" w:sz="0" w:space="0" w:color="auto"/>
              </w:divBdr>
              <w:divsChild>
                <w:div w:id="2009284275">
                  <w:marLeft w:val="0"/>
                  <w:marRight w:val="0"/>
                  <w:marTop w:val="0"/>
                  <w:marBottom w:val="0"/>
                  <w:divBdr>
                    <w:top w:val="none" w:sz="0" w:space="0" w:color="auto"/>
                    <w:left w:val="none" w:sz="0" w:space="0" w:color="auto"/>
                    <w:bottom w:val="none" w:sz="0" w:space="0" w:color="auto"/>
                    <w:right w:val="none" w:sz="0" w:space="0" w:color="auto"/>
                  </w:divBdr>
                  <w:divsChild>
                    <w:div w:id="1462192960">
                      <w:marLeft w:val="0"/>
                      <w:marRight w:val="0"/>
                      <w:marTop w:val="0"/>
                      <w:marBottom w:val="0"/>
                      <w:divBdr>
                        <w:top w:val="none" w:sz="0" w:space="0" w:color="auto"/>
                        <w:left w:val="none" w:sz="0" w:space="0" w:color="auto"/>
                        <w:bottom w:val="none" w:sz="0" w:space="0" w:color="auto"/>
                        <w:right w:val="none" w:sz="0" w:space="0" w:color="auto"/>
                      </w:divBdr>
                      <w:divsChild>
                        <w:div w:id="704602351">
                          <w:marLeft w:val="0"/>
                          <w:marRight w:val="0"/>
                          <w:marTop w:val="0"/>
                          <w:marBottom w:val="525"/>
                          <w:divBdr>
                            <w:top w:val="none" w:sz="0" w:space="0" w:color="auto"/>
                            <w:left w:val="none" w:sz="0" w:space="0" w:color="auto"/>
                            <w:bottom w:val="none" w:sz="0" w:space="0" w:color="auto"/>
                            <w:right w:val="none" w:sz="0" w:space="0" w:color="auto"/>
                          </w:divBdr>
                          <w:divsChild>
                            <w:div w:id="19656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888019">
      <w:marLeft w:val="0"/>
      <w:marRight w:val="0"/>
      <w:marTop w:val="0"/>
      <w:marBottom w:val="0"/>
      <w:divBdr>
        <w:top w:val="none" w:sz="0" w:space="0" w:color="auto"/>
        <w:left w:val="none" w:sz="0" w:space="0" w:color="auto"/>
        <w:bottom w:val="none" w:sz="0" w:space="0" w:color="auto"/>
        <w:right w:val="none" w:sz="0" w:space="0" w:color="auto"/>
      </w:divBdr>
    </w:div>
    <w:div w:id="963926664">
      <w:bodyDiv w:val="1"/>
      <w:marLeft w:val="0"/>
      <w:marRight w:val="0"/>
      <w:marTop w:val="0"/>
      <w:marBottom w:val="0"/>
      <w:divBdr>
        <w:top w:val="none" w:sz="0" w:space="0" w:color="auto"/>
        <w:left w:val="none" w:sz="0" w:space="0" w:color="auto"/>
        <w:bottom w:val="none" w:sz="0" w:space="0" w:color="auto"/>
        <w:right w:val="none" w:sz="0" w:space="0" w:color="auto"/>
      </w:divBdr>
    </w:div>
    <w:div w:id="973560860">
      <w:bodyDiv w:val="1"/>
      <w:marLeft w:val="0"/>
      <w:marRight w:val="0"/>
      <w:marTop w:val="0"/>
      <w:marBottom w:val="0"/>
      <w:divBdr>
        <w:top w:val="none" w:sz="0" w:space="0" w:color="auto"/>
        <w:left w:val="none" w:sz="0" w:space="0" w:color="auto"/>
        <w:bottom w:val="none" w:sz="0" w:space="0" w:color="auto"/>
        <w:right w:val="none" w:sz="0" w:space="0" w:color="auto"/>
      </w:divBdr>
    </w:div>
    <w:div w:id="980690995">
      <w:bodyDiv w:val="1"/>
      <w:marLeft w:val="0"/>
      <w:marRight w:val="0"/>
      <w:marTop w:val="0"/>
      <w:marBottom w:val="0"/>
      <w:divBdr>
        <w:top w:val="none" w:sz="0" w:space="0" w:color="auto"/>
        <w:left w:val="none" w:sz="0" w:space="0" w:color="auto"/>
        <w:bottom w:val="none" w:sz="0" w:space="0" w:color="auto"/>
        <w:right w:val="none" w:sz="0" w:space="0" w:color="auto"/>
      </w:divBdr>
    </w:div>
    <w:div w:id="991711177">
      <w:bodyDiv w:val="1"/>
      <w:marLeft w:val="0"/>
      <w:marRight w:val="0"/>
      <w:marTop w:val="0"/>
      <w:marBottom w:val="0"/>
      <w:divBdr>
        <w:top w:val="none" w:sz="0" w:space="0" w:color="auto"/>
        <w:left w:val="none" w:sz="0" w:space="0" w:color="auto"/>
        <w:bottom w:val="none" w:sz="0" w:space="0" w:color="auto"/>
        <w:right w:val="none" w:sz="0" w:space="0" w:color="auto"/>
      </w:divBdr>
    </w:div>
    <w:div w:id="1020274662">
      <w:bodyDiv w:val="1"/>
      <w:marLeft w:val="0"/>
      <w:marRight w:val="0"/>
      <w:marTop w:val="0"/>
      <w:marBottom w:val="0"/>
      <w:divBdr>
        <w:top w:val="none" w:sz="0" w:space="0" w:color="auto"/>
        <w:left w:val="none" w:sz="0" w:space="0" w:color="auto"/>
        <w:bottom w:val="none" w:sz="0" w:space="0" w:color="auto"/>
        <w:right w:val="none" w:sz="0" w:space="0" w:color="auto"/>
      </w:divBdr>
    </w:div>
    <w:div w:id="1038243458">
      <w:bodyDiv w:val="1"/>
      <w:marLeft w:val="0"/>
      <w:marRight w:val="0"/>
      <w:marTop w:val="0"/>
      <w:marBottom w:val="0"/>
      <w:divBdr>
        <w:top w:val="none" w:sz="0" w:space="0" w:color="auto"/>
        <w:left w:val="none" w:sz="0" w:space="0" w:color="auto"/>
        <w:bottom w:val="none" w:sz="0" w:space="0" w:color="auto"/>
        <w:right w:val="none" w:sz="0" w:space="0" w:color="auto"/>
      </w:divBdr>
    </w:div>
    <w:div w:id="1039279676">
      <w:bodyDiv w:val="1"/>
      <w:marLeft w:val="0"/>
      <w:marRight w:val="0"/>
      <w:marTop w:val="0"/>
      <w:marBottom w:val="0"/>
      <w:divBdr>
        <w:top w:val="none" w:sz="0" w:space="0" w:color="auto"/>
        <w:left w:val="none" w:sz="0" w:space="0" w:color="auto"/>
        <w:bottom w:val="none" w:sz="0" w:space="0" w:color="auto"/>
        <w:right w:val="none" w:sz="0" w:space="0" w:color="auto"/>
      </w:divBdr>
    </w:div>
    <w:div w:id="1039622404">
      <w:bodyDiv w:val="1"/>
      <w:marLeft w:val="0"/>
      <w:marRight w:val="0"/>
      <w:marTop w:val="0"/>
      <w:marBottom w:val="0"/>
      <w:divBdr>
        <w:top w:val="none" w:sz="0" w:space="0" w:color="auto"/>
        <w:left w:val="none" w:sz="0" w:space="0" w:color="auto"/>
        <w:bottom w:val="none" w:sz="0" w:space="0" w:color="auto"/>
        <w:right w:val="none" w:sz="0" w:space="0" w:color="auto"/>
      </w:divBdr>
    </w:div>
    <w:div w:id="1039666159">
      <w:bodyDiv w:val="1"/>
      <w:marLeft w:val="0"/>
      <w:marRight w:val="0"/>
      <w:marTop w:val="0"/>
      <w:marBottom w:val="0"/>
      <w:divBdr>
        <w:top w:val="none" w:sz="0" w:space="0" w:color="auto"/>
        <w:left w:val="none" w:sz="0" w:space="0" w:color="auto"/>
        <w:bottom w:val="none" w:sz="0" w:space="0" w:color="auto"/>
        <w:right w:val="none" w:sz="0" w:space="0" w:color="auto"/>
      </w:divBdr>
    </w:div>
    <w:div w:id="1041249395">
      <w:marLeft w:val="0"/>
      <w:marRight w:val="0"/>
      <w:marTop w:val="0"/>
      <w:marBottom w:val="0"/>
      <w:divBdr>
        <w:top w:val="none" w:sz="0" w:space="0" w:color="auto"/>
        <w:left w:val="none" w:sz="0" w:space="0" w:color="auto"/>
        <w:bottom w:val="none" w:sz="0" w:space="0" w:color="auto"/>
        <w:right w:val="none" w:sz="0" w:space="0" w:color="auto"/>
      </w:divBdr>
    </w:div>
    <w:div w:id="1060247565">
      <w:bodyDiv w:val="1"/>
      <w:marLeft w:val="0"/>
      <w:marRight w:val="0"/>
      <w:marTop w:val="0"/>
      <w:marBottom w:val="0"/>
      <w:divBdr>
        <w:top w:val="none" w:sz="0" w:space="0" w:color="auto"/>
        <w:left w:val="none" w:sz="0" w:space="0" w:color="auto"/>
        <w:bottom w:val="none" w:sz="0" w:space="0" w:color="auto"/>
        <w:right w:val="none" w:sz="0" w:space="0" w:color="auto"/>
      </w:divBdr>
    </w:div>
    <w:div w:id="1062603928">
      <w:bodyDiv w:val="1"/>
      <w:marLeft w:val="0"/>
      <w:marRight w:val="0"/>
      <w:marTop w:val="0"/>
      <w:marBottom w:val="0"/>
      <w:divBdr>
        <w:top w:val="none" w:sz="0" w:space="0" w:color="auto"/>
        <w:left w:val="none" w:sz="0" w:space="0" w:color="auto"/>
        <w:bottom w:val="none" w:sz="0" w:space="0" w:color="auto"/>
        <w:right w:val="none" w:sz="0" w:space="0" w:color="auto"/>
      </w:divBdr>
    </w:div>
    <w:div w:id="1070233231">
      <w:bodyDiv w:val="1"/>
      <w:marLeft w:val="0"/>
      <w:marRight w:val="0"/>
      <w:marTop w:val="0"/>
      <w:marBottom w:val="0"/>
      <w:divBdr>
        <w:top w:val="none" w:sz="0" w:space="0" w:color="auto"/>
        <w:left w:val="none" w:sz="0" w:space="0" w:color="auto"/>
        <w:bottom w:val="none" w:sz="0" w:space="0" w:color="auto"/>
        <w:right w:val="none" w:sz="0" w:space="0" w:color="auto"/>
      </w:divBdr>
    </w:div>
    <w:div w:id="1103038027">
      <w:bodyDiv w:val="1"/>
      <w:marLeft w:val="0"/>
      <w:marRight w:val="0"/>
      <w:marTop w:val="0"/>
      <w:marBottom w:val="0"/>
      <w:divBdr>
        <w:top w:val="none" w:sz="0" w:space="0" w:color="auto"/>
        <w:left w:val="none" w:sz="0" w:space="0" w:color="auto"/>
        <w:bottom w:val="none" w:sz="0" w:space="0" w:color="auto"/>
        <w:right w:val="none" w:sz="0" w:space="0" w:color="auto"/>
      </w:divBdr>
    </w:div>
    <w:div w:id="1103304320">
      <w:bodyDiv w:val="1"/>
      <w:marLeft w:val="0"/>
      <w:marRight w:val="0"/>
      <w:marTop w:val="0"/>
      <w:marBottom w:val="0"/>
      <w:divBdr>
        <w:top w:val="none" w:sz="0" w:space="0" w:color="auto"/>
        <w:left w:val="none" w:sz="0" w:space="0" w:color="auto"/>
        <w:bottom w:val="none" w:sz="0" w:space="0" w:color="auto"/>
        <w:right w:val="none" w:sz="0" w:space="0" w:color="auto"/>
      </w:divBdr>
    </w:div>
    <w:div w:id="1129981917">
      <w:marLeft w:val="0"/>
      <w:marRight w:val="0"/>
      <w:marTop w:val="0"/>
      <w:marBottom w:val="0"/>
      <w:divBdr>
        <w:top w:val="none" w:sz="0" w:space="0" w:color="auto"/>
        <w:left w:val="none" w:sz="0" w:space="0" w:color="auto"/>
        <w:bottom w:val="none" w:sz="0" w:space="0" w:color="auto"/>
        <w:right w:val="none" w:sz="0" w:space="0" w:color="auto"/>
      </w:divBdr>
    </w:div>
    <w:div w:id="1147820741">
      <w:bodyDiv w:val="1"/>
      <w:marLeft w:val="0"/>
      <w:marRight w:val="0"/>
      <w:marTop w:val="0"/>
      <w:marBottom w:val="0"/>
      <w:divBdr>
        <w:top w:val="none" w:sz="0" w:space="0" w:color="auto"/>
        <w:left w:val="none" w:sz="0" w:space="0" w:color="auto"/>
        <w:bottom w:val="none" w:sz="0" w:space="0" w:color="auto"/>
        <w:right w:val="none" w:sz="0" w:space="0" w:color="auto"/>
      </w:divBdr>
    </w:div>
    <w:div w:id="1150943476">
      <w:bodyDiv w:val="1"/>
      <w:marLeft w:val="0"/>
      <w:marRight w:val="0"/>
      <w:marTop w:val="0"/>
      <w:marBottom w:val="0"/>
      <w:divBdr>
        <w:top w:val="none" w:sz="0" w:space="0" w:color="auto"/>
        <w:left w:val="none" w:sz="0" w:space="0" w:color="auto"/>
        <w:bottom w:val="none" w:sz="0" w:space="0" w:color="auto"/>
        <w:right w:val="none" w:sz="0" w:space="0" w:color="auto"/>
      </w:divBdr>
    </w:div>
    <w:div w:id="1154613404">
      <w:bodyDiv w:val="1"/>
      <w:marLeft w:val="0"/>
      <w:marRight w:val="0"/>
      <w:marTop w:val="0"/>
      <w:marBottom w:val="0"/>
      <w:divBdr>
        <w:top w:val="none" w:sz="0" w:space="0" w:color="auto"/>
        <w:left w:val="none" w:sz="0" w:space="0" w:color="auto"/>
        <w:bottom w:val="none" w:sz="0" w:space="0" w:color="auto"/>
        <w:right w:val="none" w:sz="0" w:space="0" w:color="auto"/>
      </w:divBdr>
    </w:div>
    <w:div w:id="1155727376">
      <w:bodyDiv w:val="1"/>
      <w:marLeft w:val="0"/>
      <w:marRight w:val="0"/>
      <w:marTop w:val="0"/>
      <w:marBottom w:val="0"/>
      <w:divBdr>
        <w:top w:val="none" w:sz="0" w:space="0" w:color="auto"/>
        <w:left w:val="none" w:sz="0" w:space="0" w:color="auto"/>
        <w:bottom w:val="none" w:sz="0" w:space="0" w:color="auto"/>
        <w:right w:val="none" w:sz="0" w:space="0" w:color="auto"/>
      </w:divBdr>
    </w:div>
    <w:div w:id="1157114887">
      <w:bodyDiv w:val="1"/>
      <w:marLeft w:val="0"/>
      <w:marRight w:val="0"/>
      <w:marTop w:val="0"/>
      <w:marBottom w:val="0"/>
      <w:divBdr>
        <w:top w:val="none" w:sz="0" w:space="0" w:color="auto"/>
        <w:left w:val="none" w:sz="0" w:space="0" w:color="auto"/>
        <w:bottom w:val="none" w:sz="0" w:space="0" w:color="auto"/>
        <w:right w:val="none" w:sz="0" w:space="0" w:color="auto"/>
      </w:divBdr>
    </w:div>
    <w:div w:id="1161501694">
      <w:bodyDiv w:val="1"/>
      <w:marLeft w:val="0"/>
      <w:marRight w:val="0"/>
      <w:marTop w:val="0"/>
      <w:marBottom w:val="0"/>
      <w:divBdr>
        <w:top w:val="none" w:sz="0" w:space="0" w:color="auto"/>
        <w:left w:val="none" w:sz="0" w:space="0" w:color="auto"/>
        <w:bottom w:val="none" w:sz="0" w:space="0" w:color="auto"/>
        <w:right w:val="none" w:sz="0" w:space="0" w:color="auto"/>
      </w:divBdr>
    </w:div>
    <w:div w:id="1162356558">
      <w:bodyDiv w:val="1"/>
      <w:marLeft w:val="0"/>
      <w:marRight w:val="0"/>
      <w:marTop w:val="0"/>
      <w:marBottom w:val="0"/>
      <w:divBdr>
        <w:top w:val="none" w:sz="0" w:space="0" w:color="auto"/>
        <w:left w:val="none" w:sz="0" w:space="0" w:color="auto"/>
        <w:bottom w:val="none" w:sz="0" w:space="0" w:color="auto"/>
        <w:right w:val="none" w:sz="0" w:space="0" w:color="auto"/>
      </w:divBdr>
    </w:div>
    <w:div w:id="1168062494">
      <w:bodyDiv w:val="1"/>
      <w:marLeft w:val="0"/>
      <w:marRight w:val="0"/>
      <w:marTop w:val="0"/>
      <w:marBottom w:val="0"/>
      <w:divBdr>
        <w:top w:val="none" w:sz="0" w:space="0" w:color="auto"/>
        <w:left w:val="none" w:sz="0" w:space="0" w:color="auto"/>
        <w:bottom w:val="none" w:sz="0" w:space="0" w:color="auto"/>
        <w:right w:val="none" w:sz="0" w:space="0" w:color="auto"/>
      </w:divBdr>
    </w:div>
    <w:div w:id="1198350551">
      <w:bodyDiv w:val="1"/>
      <w:marLeft w:val="0"/>
      <w:marRight w:val="0"/>
      <w:marTop w:val="0"/>
      <w:marBottom w:val="0"/>
      <w:divBdr>
        <w:top w:val="none" w:sz="0" w:space="0" w:color="auto"/>
        <w:left w:val="none" w:sz="0" w:space="0" w:color="auto"/>
        <w:bottom w:val="none" w:sz="0" w:space="0" w:color="auto"/>
        <w:right w:val="none" w:sz="0" w:space="0" w:color="auto"/>
      </w:divBdr>
    </w:div>
    <w:div w:id="1202549665">
      <w:bodyDiv w:val="1"/>
      <w:marLeft w:val="0"/>
      <w:marRight w:val="0"/>
      <w:marTop w:val="0"/>
      <w:marBottom w:val="0"/>
      <w:divBdr>
        <w:top w:val="none" w:sz="0" w:space="0" w:color="auto"/>
        <w:left w:val="none" w:sz="0" w:space="0" w:color="auto"/>
        <w:bottom w:val="none" w:sz="0" w:space="0" w:color="auto"/>
        <w:right w:val="none" w:sz="0" w:space="0" w:color="auto"/>
      </w:divBdr>
    </w:div>
    <w:div w:id="1215042699">
      <w:bodyDiv w:val="1"/>
      <w:marLeft w:val="0"/>
      <w:marRight w:val="0"/>
      <w:marTop w:val="0"/>
      <w:marBottom w:val="0"/>
      <w:divBdr>
        <w:top w:val="none" w:sz="0" w:space="0" w:color="auto"/>
        <w:left w:val="none" w:sz="0" w:space="0" w:color="auto"/>
        <w:bottom w:val="none" w:sz="0" w:space="0" w:color="auto"/>
        <w:right w:val="none" w:sz="0" w:space="0" w:color="auto"/>
      </w:divBdr>
    </w:div>
    <w:div w:id="1220826523">
      <w:bodyDiv w:val="1"/>
      <w:marLeft w:val="0"/>
      <w:marRight w:val="0"/>
      <w:marTop w:val="0"/>
      <w:marBottom w:val="0"/>
      <w:divBdr>
        <w:top w:val="none" w:sz="0" w:space="0" w:color="auto"/>
        <w:left w:val="none" w:sz="0" w:space="0" w:color="auto"/>
        <w:bottom w:val="none" w:sz="0" w:space="0" w:color="auto"/>
        <w:right w:val="none" w:sz="0" w:space="0" w:color="auto"/>
      </w:divBdr>
    </w:div>
    <w:div w:id="1228344508">
      <w:bodyDiv w:val="1"/>
      <w:marLeft w:val="0"/>
      <w:marRight w:val="0"/>
      <w:marTop w:val="0"/>
      <w:marBottom w:val="0"/>
      <w:divBdr>
        <w:top w:val="none" w:sz="0" w:space="0" w:color="auto"/>
        <w:left w:val="none" w:sz="0" w:space="0" w:color="auto"/>
        <w:bottom w:val="none" w:sz="0" w:space="0" w:color="auto"/>
        <w:right w:val="none" w:sz="0" w:space="0" w:color="auto"/>
      </w:divBdr>
    </w:div>
    <w:div w:id="1228688756">
      <w:bodyDiv w:val="1"/>
      <w:marLeft w:val="0"/>
      <w:marRight w:val="0"/>
      <w:marTop w:val="0"/>
      <w:marBottom w:val="0"/>
      <w:divBdr>
        <w:top w:val="none" w:sz="0" w:space="0" w:color="auto"/>
        <w:left w:val="none" w:sz="0" w:space="0" w:color="auto"/>
        <w:bottom w:val="none" w:sz="0" w:space="0" w:color="auto"/>
        <w:right w:val="none" w:sz="0" w:space="0" w:color="auto"/>
      </w:divBdr>
    </w:div>
    <w:div w:id="1248925302">
      <w:bodyDiv w:val="1"/>
      <w:marLeft w:val="0"/>
      <w:marRight w:val="0"/>
      <w:marTop w:val="0"/>
      <w:marBottom w:val="0"/>
      <w:divBdr>
        <w:top w:val="none" w:sz="0" w:space="0" w:color="auto"/>
        <w:left w:val="none" w:sz="0" w:space="0" w:color="auto"/>
        <w:bottom w:val="none" w:sz="0" w:space="0" w:color="auto"/>
        <w:right w:val="none" w:sz="0" w:space="0" w:color="auto"/>
      </w:divBdr>
    </w:div>
    <w:div w:id="1255475363">
      <w:bodyDiv w:val="1"/>
      <w:marLeft w:val="0"/>
      <w:marRight w:val="0"/>
      <w:marTop w:val="0"/>
      <w:marBottom w:val="0"/>
      <w:divBdr>
        <w:top w:val="none" w:sz="0" w:space="0" w:color="auto"/>
        <w:left w:val="none" w:sz="0" w:space="0" w:color="auto"/>
        <w:bottom w:val="none" w:sz="0" w:space="0" w:color="auto"/>
        <w:right w:val="none" w:sz="0" w:space="0" w:color="auto"/>
      </w:divBdr>
    </w:div>
    <w:div w:id="1274165307">
      <w:bodyDiv w:val="1"/>
      <w:marLeft w:val="0"/>
      <w:marRight w:val="0"/>
      <w:marTop w:val="0"/>
      <w:marBottom w:val="0"/>
      <w:divBdr>
        <w:top w:val="none" w:sz="0" w:space="0" w:color="auto"/>
        <w:left w:val="none" w:sz="0" w:space="0" w:color="auto"/>
        <w:bottom w:val="none" w:sz="0" w:space="0" w:color="auto"/>
        <w:right w:val="none" w:sz="0" w:space="0" w:color="auto"/>
      </w:divBdr>
    </w:div>
    <w:div w:id="1277365867">
      <w:bodyDiv w:val="1"/>
      <w:marLeft w:val="0"/>
      <w:marRight w:val="0"/>
      <w:marTop w:val="0"/>
      <w:marBottom w:val="0"/>
      <w:divBdr>
        <w:top w:val="none" w:sz="0" w:space="0" w:color="auto"/>
        <w:left w:val="none" w:sz="0" w:space="0" w:color="auto"/>
        <w:bottom w:val="none" w:sz="0" w:space="0" w:color="auto"/>
        <w:right w:val="none" w:sz="0" w:space="0" w:color="auto"/>
      </w:divBdr>
    </w:div>
    <w:div w:id="1279721956">
      <w:bodyDiv w:val="1"/>
      <w:marLeft w:val="0"/>
      <w:marRight w:val="0"/>
      <w:marTop w:val="0"/>
      <w:marBottom w:val="0"/>
      <w:divBdr>
        <w:top w:val="none" w:sz="0" w:space="0" w:color="auto"/>
        <w:left w:val="none" w:sz="0" w:space="0" w:color="auto"/>
        <w:bottom w:val="none" w:sz="0" w:space="0" w:color="auto"/>
        <w:right w:val="none" w:sz="0" w:space="0" w:color="auto"/>
      </w:divBdr>
    </w:div>
    <w:div w:id="1295914112">
      <w:bodyDiv w:val="1"/>
      <w:marLeft w:val="0"/>
      <w:marRight w:val="0"/>
      <w:marTop w:val="0"/>
      <w:marBottom w:val="0"/>
      <w:divBdr>
        <w:top w:val="none" w:sz="0" w:space="0" w:color="auto"/>
        <w:left w:val="none" w:sz="0" w:space="0" w:color="auto"/>
        <w:bottom w:val="none" w:sz="0" w:space="0" w:color="auto"/>
        <w:right w:val="none" w:sz="0" w:space="0" w:color="auto"/>
      </w:divBdr>
    </w:div>
    <w:div w:id="1297026760">
      <w:bodyDiv w:val="1"/>
      <w:marLeft w:val="0"/>
      <w:marRight w:val="0"/>
      <w:marTop w:val="0"/>
      <w:marBottom w:val="0"/>
      <w:divBdr>
        <w:top w:val="none" w:sz="0" w:space="0" w:color="auto"/>
        <w:left w:val="none" w:sz="0" w:space="0" w:color="auto"/>
        <w:bottom w:val="none" w:sz="0" w:space="0" w:color="auto"/>
        <w:right w:val="none" w:sz="0" w:space="0" w:color="auto"/>
      </w:divBdr>
    </w:div>
    <w:div w:id="1300108571">
      <w:bodyDiv w:val="1"/>
      <w:marLeft w:val="0"/>
      <w:marRight w:val="0"/>
      <w:marTop w:val="0"/>
      <w:marBottom w:val="0"/>
      <w:divBdr>
        <w:top w:val="none" w:sz="0" w:space="0" w:color="auto"/>
        <w:left w:val="none" w:sz="0" w:space="0" w:color="auto"/>
        <w:bottom w:val="none" w:sz="0" w:space="0" w:color="auto"/>
        <w:right w:val="none" w:sz="0" w:space="0" w:color="auto"/>
      </w:divBdr>
    </w:div>
    <w:div w:id="1303578619">
      <w:bodyDiv w:val="1"/>
      <w:marLeft w:val="0"/>
      <w:marRight w:val="0"/>
      <w:marTop w:val="0"/>
      <w:marBottom w:val="0"/>
      <w:divBdr>
        <w:top w:val="none" w:sz="0" w:space="0" w:color="auto"/>
        <w:left w:val="none" w:sz="0" w:space="0" w:color="auto"/>
        <w:bottom w:val="none" w:sz="0" w:space="0" w:color="auto"/>
        <w:right w:val="none" w:sz="0" w:space="0" w:color="auto"/>
      </w:divBdr>
    </w:div>
    <w:div w:id="1311011068">
      <w:bodyDiv w:val="1"/>
      <w:marLeft w:val="0"/>
      <w:marRight w:val="0"/>
      <w:marTop w:val="0"/>
      <w:marBottom w:val="0"/>
      <w:divBdr>
        <w:top w:val="none" w:sz="0" w:space="0" w:color="auto"/>
        <w:left w:val="none" w:sz="0" w:space="0" w:color="auto"/>
        <w:bottom w:val="none" w:sz="0" w:space="0" w:color="auto"/>
        <w:right w:val="none" w:sz="0" w:space="0" w:color="auto"/>
      </w:divBdr>
    </w:div>
    <w:div w:id="1318454872">
      <w:bodyDiv w:val="1"/>
      <w:marLeft w:val="0"/>
      <w:marRight w:val="0"/>
      <w:marTop w:val="0"/>
      <w:marBottom w:val="0"/>
      <w:divBdr>
        <w:top w:val="none" w:sz="0" w:space="0" w:color="auto"/>
        <w:left w:val="none" w:sz="0" w:space="0" w:color="auto"/>
        <w:bottom w:val="none" w:sz="0" w:space="0" w:color="auto"/>
        <w:right w:val="none" w:sz="0" w:space="0" w:color="auto"/>
      </w:divBdr>
    </w:div>
    <w:div w:id="1329940683">
      <w:bodyDiv w:val="1"/>
      <w:marLeft w:val="0"/>
      <w:marRight w:val="0"/>
      <w:marTop w:val="0"/>
      <w:marBottom w:val="0"/>
      <w:divBdr>
        <w:top w:val="none" w:sz="0" w:space="0" w:color="auto"/>
        <w:left w:val="none" w:sz="0" w:space="0" w:color="auto"/>
        <w:bottom w:val="none" w:sz="0" w:space="0" w:color="auto"/>
        <w:right w:val="none" w:sz="0" w:space="0" w:color="auto"/>
      </w:divBdr>
    </w:div>
    <w:div w:id="1333677492">
      <w:bodyDiv w:val="1"/>
      <w:marLeft w:val="0"/>
      <w:marRight w:val="0"/>
      <w:marTop w:val="0"/>
      <w:marBottom w:val="0"/>
      <w:divBdr>
        <w:top w:val="none" w:sz="0" w:space="0" w:color="auto"/>
        <w:left w:val="none" w:sz="0" w:space="0" w:color="auto"/>
        <w:bottom w:val="none" w:sz="0" w:space="0" w:color="auto"/>
        <w:right w:val="none" w:sz="0" w:space="0" w:color="auto"/>
      </w:divBdr>
    </w:div>
    <w:div w:id="1337685670">
      <w:bodyDiv w:val="1"/>
      <w:marLeft w:val="0"/>
      <w:marRight w:val="0"/>
      <w:marTop w:val="0"/>
      <w:marBottom w:val="0"/>
      <w:divBdr>
        <w:top w:val="none" w:sz="0" w:space="0" w:color="auto"/>
        <w:left w:val="none" w:sz="0" w:space="0" w:color="auto"/>
        <w:bottom w:val="none" w:sz="0" w:space="0" w:color="auto"/>
        <w:right w:val="none" w:sz="0" w:space="0" w:color="auto"/>
      </w:divBdr>
    </w:div>
    <w:div w:id="1342514459">
      <w:bodyDiv w:val="1"/>
      <w:marLeft w:val="0"/>
      <w:marRight w:val="0"/>
      <w:marTop w:val="0"/>
      <w:marBottom w:val="0"/>
      <w:divBdr>
        <w:top w:val="none" w:sz="0" w:space="0" w:color="auto"/>
        <w:left w:val="none" w:sz="0" w:space="0" w:color="auto"/>
        <w:bottom w:val="none" w:sz="0" w:space="0" w:color="auto"/>
        <w:right w:val="none" w:sz="0" w:space="0" w:color="auto"/>
      </w:divBdr>
    </w:div>
    <w:div w:id="1342702910">
      <w:bodyDiv w:val="1"/>
      <w:marLeft w:val="0"/>
      <w:marRight w:val="0"/>
      <w:marTop w:val="0"/>
      <w:marBottom w:val="0"/>
      <w:divBdr>
        <w:top w:val="none" w:sz="0" w:space="0" w:color="auto"/>
        <w:left w:val="none" w:sz="0" w:space="0" w:color="auto"/>
        <w:bottom w:val="none" w:sz="0" w:space="0" w:color="auto"/>
        <w:right w:val="none" w:sz="0" w:space="0" w:color="auto"/>
      </w:divBdr>
    </w:div>
    <w:div w:id="1349530106">
      <w:bodyDiv w:val="1"/>
      <w:marLeft w:val="0"/>
      <w:marRight w:val="0"/>
      <w:marTop w:val="0"/>
      <w:marBottom w:val="0"/>
      <w:divBdr>
        <w:top w:val="none" w:sz="0" w:space="0" w:color="auto"/>
        <w:left w:val="none" w:sz="0" w:space="0" w:color="auto"/>
        <w:bottom w:val="none" w:sz="0" w:space="0" w:color="auto"/>
        <w:right w:val="none" w:sz="0" w:space="0" w:color="auto"/>
      </w:divBdr>
    </w:div>
    <w:div w:id="1350719334">
      <w:bodyDiv w:val="1"/>
      <w:marLeft w:val="0"/>
      <w:marRight w:val="0"/>
      <w:marTop w:val="0"/>
      <w:marBottom w:val="0"/>
      <w:divBdr>
        <w:top w:val="none" w:sz="0" w:space="0" w:color="auto"/>
        <w:left w:val="none" w:sz="0" w:space="0" w:color="auto"/>
        <w:bottom w:val="none" w:sz="0" w:space="0" w:color="auto"/>
        <w:right w:val="none" w:sz="0" w:space="0" w:color="auto"/>
      </w:divBdr>
    </w:div>
    <w:div w:id="1354725316">
      <w:bodyDiv w:val="1"/>
      <w:marLeft w:val="0"/>
      <w:marRight w:val="0"/>
      <w:marTop w:val="0"/>
      <w:marBottom w:val="0"/>
      <w:divBdr>
        <w:top w:val="none" w:sz="0" w:space="0" w:color="auto"/>
        <w:left w:val="none" w:sz="0" w:space="0" w:color="auto"/>
        <w:bottom w:val="none" w:sz="0" w:space="0" w:color="auto"/>
        <w:right w:val="none" w:sz="0" w:space="0" w:color="auto"/>
      </w:divBdr>
    </w:div>
    <w:div w:id="1369329976">
      <w:bodyDiv w:val="1"/>
      <w:marLeft w:val="0"/>
      <w:marRight w:val="0"/>
      <w:marTop w:val="0"/>
      <w:marBottom w:val="0"/>
      <w:divBdr>
        <w:top w:val="none" w:sz="0" w:space="0" w:color="auto"/>
        <w:left w:val="none" w:sz="0" w:space="0" w:color="auto"/>
        <w:bottom w:val="none" w:sz="0" w:space="0" w:color="auto"/>
        <w:right w:val="none" w:sz="0" w:space="0" w:color="auto"/>
      </w:divBdr>
      <w:divsChild>
        <w:div w:id="1648703227">
          <w:marLeft w:val="0"/>
          <w:marRight w:val="0"/>
          <w:marTop w:val="0"/>
          <w:marBottom w:val="0"/>
          <w:divBdr>
            <w:top w:val="none" w:sz="0" w:space="0" w:color="auto"/>
            <w:left w:val="none" w:sz="0" w:space="0" w:color="auto"/>
            <w:bottom w:val="none" w:sz="0" w:space="0" w:color="auto"/>
            <w:right w:val="none" w:sz="0" w:space="0" w:color="auto"/>
          </w:divBdr>
          <w:divsChild>
            <w:div w:id="16581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5679">
      <w:bodyDiv w:val="1"/>
      <w:marLeft w:val="0"/>
      <w:marRight w:val="0"/>
      <w:marTop w:val="0"/>
      <w:marBottom w:val="0"/>
      <w:divBdr>
        <w:top w:val="none" w:sz="0" w:space="0" w:color="auto"/>
        <w:left w:val="none" w:sz="0" w:space="0" w:color="auto"/>
        <w:bottom w:val="none" w:sz="0" w:space="0" w:color="auto"/>
        <w:right w:val="none" w:sz="0" w:space="0" w:color="auto"/>
      </w:divBdr>
    </w:div>
    <w:div w:id="1379159620">
      <w:bodyDiv w:val="1"/>
      <w:marLeft w:val="0"/>
      <w:marRight w:val="0"/>
      <w:marTop w:val="0"/>
      <w:marBottom w:val="0"/>
      <w:divBdr>
        <w:top w:val="none" w:sz="0" w:space="0" w:color="auto"/>
        <w:left w:val="none" w:sz="0" w:space="0" w:color="auto"/>
        <w:bottom w:val="none" w:sz="0" w:space="0" w:color="auto"/>
        <w:right w:val="none" w:sz="0" w:space="0" w:color="auto"/>
      </w:divBdr>
    </w:div>
    <w:div w:id="1386831624">
      <w:bodyDiv w:val="1"/>
      <w:marLeft w:val="0"/>
      <w:marRight w:val="0"/>
      <w:marTop w:val="0"/>
      <w:marBottom w:val="0"/>
      <w:divBdr>
        <w:top w:val="none" w:sz="0" w:space="0" w:color="auto"/>
        <w:left w:val="none" w:sz="0" w:space="0" w:color="auto"/>
        <w:bottom w:val="none" w:sz="0" w:space="0" w:color="auto"/>
        <w:right w:val="none" w:sz="0" w:space="0" w:color="auto"/>
      </w:divBdr>
    </w:div>
    <w:div w:id="1416395629">
      <w:bodyDiv w:val="1"/>
      <w:marLeft w:val="0"/>
      <w:marRight w:val="0"/>
      <w:marTop w:val="0"/>
      <w:marBottom w:val="0"/>
      <w:divBdr>
        <w:top w:val="none" w:sz="0" w:space="0" w:color="auto"/>
        <w:left w:val="none" w:sz="0" w:space="0" w:color="auto"/>
        <w:bottom w:val="none" w:sz="0" w:space="0" w:color="auto"/>
        <w:right w:val="none" w:sz="0" w:space="0" w:color="auto"/>
      </w:divBdr>
    </w:div>
    <w:div w:id="1427270498">
      <w:bodyDiv w:val="1"/>
      <w:marLeft w:val="0"/>
      <w:marRight w:val="0"/>
      <w:marTop w:val="0"/>
      <w:marBottom w:val="0"/>
      <w:divBdr>
        <w:top w:val="none" w:sz="0" w:space="0" w:color="auto"/>
        <w:left w:val="none" w:sz="0" w:space="0" w:color="auto"/>
        <w:bottom w:val="none" w:sz="0" w:space="0" w:color="auto"/>
        <w:right w:val="none" w:sz="0" w:space="0" w:color="auto"/>
      </w:divBdr>
    </w:div>
    <w:div w:id="1435713527">
      <w:bodyDiv w:val="1"/>
      <w:marLeft w:val="0"/>
      <w:marRight w:val="0"/>
      <w:marTop w:val="0"/>
      <w:marBottom w:val="0"/>
      <w:divBdr>
        <w:top w:val="none" w:sz="0" w:space="0" w:color="auto"/>
        <w:left w:val="none" w:sz="0" w:space="0" w:color="auto"/>
        <w:bottom w:val="none" w:sz="0" w:space="0" w:color="auto"/>
        <w:right w:val="none" w:sz="0" w:space="0" w:color="auto"/>
      </w:divBdr>
    </w:div>
    <w:div w:id="1440489839">
      <w:marLeft w:val="0"/>
      <w:marRight w:val="0"/>
      <w:marTop w:val="0"/>
      <w:marBottom w:val="0"/>
      <w:divBdr>
        <w:top w:val="none" w:sz="0" w:space="0" w:color="auto"/>
        <w:left w:val="none" w:sz="0" w:space="0" w:color="auto"/>
        <w:bottom w:val="none" w:sz="0" w:space="0" w:color="auto"/>
        <w:right w:val="none" w:sz="0" w:space="0" w:color="auto"/>
      </w:divBdr>
    </w:div>
    <w:div w:id="1445419291">
      <w:bodyDiv w:val="1"/>
      <w:marLeft w:val="0"/>
      <w:marRight w:val="0"/>
      <w:marTop w:val="0"/>
      <w:marBottom w:val="0"/>
      <w:divBdr>
        <w:top w:val="none" w:sz="0" w:space="0" w:color="auto"/>
        <w:left w:val="none" w:sz="0" w:space="0" w:color="auto"/>
        <w:bottom w:val="none" w:sz="0" w:space="0" w:color="auto"/>
        <w:right w:val="none" w:sz="0" w:space="0" w:color="auto"/>
      </w:divBdr>
    </w:div>
    <w:div w:id="1459646545">
      <w:bodyDiv w:val="1"/>
      <w:marLeft w:val="0"/>
      <w:marRight w:val="0"/>
      <w:marTop w:val="0"/>
      <w:marBottom w:val="0"/>
      <w:divBdr>
        <w:top w:val="none" w:sz="0" w:space="0" w:color="auto"/>
        <w:left w:val="none" w:sz="0" w:space="0" w:color="auto"/>
        <w:bottom w:val="none" w:sz="0" w:space="0" w:color="auto"/>
        <w:right w:val="none" w:sz="0" w:space="0" w:color="auto"/>
      </w:divBdr>
    </w:div>
    <w:div w:id="1461343527">
      <w:bodyDiv w:val="1"/>
      <w:marLeft w:val="0"/>
      <w:marRight w:val="0"/>
      <w:marTop w:val="0"/>
      <w:marBottom w:val="0"/>
      <w:divBdr>
        <w:top w:val="none" w:sz="0" w:space="0" w:color="auto"/>
        <w:left w:val="none" w:sz="0" w:space="0" w:color="auto"/>
        <w:bottom w:val="none" w:sz="0" w:space="0" w:color="auto"/>
        <w:right w:val="none" w:sz="0" w:space="0" w:color="auto"/>
      </w:divBdr>
    </w:div>
    <w:div w:id="1470902973">
      <w:bodyDiv w:val="1"/>
      <w:marLeft w:val="0"/>
      <w:marRight w:val="0"/>
      <w:marTop w:val="0"/>
      <w:marBottom w:val="0"/>
      <w:divBdr>
        <w:top w:val="none" w:sz="0" w:space="0" w:color="auto"/>
        <w:left w:val="none" w:sz="0" w:space="0" w:color="auto"/>
        <w:bottom w:val="none" w:sz="0" w:space="0" w:color="auto"/>
        <w:right w:val="none" w:sz="0" w:space="0" w:color="auto"/>
      </w:divBdr>
    </w:div>
    <w:div w:id="1476869120">
      <w:bodyDiv w:val="1"/>
      <w:marLeft w:val="0"/>
      <w:marRight w:val="0"/>
      <w:marTop w:val="0"/>
      <w:marBottom w:val="0"/>
      <w:divBdr>
        <w:top w:val="none" w:sz="0" w:space="0" w:color="auto"/>
        <w:left w:val="none" w:sz="0" w:space="0" w:color="auto"/>
        <w:bottom w:val="none" w:sz="0" w:space="0" w:color="auto"/>
        <w:right w:val="none" w:sz="0" w:space="0" w:color="auto"/>
      </w:divBdr>
    </w:div>
    <w:div w:id="1492721582">
      <w:bodyDiv w:val="1"/>
      <w:marLeft w:val="0"/>
      <w:marRight w:val="0"/>
      <w:marTop w:val="0"/>
      <w:marBottom w:val="0"/>
      <w:divBdr>
        <w:top w:val="none" w:sz="0" w:space="0" w:color="auto"/>
        <w:left w:val="none" w:sz="0" w:space="0" w:color="auto"/>
        <w:bottom w:val="none" w:sz="0" w:space="0" w:color="auto"/>
        <w:right w:val="none" w:sz="0" w:space="0" w:color="auto"/>
      </w:divBdr>
    </w:div>
    <w:div w:id="1496802515">
      <w:bodyDiv w:val="1"/>
      <w:marLeft w:val="0"/>
      <w:marRight w:val="0"/>
      <w:marTop w:val="0"/>
      <w:marBottom w:val="0"/>
      <w:divBdr>
        <w:top w:val="none" w:sz="0" w:space="0" w:color="auto"/>
        <w:left w:val="none" w:sz="0" w:space="0" w:color="auto"/>
        <w:bottom w:val="none" w:sz="0" w:space="0" w:color="auto"/>
        <w:right w:val="none" w:sz="0" w:space="0" w:color="auto"/>
      </w:divBdr>
    </w:div>
    <w:div w:id="1521776329">
      <w:bodyDiv w:val="1"/>
      <w:marLeft w:val="0"/>
      <w:marRight w:val="0"/>
      <w:marTop w:val="0"/>
      <w:marBottom w:val="0"/>
      <w:divBdr>
        <w:top w:val="none" w:sz="0" w:space="0" w:color="auto"/>
        <w:left w:val="none" w:sz="0" w:space="0" w:color="auto"/>
        <w:bottom w:val="none" w:sz="0" w:space="0" w:color="auto"/>
        <w:right w:val="none" w:sz="0" w:space="0" w:color="auto"/>
      </w:divBdr>
    </w:div>
    <w:div w:id="1530340055">
      <w:bodyDiv w:val="1"/>
      <w:marLeft w:val="0"/>
      <w:marRight w:val="0"/>
      <w:marTop w:val="0"/>
      <w:marBottom w:val="0"/>
      <w:divBdr>
        <w:top w:val="none" w:sz="0" w:space="0" w:color="auto"/>
        <w:left w:val="none" w:sz="0" w:space="0" w:color="auto"/>
        <w:bottom w:val="none" w:sz="0" w:space="0" w:color="auto"/>
        <w:right w:val="none" w:sz="0" w:space="0" w:color="auto"/>
      </w:divBdr>
    </w:div>
    <w:div w:id="1544174661">
      <w:bodyDiv w:val="1"/>
      <w:marLeft w:val="0"/>
      <w:marRight w:val="0"/>
      <w:marTop w:val="0"/>
      <w:marBottom w:val="0"/>
      <w:divBdr>
        <w:top w:val="none" w:sz="0" w:space="0" w:color="auto"/>
        <w:left w:val="none" w:sz="0" w:space="0" w:color="auto"/>
        <w:bottom w:val="none" w:sz="0" w:space="0" w:color="auto"/>
        <w:right w:val="none" w:sz="0" w:space="0" w:color="auto"/>
      </w:divBdr>
    </w:div>
    <w:div w:id="1549145837">
      <w:bodyDiv w:val="1"/>
      <w:marLeft w:val="0"/>
      <w:marRight w:val="0"/>
      <w:marTop w:val="0"/>
      <w:marBottom w:val="0"/>
      <w:divBdr>
        <w:top w:val="none" w:sz="0" w:space="0" w:color="auto"/>
        <w:left w:val="none" w:sz="0" w:space="0" w:color="auto"/>
        <w:bottom w:val="none" w:sz="0" w:space="0" w:color="auto"/>
        <w:right w:val="none" w:sz="0" w:space="0" w:color="auto"/>
      </w:divBdr>
    </w:div>
    <w:div w:id="1554005796">
      <w:bodyDiv w:val="1"/>
      <w:marLeft w:val="0"/>
      <w:marRight w:val="0"/>
      <w:marTop w:val="0"/>
      <w:marBottom w:val="0"/>
      <w:divBdr>
        <w:top w:val="none" w:sz="0" w:space="0" w:color="auto"/>
        <w:left w:val="none" w:sz="0" w:space="0" w:color="auto"/>
        <w:bottom w:val="none" w:sz="0" w:space="0" w:color="auto"/>
        <w:right w:val="none" w:sz="0" w:space="0" w:color="auto"/>
      </w:divBdr>
    </w:div>
    <w:div w:id="1554735756">
      <w:bodyDiv w:val="1"/>
      <w:marLeft w:val="0"/>
      <w:marRight w:val="0"/>
      <w:marTop w:val="0"/>
      <w:marBottom w:val="0"/>
      <w:divBdr>
        <w:top w:val="none" w:sz="0" w:space="0" w:color="auto"/>
        <w:left w:val="none" w:sz="0" w:space="0" w:color="auto"/>
        <w:bottom w:val="none" w:sz="0" w:space="0" w:color="auto"/>
        <w:right w:val="none" w:sz="0" w:space="0" w:color="auto"/>
      </w:divBdr>
    </w:div>
    <w:div w:id="1570070629">
      <w:bodyDiv w:val="1"/>
      <w:marLeft w:val="0"/>
      <w:marRight w:val="0"/>
      <w:marTop w:val="0"/>
      <w:marBottom w:val="0"/>
      <w:divBdr>
        <w:top w:val="none" w:sz="0" w:space="0" w:color="auto"/>
        <w:left w:val="none" w:sz="0" w:space="0" w:color="auto"/>
        <w:bottom w:val="none" w:sz="0" w:space="0" w:color="auto"/>
        <w:right w:val="none" w:sz="0" w:space="0" w:color="auto"/>
      </w:divBdr>
    </w:div>
    <w:div w:id="1590430626">
      <w:bodyDiv w:val="1"/>
      <w:marLeft w:val="0"/>
      <w:marRight w:val="0"/>
      <w:marTop w:val="0"/>
      <w:marBottom w:val="0"/>
      <w:divBdr>
        <w:top w:val="none" w:sz="0" w:space="0" w:color="auto"/>
        <w:left w:val="none" w:sz="0" w:space="0" w:color="auto"/>
        <w:bottom w:val="none" w:sz="0" w:space="0" w:color="auto"/>
        <w:right w:val="none" w:sz="0" w:space="0" w:color="auto"/>
      </w:divBdr>
      <w:divsChild>
        <w:div w:id="59329266">
          <w:marLeft w:val="0"/>
          <w:marRight w:val="0"/>
          <w:marTop w:val="0"/>
          <w:marBottom w:val="0"/>
          <w:divBdr>
            <w:top w:val="none" w:sz="0" w:space="0" w:color="auto"/>
            <w:left w:val="none" w:sz="0" w:space="0" w:color="auto"/>
            <w:bottom w:val="none" w:sz="0" w:space="0" w:color="auto"/>
            <w:right w:val="none" w:sz="0" w:space="0" w:color="auto"/>
          </w:divBdr>
        </w:div>
        <w:div w:id="557395317">
          <w:marLeft w:val="0"/>
          <w:marRight w:val="0"/>
          <w:marTop w:val="0"/>
          <w:marBottom w:val="0"/>
          <w:divBdr>
            <w:top w:val="none" w:sz="0" w:space="0" w:color="auto"/>
            <w:left w:val="none" w:sz="0" w:space="0" w:color="auto"/>
            <w:bottom w:val="none" w:sz="0" w:space="0" w:color="auto"/>
            <w:right w:val="none" w:sz="0" w:space="0" w:color="auto"/>
          </w:divBdr>
        </w:div>
        <w:div w:id="1080759253">
          <w:marLeft w:val="0"/>
          <w:marRight w:val="0"/>
          <w:marTop w:val="0"/>
          <w:marBottom w:val="0"/>
          <w:divBdr>
            <w:top w:val="none" w:sz="0" w:space="0" w:color="auto"/>
            <w:left w:val="none" w:sz="0" w:space="0" w:color="auto"/>
            <w:bottom w:val="none" w:sz="0" w:space="0" w:color="auto"/>
            <w:right w:val="none" w:sz="0" w:space="0" w:color="auto"/>
          </w:divBdr>
        </w:div>
        <w:div w:id="1082726934">
          <w:marLeft w:val="0"/>
          <w:marRight w:val="0"/>
          <w:marTop w:val="0"/>
          <w:marBottom w:val="0"/>
          <w:divBdr>
            <w:top w:val="none" w:sz="0" w:space="0" w:color="auto"/>
            <w:left w:val="none" w:sz="0" w:space="0" w:color="auto"/>
            <w:bottom w:val="none" w:sz="0" w:space="0" w:color="auto"/>
            <w:right w:val="none" w:sz="0" w:space="0" w:color="auto"/>
          </w:divBdr>
        </w:div>
        <w:div w:id="1311516228">
          <w:marLeft w:val="0"/>
          <w:marRight w:val="0"/>
          <w:marTop w:val="0"/>
          <w:marBottom w:val="0"/>
          <w:divBdr>
            <w:top w:val="none" w:sz="0" w:space="0" w:color="auto"/>
            <w:left w:val="none" w:sz="0" w:space="0" w:color="auto"/>
            <w:bottom w:val="none" w:sz="0" w:space="0" w:color="auto"/>
            <w:right w:val="none" w:sz="0" w:space="0" w:color="auto"/>
          </w:divBdr>
        </w:div>
        <w:div w:id="1576355150">
          <w:marLeft w:val="0"/>
          <w:marRight w:val="0"/>
          <w:marTop w:val="0"/>
          <w:marBottom w:val="0"/>
          <w:divBdr>
            <w:top w:val="none" w:sz="0" w:space="0" w:color="auto"/>
            <w:left w:val="none" w:sz="0" w:space="0" w:color="auto"/>
            <w:bottom w:val="none" w:sz="0" w:space="0" w:color="auto"/>
            <w:right w:val="none" w:sz="0" w:space="0" w:color="auto"/>
          </w:divBdr>
        </w:div>
        <w:div w:id="1668243076">
          <w:marLeft w:val="0"/>
          <w:marRight w:val="0"/>
          <w:marTop w:val="0"/>
          <w:marBottom w:val="0"/>
          <w:divBdr>
            <w:top w:val="none" w:sz="0" w:space="0" w:color="auto"/>
            <w:left w:val="none" w:sz="0" w:space="0" w:color="auto"/>
            <w:bottom w:val="none" w:sz="0" w:space="0" w:color="auto"/>
            <w:right w:val="none" w:sz="0" w:space="0" w:color="auto"/>
          </w:divBdr>
        </w:div>
        <w:div w:id="1947040121">
          <w:marLeft w:val="0"/>
          <w:marRight w:val="0"/>
          <w:marTop w:val="0"/>
          <w:marBottom w:val="0"/>
          <w:divBdr>
            <w:top w:val="none" w:sz="0" w:space="0" w:color="auto"/>
            <w:left w:val="none" w:sz="0" w:space="0" w:color="auto"/>
            <w:bottom w:val="none" w:sz="0" w:space="0" w:color="auto"/>
            <w:right w:val="none" w:sz="0" w:space="0" w:color="auto"/>
          </w:divBdr>
        </w:div>
      </w:divsChild>
    </w:div>
    <w:div w:id="1593126416">
      <w:bodyDiv w:val="1"/>
      <w:marLeft w:val="0"/>
      <w:marRight w:val="0"/>
      <w:marTop w:val="0"/>
      <w:marBottom w:val="0"/>
      <w:divBdr>
        <w:top w:val="none" w:sz="0" w:space="0" w:color="auto"/>
        <w:left w:val="none" w:sz="0" w:space="0" w:color="auto"/>
        <w:bottom w:val="none" w:sz="0" w:space="0" w:color="auto"/>
        <w:right w:val="none" w:sz="0" w:space="0" w:color="auto"/>
      </w:divBdr>
    </w:div>
    <w:div w:id="1614900171">
      <w:bodyDiv w:val="1"/>
      <w:marLeft w:val="0"/>
      <w:marRight w:val="0"/>
      <w:marTop w:val="0"/>
      <w:marBottom w:val="0"/>
      <w:divBdr>
        <w:top w:val="none" w:sz="0" w:space="0" w:color="auto"/>
        <w:left w:val="none" w:sz="0" w:space="0" w:color="auto"/>
        <w:bottom w:val="none" w:sz="0" w:space="0" w:color="auto"/>
        <w:right w:val="none" w:sz="0" w:space="0" w:color="auto"/>
      </w:divBdr>
    </w:div>
    <w:div w:id="1628663909">
      <w:bodyDiv w:val="1"/>
      <w:marLeft w:val="0"/>
      <w:marRight w:val="0"/>
      <w:marTop w:val="0"/>
      <w:marBottom w:val="0"/>
      <w:divBdr>
        <w:top w:val="none" w:sz="0" w:space="0" w:color="auto"/>
        <w:left w:val="none" w:sz="0" w:space="0" w:color="auto"/>
        <w:bottom w:val="none" w:sz="0" w:space="0" w:color="auto"/>
        <w:right w:val="none" w:sz="0" w:space="0" w:color="auto"/>
      </w:divBdr>
    </w:div>
    <w:div w:id="1630480011">
      <w:bodyDiv w:val="1"/>
      <w:marLeft w:val="0"/>
      <w:marRight w:val="0"/>
      <w:marTop w:val="0"/>
      <w:marBottom w:val="0"/>
      <w:divBdr>
        <w:top w:val="none" w:sz="0" w:space="0" w:color="auto"/>
        <w:left w:val="none" w:sz="0" w:space="0" w:color="auto"/>
        <w:bottom w:val="none" w:sz="0" w:space="0" w:color="auto"/>
        <w:right w:val="none" w:sz="0" w:space="0" w:color="auto"/>
      </w:divBdr>
    </w:div>
    <w:div w:id="1664239973">
      <w:bodyDiv w:val="1"/>
      <w:marLeft w:val="0"/>
      <w:marRight w:val="0"/>
      <w:marTop w:val="0"/>
      <w:marBottom w:val="0"/>
      <w:divBdr>
        <w:top w:val="none" w:sz="0" w:space="0" w:color="auto"/>
        <w:left w:val="none" w:sz="0" w:space="0" w:color="auto"/>
        <w:bottom w:val="none" w:sz="0" w:space="0" w:color="auto"/>
        <w:right w:val="none" w:sz="0" w:space="0" w:color="auto"/>
      </w:divBdr>
    </w:div>
    <w:div w:id="1667778382">
      <w:bodyDiv w:val="1"/>
      <w:marLeft w:val="0"/>
      <w:marRight w:val="0"/>
      <w:marTop w:val="0"/>
      <w:marBottom w:val="0"/>
      <w:divBdr>
        <w:top w:val="none" w:sz="0" w:space="0" w:color="auto"/>
        <w:left w:val="none" w:sz="0" w:space="0" w:color="auto"/>
        <w:bottom w:val="none" w:sz="0" w:space="0" w:color="auto"/>
        <w:right w:val="none" w:sz="0" w:space="0" w:color="auto"/>
      </w:divBdr>
    </w:div>
    <w:div w:id="1691031613">
      <w:bodyDiv w:val="1"/>
      <w:marLeft w:val="0"/>
      <w:marRight w:val="0"/>
      <w:marTop w:val="0"/>
      <w:marBottom w:val="0"/>
      <w:divBdr>
        <w:top w:val="none" w:sz="0" w:space="0" w:color="auto"/>
        <w:left w:val="none" w:sz="0" w:space="0" w:color="auto"/>
        <w:bottom w:val="none" w:sz="0" w:space="0" w:color="auto"/>
        <w:right w:val="none" w:sz="0" w:space="0" w:color="auto"/>
      </w:divBdr>
    </w:div>
    <w:div w:id="1700812892">
      <w:bodyDiv w:val="1"/>
      <w:marLeft w:val="0"/>
      <w:marRight w:val="0"/>
      <w:marTop w:val="0"/>
      <w:marBottom w:val="0"/>
      <w:divBdr>
        <w:top w:val="none" w:sz="0" w:space="0" w:color="auto"/>
        <w:left w:val="none" w:sz="0" w:space="0" w:color="auto"/>
        <w:bottom w:val="none" w:sz="0" w:space="0" w:color="auto"/>
        <w:right w:val="none" w:sz="0" w:space="0" w:color="auto"/>
      </w:divBdr>
    </w:div>
    <w:div w:id="1727491582">
      <w:bodyDiv w:val="1"/>
      <w:marLeft w:val="0"/>
      <w:marRight w:val="0"/>
      <w:marTop w:val="0"/>
      <w:marBottom w:val="0"/>
      <w:divBdr>
        <w:top w:val="none" w:sz="0" w:space="0" w:color="auto"/>
        <w:left w:val="none" w:sz="0" w:space="0" w:color="auto"/>
        <w:bottom w:val="none" w:sz="0" w:space="0" w:color="auto"/>
        <w:right w:val="none" w:sz="0" w:space="0" w:color="auto"/>
      </w:divBdr>
    </w:div>
    <w:div w:id="1733383827">
      <w:bodyDiv w:val="1"/>
      <w:marLeft w:val="0"/>
      <w:marRight w:val="0"/>
      <w:marTop w:val="0"/>
      <w:marBottom w:val="0"/>
      <w:divBdr>
        <w:top w:val="none" w:sz="0" w:space="0" w:color="auto"/>
        <w:left w:val="none" w:sz="0" w:space="0" w:color="auto"/>
        <w:bottom w:val="none" w:sz="0" w:space="0" w:color="auto"/>
        <w:right w:val="none" w:sz="0" w:space="0" w:color="auto"/>
      </w:divBdr>
    </w:div>
    <w:div w:id="1742168629">
      <w:bodyDiv w:val="1"/>
      <w:marLeft w:val="0"/>
      <w:marRight w:val="0"/>
      <w:marTop w:val="0"/>
      <w:marBottom w:val="0"/>
      <w:divBdr>
        <w:top w:val="none" w:sz="0" w:space="0" w:color="auto"/>
        <w:left w:val="none" w:sz="0" w:space="0" w:color="auto"/>
        <w:bottom w:val="none" w:sz="0" w:space="0" w:color="auto"/>
        <w:right w:val="none" w:sz="0" w:space="0" w:color="auto"/>
      </w:divBdr>
    </w:div>
    <w:div w:id="1752578377">
      <w:bodyDiv w:val="1"/>
      <w:marLeft w:val="0"/>
      <w:marRight w:val="0"/>
      <w:marTop w:val="0"/>
      <w:marBottom w:val="0"/>
      <w:divBdr>
        <w:top w:val="none" w:sz="0" w:space="0" w:color="auto"/>
        <w:left w:val="none" w:sz="0" w:space="0" w:color="auto"/>
        <w:bottom w:val="none" w:sz="0" w:space="0" w:color="auto"/>
        <w:right w:val="none" w:sz="0" w:space="0" w:color="auto"/>
      </w:divBdr>
    </w:div>
    <w:div w:id="1758552843">
      <w:bodyDiv w:val="1"/>
      <w:marLeft w:val="0"/>
      <w:marRight w:val="0"/>
      <w:marTop w:val="0"/>
      <w:marBottom w:val="0"/>
      <w:divBdr>
        <w:top w:val="none" w:sz="0" w:space="0" w:color="auto"/>
        <w:left w:val="none" w:sz="0" w:space="0" w:color="auto"/>
        <w:bottom w:val="none" w:sz="0" w:space="0" w:color="auto"/>
        <w:right w:val="none" w:sz="0" w:space="0" w:color="auto"/>
      </w:divBdr>
    </w:div>
    <w:div w:id="1773011070">
      <w:bodyDiv w:val="1"/>
      <w:marLeft w:val="0"/>
      <w:marRight w:val="0"/>
      <w:marTop w:val="0"/>
      <w:marBottom w:val="0"/>
      <w:divBdr>
        <w:top w:val="none" w:sz="0" w:space="0" w:color="auto"/>
        <w:left w:val="none" w:sz="0" w:space="0" w:color="auto"/>
        <w:bottom w:val="none" w:sz="0" w:space="0" w:color="auto"/>
        <w:right w:val="none" w:sz="0" w:space="0" w:color="auto"/>
      </w:divBdr>
    </w:div>
    <w:div w:id="1786074261">
      <w:bodyDiv w:val="1"/>
      <w:marLeft w:val="0"/>
      <w:marRight w:val="0"/>
      <w:marTop w:val="0"/>
      <w:marBottom w:val="0"/>
      <w:divBdr>
        <w:top w:val="none" w:sz="0" w:space="0" w:color="auto"/>
        <w:left w:val="none" w:sz="0" w:space="0" w:color="auto"/>
        <w:bottom w:val="none" w:sz="0" w:space="0" w:color="auto"/>
        <w:right w:val="none" w:sz="0" w:space="0" w:color="auto"/>
      </w:divBdr>
    </w:div>
    <w:div w:id="1786775649">
      <w:bodyDiv w:val="1"/>
      <w:marLeft w:val="0"/>
      <w:marRight w:val="0"/>
      <w:marTop w:val="0"/>
      <w:marBottom w:val="0"/>
      <w:divBdr>
        <w:top w:val="none" w:sz="0" w:space="0" w:color="auto"/>
        <w:left w:val="none" w:sz="0" w:space="0" w:color="auto"/>
        <w:bottom w:val="none" w:sz="0" w:space="0" w:color="auto"/>
        <w:right w:val="none" w:sz="0" w:space="0" w:color="auto"/>
      </w:divBdr>
    </w:div>
    <w:div w:id="1796556111">
      <w:bodyDiv w:val="1"/>
      <w:marLeft w:val="0"/>
      <w:marRight w:val="0"/>
      <w:marTop w:val="0"/>
      <w:marBottom w:val="0"/>
      <w:divBdr>
        <w:top w:val="none" w:sz="0" w:space="0" w:color="auto"/>
        <w:left w:val="none" w:sz="0" w:space="0" w:color="auto"/>
        <w:bottom w:val="none" w:sz="0" w:space="0" w:color="auto"/>
        <w:right w:val="none" w:sz="0" w:space="0" w:color="auto"/>
      </w:divBdr>
    </w:div>
    <w:div w:id="1801917259">
      <w:bodyDiv w:val="1"/>
      <w:marLeft w:val="0"/>
      <w:marRight w:val="0"/>
      <w:marTop w:val="0"/>
      <w:marBottom w:val="0"/>
      <w:divBdr>
        <w:top w:val="none" w:sz="0" w:space="0" w:color="auto"/>
        <w:left w:val="none" w:sz="0" w:space="0" w:color="auto"/>
        <w:bottom w:val="none" w:sz="0" w:space="0" w:color="auto"/>
        <w:right w:val="none" w:sz="0" w:space="0" w:color="auto"/>
      </w:divBdr>
    </w:div>
    <w:div w:id="1802848276">
      <w:bodyDiv w:val="1"/>
      <w:marLeft w:val="0"/>
      <w:marRight w:val="0"/>
      <w:marTop w:val="0"/>
      <w:marBottom w:val="0"/>
      <w:divBdr>
        <w:top w:val="none" w:sz="0" w:space="0" w:color="auto"/>
        <w:left w:val="none" w:sz="0" w:space="0" w:color="auto"/>
        <w:bottom w:val="none" w:sz="0" w:space="0" w:color="auto"/>
        <w:right w:val="none" w:sz="0" w:space="0" w:color="auto"/>
      </w:divBdr>
    </w:div>
    <w:div w:id="1818106291">
      <w:bodyDiv w:val="1"/>
      <w:marLeft w:val="0"/>
      <w:marRight w:val="0"/>
      <w:marTop w:val="0"/>
      <w:marBottom w:val="0"/>
      <w:divBdr>
        <w:top w:val="none" w:sz="0" w:space="0" w:color="auto"/>
        <w:left w:val="none" w:sz="0" w:space="0" w:color="auto"/>
        <w:bottom w:val="none" w:sz="0" w:space="0" w:color="auto"/>
        <w:right w:val="none" w:sz="0" w:space="0" w:color="auto"/>
      </w:divBdr>
    </w:div>
    <w:div w:id="1820223709">
      <w:bodyDiv w:val="1"/>
      <w:marLeft w:val="0"/>
      <w:marRight w:val="0"/>
      <w:marTop w:val="0"/>
      <w:marBottom w:val="0"/>
      <w:divBdr>
        <w:top w:val="none" w:sz="0" w:space="0" w:color="auto"/>
        <w:left w:val="none" w:sz="0" w:space="0" w:color="auto"/>
        <w:bottom w:val="none" w:sz="0" w:space="0" w:color="auto"/>
        <w:right w:val="none" w:sz="0" w:space="0" w:color="auto"/>
      </w:divBdr>
    </w:div>
    <w:div w:id="1831289778">
      <w:bodyDiv w:val="1"/>
      <w:marLeft w:val="0"/>
      <w:marRight w:val="0"/>
      <w:marTop w:val="0"/>
      <w:marBottom w:val="0"/>
      <w:divBdr>
        <w:top w:val="none" w:sz="0" w:space="0" w:color="auto"/>
        <w:left w:val="none" w:sz="0" w:space="0" w:color="auto"/>
        <w:bottom w:val="none" w:sz="0" w:space="0" w:color="auto"/>
        <w:right w:val="none" w:sz="0" w:space="0" w:color="auto"/>
      </w:divBdr>
      <w:divsChild>
        <w:div w:id="1362897306">
          <w:marLeft w:val="0"/>
          <w:marRight w:val="0"/>
          <w:marTop w:val="375"/>
          <w:marBottom w:val="375"/>
          <w:divBdr>
            <w:top w:val="single" w:sz="6" w:space="31" w:color="BCBCBC"/>
            <w:left w:val="single" w:sz="6" w:space="31" w:color="BCBCBC"/>
            <w:bottom w:val="single" w:sz="6" w:space="31" w:color="ECECEC"/>
            <w:right w:val="single" w:sz="6" w:space="31" w:color="ECECEC"/>
          </w:divBdr>
        </w:div>
        <w:div w:id="374231545">
          <w:marLeft w:val="0"/>
          <w:marRight w:val="0"/>
          <w:marTop w:val="375"/>
          <w:marBottom w:val="375"/>
          <w:divBdr>
            <w:top w:val="single" w:sz="6" w:space="31" w:color="BCBCBC"/>
            <w:left w:val="single" w:sz="6" w:space="31" w:color="BCBCBC"/>
            <w:bottom w:val="single" w:sz="6" w:space="31" w:color="ECECEC"/>
            <w:right w:val="single" w:sz="6" w:space="31" w:color="ECECEC"/>
          </w:divBdr>
        </w:div>
      </w:divsChild>
    </w:div>
    <w:div w:id="1831869910">
      <w:bodyDiv w:val="1"/>
      <w:marLeft w:val="0"/>
      <w:marRight w:val="0"/>
      <w:marTop w:val="0"/>
      <w:marBottom w:val="0"/>
      <w:divBdr>
        <w:top w:val="none" w:sz="0" w:space="0" w:color="auto"/>
        <w:left w:val="none" w:sz="0" w:space="0" w:color="auto"/>
        <w:bottom w:val="none" w:sz="0" w:space="0" w:color="auto"/>
        <w:right w:val="none" w:sz="0" w:space="0" w:color="auto"/>
      </w:divBdr>
    </w:div>
    <w:div w:id="1852254332">
      <w:bodyDiv w:val="1"/>
      <w:marLeft w:val="0"/>
      <w:marRight w:val="0"/>
      <w:marTop w:val="0"/>
      <w:marBottom w:val="0"/>
      <w:divBdr>
        <w:top w:val="none" w:sz="0" w:space="0" w:color="auto"/>
        <w:left w:val="none" w:sz="0" w:space="0" w:color="auto"/>
        <w:bottom w:val="none" w:sz="0" w:space="0" w:color="auto"/>
        <w:right w:val="none" w:sz="0" w:space="0" w:color="auto"/>
      </w:divBdr>
    </w:div>
    <w:div w:id="1885869262">
      <w:bodyDiv w:val="1"/>
      <w:marLeft w:val="0"/>
      <w:marRight w:val="0"/>
      <w:marTop w:val="0"/>
      <w:marBottom w:val="0"/>
      <w:divBdr>
        <w:top w:val="none" w:sz="0" w:space="0" w:color="auto"/>
        <w:left w:val="none" w:sz="0" w:space="0" w:color="auto"/>
        <w:bottom w:val="none" w:sz="0" w:space="0" w:color="auto"/>
        <w:right w:val="none" w:sz="0" w:space="0" w:color="auto"/>
      </w:divBdr>
    </w:div>
    <w:div w:id="1894586166">
      <w:bodyDiv w:val="1"/>
      <w:marLeft w:val="0"/>
      <w:marRight w:val="0"/>
      <w:marTop w:val="0"/>
      <w:marBottom w:val="0"/>
      <w:divBdr>
        <w:top w:val="none" w:sz="0" w:space="0" w:color="auto"/>
        <w:left w:val="none" w:sz="0" w:space="0" w:color="auto"/>
        <w:bottom w:val="none" w:sz="0" w:space="0" w:color="auto"/>
        <w:right w:val="none" w:sz="0" w:space="0" w:color="auto"/>
      </w:divBdr>
    </w:div>
    <w:div w:id="1894732193">
      <w:bodyDiv w:val="1"/>
      <w:marLeft w:val="0"/>
      <w:marRight w:val="0"/>
      <w:marTop w:val="0"/>
      <w:marBottom w:val="0"/>
      <w:divBdr>
        <w:top w:val="none" w:sz="0" w:space="0" w:color="auto"/>
        <w:left w:val="none" w:sz="0" w:space="0" w:color="auto"/>
        <w:bottom w:val="none" w:sz="0" w:space="0" w:color="auto"/>
        <w:right w:val="none" w:sz="0" w:space="0" w:color="auto"/>
      </w:divBdr>
    </w:div>
    <w:div w:id="1899780500">
      <w:bodyDiv w:val="1"/>
      <w:marLeft w:val="0"/>
      <w:marRight w:val="0"/>
      <w:marTop w:val="0"/>
      <w:marBottom w:val="0"/>
      <w:divBdr>
        <w:top w:val="none" w:sz="0" w:space="0" w:color="auto"/>
        <w:left w:val="none" w:sz="0" w:space="0" w:color="auto"/>
        <w:bottom w:val="none" w:sz="0" w:space="0" w:color="auto"/>
        <w:right w:val="none" w:sz="0" w:space="0" w:color="auto"/>
      </w:divBdr>
    </w:div>
    <w:div w:id="1903248907">
      <w:bodyDiv w:val="1"/>
      <w:marLeft w:val="0"/>
      <w:marRight w:val="0"/>
      <w:marTop w:val="0"/>
      <w:marBottom w:val="0"/>
      <w:divBdr>
        <w:top w:val="none" w:sz="0" w:space="0" w:color="auto"/>
        <w:left w:val="none" w:sz="0" w:space="0" w:color="auto"/>
        <w:bottom w:val="none" w:sz="0" w:space="0" w:color="auto"/>
        <w:right w:val="none" w:sz="0" w:space="0" w:color="auto"/>
      </w:divBdr>
      <w:divsChild>
        <w:div w:id="850410970">
          <w:marLeft w:val="0"/>
          <w:marRight w:val="0"/>
          <w:marTop w:val="0"/>
          <w:marBottom w:val="0"/>
          <w:divBdr>
            <w:top w:val="none" w:sz="0" w:space="0" w:color="auto"/>
            <w:left w:val="none" w:sz="0" w:space="0" w:color="auto"/>
            <w:bottom w:val="none" w:sz="0" w:space="0" w:color="auto"/>
            <w:right w:val="none" w:sz="0" w:space="0" w:color="auto"/>
          </w:divBdr>
        </w:div>
        <w:div w:id="1933662244">
          <w:marLeft w:val="0"/>
          <w:marRight w:val="0"/>
          <w:marTop w:val="0"/>
          <w:marBottom w:val="0"/>
          <w:divBdr>
            <w:top w:val="none" w:sz="0" w:space="0" w:color="auto"/>
            <w:left w:val="none" w:sz="0" w:space="0" w:color="auto"/>
            <w:bottom w:val="none" w:sz="0" w:space="0" w:color="auto"/>
            <w:right w:val="none" w:sz="0" w:space="0" w:color="auto"/>
          </w:divBdr>
        </w:div>
      </w:divsChild>
    </w:div>
    <w:div w:id="1910848833">
      <w:bodyDiv w:val="1"/>
      <w:marLeft w:val="0"/>
      <w:marRight w:val="0"/>
      <w:marTop w:val="0"/>
      <w:marBottom w:val="0"/>
      <w:divBdr>
        <w:top w:val="none" w:sz="0" w:space="0" w:color="auto"/>
        <w:left w:val="none" w:sz="0" w:space="0" w:color="auto"/>
        <w:bottom w:val="none" w:sz="0" w:space="0" w:color="auto"/>
        <w:right w:val="none" w:sz="0" w:space="0" w:color="auto"/>
      </w:divBdr>
    </w:div>
    <w:div w:id="1942564255">
      <w:bodyDiv w:val="1"/>
      <w:marLeft w:val="0"/>
      <w:marRight w:val="0"/>
      <w:marTop w:val="0"/>
      <w:marBottom w:val="0"/>
      <w:divBdr>
        <w:top w:val="none" w:sz="0" w:space="0" w:color="auto"/>
        <w:left w:val="none" w:sz="0" w:space="0" w:color="auto"/>
        <w:bottom w:val="none" w:sz="0" w:space="0" w:color="auto"/>
        <w:right w:val="none" w:sz="0" w:space="0" w:color="auto"/>
      </w:divBdr>
    </w:div>
    <w:div w:id="1955865726">
      <w:bodyDiv w:val="1"/>
      <w:marLeft w:val="0"/>
      <w:marRight w:val="0"/>
      <w:marTop w:val="0"/>
      <w:marBottom w:val="0"/>
      <w:divBdr>
        <w:top w:val="none" w:sz="0" w:space="0" w:color="auto"/>
        <w:left w:val="none" w:sz="0" w:space="0" w:color="auto"/>
        <w:bottom w:val="none" w:sz="0" w:space="0" w:color="auto"/>
        <w:right w:val="none" w:sz="0" w:space="0" w:color="auto"/>
      </w:divBdr>
    </w:div>
    <w:div w:id="1963464160">
      <w:bodyDiv w:val="1"/>
      <w:marLeft w:val="0"/>
      <w:marRight w:val="0"/>
      <w:marTop w:val="0"/>
      <w:marBottom w:val="0"/>
      <w:divBdr>
        <w:top w:val="none" w:sz="0" w:space="0" w:color="auto"/>
        <w:left w:val="none" w:sz="0" w:space="0" w:color="auto"/>
        <w:bottom w:val="none" w:sz="0" w:space="0" w:color="auto"/>
        <w:right w:val="none" w:sz="0" w:space="0" w:color="auto"/>
      </w:divBdr>
    </w:div>
    <w:div w:id="1969357201">
      <w:bodyDiv w:val="1"/>
      <w:marLeft w:val="0"/>
      <w:marRight w:val="0"/>
      <w:marTop w:val="0"/>
      <w:marBottom w:val="0"/>
      <w:divBdr>
        <w:top w:val="none" w:sz="0" w:space="0" w:color="auto"/>
        <w:left w:val="none" w:sz="0" w:space="0" w:color="auto"/>
        <w:bottom w:val="none" w:sz="0" w:space="0" w:color="auto"/>
        <w:right w:val="none" w:sz="0" w:space="0" w:color="auto"/>
      </w:divBdr>
    </w:div>
    <w:div w:id="1970044488">
      <w:bodyDiv w:val="1"/>
      <w:marLeft w:val="0"/>
      <w:marRight w:val="0"/>
      <w:marTop w:val="0"/>
      <w:marBottom w:val="0"/>
      <w:divBdr>
        <w:top w:val="none" w:sz="0" w:space="0" w:color="auto"/>
        <w:left w:val="none" w:sz="0" w:space="0" w:color="auto"/>
        <w:bottom w:val="none" w:sz="0" w:space="0" w:color="auto"/>
        <w:right w:val="none" w:sz="0" w:space="0" w:color="auto"/>
      </w:divBdr>
      <w:divsChild>
        <w:div w:id="1589852573">
          <w:marLeft w:val="-225"/>
          <w:marRight w:val="-225"/>
          <w:marTop w:val="0"/>
          <w:marBottom w:val="0"/>
          <w:divBdr>
            <w:top w:val="none" w:sz="0" w:space="0" w:color="auto"/>
            <w:left w:val="none" w:sz="0" w:space="0" w:color="auto"/>
            <w:bottom w:val="none" w:sz="0" w:space="0" w:color="auto"/>
            <w:right w:val="none" w:sz="0" w:space="0" w:color="auto"/>
          </w:divBdr>
          <w:divsChild>
            <w:div w:id="14894014">
              <w:marLeft w:val="0"/>
              <w:marRight w:val="0"/>
              <w:marTop w:val="0"/>
              <w:marBottom w:val="0"/>
              <w:divBdr>
                <w:top w:val="none" w:sz="0" w:space="0" w:color="auto"/>
                <w:left w:val="none" w:sz="0" w:space="0" w:color="auto"/>
                <w:bottom w:val="none" w:sz="0" w:space="0" w:color="auto"/>
                <w:right w:val="none" w:sz="0" w:space="0" w:color="auto"/>
              </w:divBdr>
              <w:divsChild>
                <w:div w:id="20210695">
                  <w:marLeft w:val="0"/>
                  <w:marRight w:val="0"/>
                  <w:marTop w:val="0"/>
                  <w:marBottom w:val="0"/>
                  <w:divBdr>
                    <w:top w:val="none" w:sz="0" w:space="0" w:color="auto"/>
                    <w:left w:val="none" w:sz="0" w:space="0" w:color="auto"/>
                    <w:bottom w:val="none" w:sz="0" w:space="0" w:color="auto"/>
                    <w:right w:val="none" w:sz="0" w:space="0" w:color="auto"/>
                  </w:divBdr>
                  <w:divsChild>
                    <w:div w:id="1064526598">
                      <w:marLeft w:val="0"/>
                      <w:marRight w:val="0"/>
                      <w:marTop w:val="0"/>
                      <w:marBottom w:val="0"/>
                      <w:divBdr>
                        <w:top w:val="none" w:sz="0" w:space="0" w:color="auto"/>
                        <w:left w:val="none" w:sz="0" w:space="0" w:color="auto"/>
                        <w:bottom w:val="none" w:sz="0" w:space="0" w:color="auto"/>
                        <w:right w:val="none" w:sz="0" w:space="0" w:color="auto"/>
                      </w:divBdr>
                      <w:divsChild>
                        <w:div w:id="1001740826">
                          <w:marLeft w:val="0"/>
                          <w:marRight w:val="0"/>
                          <w:marTop w:val="0"/>
                          <w:marBottom w:val="525"/>
                          <w:divBdr>
                            <w:top w:val="none" w:sz="0" w:space="0" w:color="auto"/>
                            <w:left w:val="none" w:sz="0" w:space="0" w:color="auto"/>
                            <w:bottom w:val="none" w:sz="0" w:space="0" w:color="auto"/>
                            <w:right w:val="none" w:sz="0" w:space="0" w:color="auto"/>
                          </w:divBdr>
                          <w:divsChild>
                            <w:div w:id="13617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395031">
          <w:marLeft w:val="-225"/>
          <w:marRight w:val="-225"/>
          <w:marTop w:val="0"/>
          <w:marBottom w:val="0"/>
          <w:divBdr>
            <w:top w:val="none" w:sz="0" w:space="0" w:color="auto"/>
            <w:left w:val="none" w:sz="0" w:space="0" w:color="auto"/>
            <w:bottom w:val="none" w:sz="0" w:space="0" w:color="auto"/>
            <w:right w:val="none" w:sz="0" w:space="0" w:color="auto"/>
          </w:divBdr>
          <w:divsChild>
            <w:div w:id="649016311">
              <w:marLeft w:val="0"/>
              <w:marRight w:val="0"/>
              <w:marTop w:val="0"/>
              <w:marBottom w:val="0"/>
              <w:divBdr>
                <w:top w:val="none" w:sz="0" w:space="0" w:color="auto"/>
                <w:left w:val="none" w:sz="0" w:space="0" w:color="auto"/>
                <w:bottom w:val="none" w:sz="0" w:space="0" w:color="auto"/>
                <w:right w:val="none" w:sz="0" w:space="0" w:color="auto"/>
              </w:divBdr>
              <w:divsChild>
                <w:div w:id="123693448">
                  <w:marLeft w:val="0"/>
                  <w:marRight w:val="0"/>
                  <w:marTop w:val="0"/>
                  <w:marBottom w:val="0"/>
                  <w:divBdr>
                    <w:top w:val="none" w:sz="0" w:space="0" w:color="auto"/>
                    <w:left w:val="none" w:sz="0" w:space="0" w:color="auto"/>
                    <w:bottom w:val="none" w:sz="0" w:space="0" w:color="auto"/>
                    <w:right w:val="none" w:sz="0" w:space="0" w:color="auto"/>
                  </w:divBdr>
                  <w:divsChild>
                    <w:div w:id="535511075">
                      <w:marLeft w:val="0"/>
                      <w:marRight w:val="0"/>
                      <w:marTop w:val="0"/>
                      <w:marBottom w:val="0"/>
                      <w:divBdr>
                        <w:top w:val="none" w:sz="0" w:space="0" w:color="auto"/>
                        <w:left w:val="none" w:sz="0" w:space="0" w:color="auto"/>
                        <w:bottom w:val="none" w:sz="0" w:space="0" w:color="auto"/>
                        <w:right w:val="none" w:sz="0" w:space="0" w:color="auto"/>
                      </w:divBdr>
                      <w:divsChild>
                        <w:div w:id="1221597326">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379597525">
              <w:marLeft w:val="0"/>
              <w:marRight w:val="0"/>
              <w:marTop w:val="0"/>
              <w:marBottom w:val="0"/>
              <w:divBdr>
                <w:top w:val="none" w:sz="0" w:space="0" w:color="auto"/>
                <w:left w:val="none" w:sz="0" w:space="0" w:color="auto"/>
                <w:bottom w:val="none" w:sz="0" w:space="0" w:color="auto"/>
                <w:right w:val="none" w:sz="0" w:space="0" w:color="auto"/>
              </w:divBdr>
              <w:divsChild>
                <w:div w:id="2088452415">
                  <w:marLeft w:val="0"/>
                  <w:marRight w:val="0"/>
                  <w:marTop w:val="0"/>
                  <w:marBottom w:val="0"/>
                  <w:divBdr>
                    <w:top w:val="none" w:sz="0" w:space="0" w:color="auto"/>
                    <w:left w:val="none" w:sz="0" w:space="0" w:color="auto"/>
                    <w:bottom w:val="none" w:sz="0" w:space="0" w:color="auto"/>
                    <w:right w:val="none" w:sz="0" w:space="0" w:color="auto"/>
                  </w:divBdr>
                  <w:divsChild>
                    <w:div w:id="1040396982">
                      <w:marLeft w:val="0"/>
                      <w:marRight w:val="0"/>
                      <w:marTop w:val="0"/>
                      <w:marBottom w:val="0"/>
                      <w:divBdr>
                        <w:top w:val="none" w:sz="0" w:space="0" w:color="auto"/>
                        <w:left w:val="none" w:sz="0" w:space="0" w:color="auto"/>
                        <w:bottom w:val="none" w:sz="0" w:space="0" w:color="auto"/>
                        <w:right w:val="none" w:sz="0" w:space="0" w:color="auto"/>
                      </w:divBdr>
                      <w:divsChild>
                        <w:div w:id="84359661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995836992">
          <w:marLeft w:val="-225"/>
          <w:marRight w:val="-225"/>
          <w:marTop w:val="0"/>
          <w:marBottom w:val="0"/>
          <w:divBdr>
            <w:top w:val="none" w:sz="0" w:space="0" w:color="auto"/>
            <w:left w:val="none" w:sz="0" w:space="0" w:color="auto"/>
            <w:bottom w:val="none" w:sz="0" w:space="0" w:color="auto"/>
            <w:right w:val="none" w:sz="0" w:space="0" w:color="auto"/>
          </w:divBdr>
          <w:divsChild>
            <w:div w:id="644940329">
              <w:marLeft w:val="0"/>
              <w:marRight w:val="0"/>
              <w:marTop w:val="0"/>
              <w:marBottom w:val="0"/>
              <w:divBdr>
                <w:top w:val="none" w:sz="0" w:space="0" w:color="auto"/>
                <w:left w:val="none" w:sz="0" w:space="0" w:color="auto"/>
                <w:bottom w:val="none" w:sz="0" w:space="0" w:color="auto"/>
                <w:right w:val="none" w:sz="0" w:space="0" w:color="auto"/>
              </w:divBdr>
              <w:divsChild>
                <w:div w:id="537162060">
                  <w:marLeft w:val="0"/>
                  <w:marRight w:val="0"/>
                  <w:marTop w:val="0"/>
                  <w:marBottom w:val="0"/>
                  <w:divBdr>
                    <w:top w:val="none" w:sz="0" w:space="0" w:color="auto"/>
                    <w:left w:val="none" w:sz="0" w:space="0" w:color="auto"/>
                    <w:bottom w:val="none" w:sz="0" w:space="0" w:color="auto"/>
                    <w:right w:val="none" w:sz="0" w:space="0" w:color="auto"/>
                  </w:divBdr>
                  <w:divsChild>
                    <w:div w:id="1237352311">
                      <w:marLeft w:val="0"/>
                      <w:marRight w:val="0"/>
                      <w:marTop w:val="0"/>
                      <w:marBottom w:val="0"/>
                      <w:divBdr>
                        <w:top w:val="none" w:sz="0" w:space="0" w:color="auto"/>
                        <w:left w:val="none" w:sz="0" w:space="0" w:color="auto"/>
                        <w:bottom w:val="none" w:sz="0" w:space="0" w:color="auto"/>
                        <w:right w:val="none" w:sz="0" w:space="0" w:color="auto"/>
                      </w:divBdr>
                      <w:divsChild>
                        <w:div w:id="1622809909">
                          <w:marLeft w:val="0"/>
                          <w:marRight w:val="0"/>
                          <w:marTop w:val="0"/>
                          <w:marBottom w:val="525"/>
                          <w:divBdr>
                            <w:top w:val="none" w:sz="0" w:space="0" w:color="auto"/>
                            <w:left w:val="none" w:sz="0" w:space="0" w:color="auto"/>
                            <w:bottom w:val="none" w:sz="0" w:space="0" w:color="auto"/>
                            <w:right w:val="none" w:sz="0" w:space="0" w:color="auto"/>
                          </w:divBdr>
                          <w:divsChild>
                            <w:div w:id="19283147">
                              <w:marLeft w:val="0"/>
                              <w:marRight w:val="0"/>
                              <w:marTop w:val="0"/>
                              <w:marBottom w:val="0"/>
                              <w:divBdr>
                                <w:top w:val="none" w:sz="0" w:space="0" w:color="auto"/>
                                <w:left w:val="none" w:sz="0" w:space="0" w:color="auto"/>
                                <w:bottom w:val="none" w:sz="0" w:space="0" w:color="auto"/>
                                <w:right w:val="none" w:sz="0" w:space="0" w:color="auto"/>
                              </w:divBdr>
                            </w:div>
                          </w:divsChild>
                        </w:div>
                        <w:div w:id="131868097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02068533">
          <w:marLeft w:val="-225"/>
          <w:marRight w:val="-225"/>
          <w:marTop w:val="0"/>
          <w:marBottom w:val="0"/>
          <w:divBdr>
            <w:top w:val="none" w:sz="0" w:space="0" w:color="auto"/>
            <w:left w:val="none" w:sz="0" w:space="0" w:color="auto"/>
            <w:bottom w:val="none" w:sz="0" w:space="0" w:color="auto"/>
            <w:right w:val="none" w:sz="0" w:space="0" w:color="auto"/>
          </w:divBdr>
          <w:divsChild>
            <w:div w:id="752043880">
              <w:marLeft w:val="0"/>
              <w:marRight w:val="0"/>
              <w:marTop w:val="0"/>
              <w:marBottom w:val="0"/>
              <w:divBdr>
                <w:top w:val="none" w:sz="0" w:space="0" w:color="auto"/>
                <w:left w:val="none" w:sz="0" w:space="0" w:color="auto"/>
                <w:bottom w:val="none" w:sz="0" w:space="0" w:color="auto"/>
                <w:right w:val="none" w:sz="0" w:space="0" w:color="auto"/>
              </w:divBdr>
              <w:divsChild>
                <w:div w:id="598026978">
                  <w:marLeft w:val="0"/>
                  <w:marRight w:val="0"/>
                  <w:marTop w:val="0"/>
                  <w:marBottom w:val="0"/>
                  <w:divBdr>
                    <w:top w:val="none" w:sz="0" w:space="0" w:color="auto"/>
                    <w:left w:val="none" w:sz="0" w:space="0" w:color="auto"/>
                    <w:bottom w:val="none" w:sz="0" w:space="0" w:color="auto"/>
                    <w:right w:val="none" w:sz="0" w:space="0" w:color="auto"/>
                  </w:divBdr>
                  <w:divsChild>
                    <w:div w:id="1284265230">
                      <w:marLeft w:val="0"/>
                      <w:marRight w:val="0"/>
                      <w:marTop w:val="0"/>
                      <w:marBottom w:val="0"/>
                      <w:divBdr>
                        <w:top w:val="none" w:sz="0" w:space="0" w:color="auto"/>
                        <w:left w:val="none" w:sz="0" w:space="0" w:color="auto"/>
                        <w:bottom w:val="none" w:sz="0" w:space="0" w:color="auto"/>
                        <w:right w:val="none" w:sz="0" w:space="0" w:color="auto"/>
                      </w:divBdr>
                      <w:divsChild>
                        <w:div w:id="864564279">
                          <w:marLeft w:val="0"/>
                          <w:marRight w:val="0"/>
                          <w:marTop w:val="0"/>
                          <w:marBottom w:val="525"/>
                          <w:divBdr>
                            <w:top w:val="none" w:sz="0" w:space="0" w:color="auto"/>
                            <w:left w:val="none" w:sz="0" w:space="0" w:color="auto"/>
                            <w:bottom w:val="none" w:sz="0" w:space="0" w:color="auto"/>
                            <w:right w:val="none" w:sz="0" w:space="0" w:color="auto"/>
                          </w:divBdr>
                          <w:divsChild>
                            <w:div w:id="11398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8663">
          <w:marLeft w:val="-225"/>
          <w:marRight w:val="-225"/>
          <w:marTop w:val="0"/>
          <w:marBottom w:val="0"/>
          <w:divBdr>
            <w:top w:val="none" w:sz="0" w:space="0" w:color="auto"/>
            <w:left w:val="none" w:sz="0" w:space="0" w:color="auto"/>
            <w:bottom w:val="none" w:sz="0" w:space="0" w:color="auto"/>
            <w:right w:val="none" w:sz="0" w:space="0" w:color="auto"/>
          </w:divBdr>
          <w:divsChild>
            <w:div w:id="945311774">
              <w:marLeft w:val="0"/>
              <w:marRight w:val="0"/>
              <w:marTop w:val="0"/>
              <w:marBottom w:val="0"/>
              <w:divBdr>
                <w:top w:val="none" w:sz="0" w:space="0" w:color="auto"/>
                <w:left w:val="none" w:sz="0" w:space="0" w:color="auto"/>
                <w:bottom w:val="none" w:sz="0" w:space="0" w:color="auto"/>
                <w:right w:val="none" w:sz="0" w:space="0" w:color="auto"/>
              </w:divBdr>
              <w:divsChild>
                <w:div w:id="2004311932">
                  <w:marLeft w:val="0"/>
                  <w:marRight w:val="0"/>
                  <w:marTop w:val="0"/>
                  <w:marBottom w:val="0"/>
                  <w:divBdr>
                    <w:top w:val="none" w:sz="0" w:space="0" w:color="auto"/>
                    <w:left w:val="none" w:sz="0" w:space="0" w:color="auto"/>
                    <w:bottom w:val="none" w:sz="0" w:space="0" w:color="auto"/>
                    <w:right w:val="none" w:sz="0" w:space="0" w:color="auto"/>
                  </w:divBdr>
                  <w:divsChild>
                    <w:div w:id="1262179474">
                      <w:marLeft w:val="0"/>
                      <w:marRight w:val="0"/>
                      <w:marTop w:val="0"/>
                      <w:marBottom w:val="0"/>
                      <w:divBdr>
                        <w:top w:val="none" w:sz="0" w:space="0" w:color="auto"/>
                        <w:left w:val="none" w:sz="0" w:space="0" w:color="auto"/>
                        <w:bottom w:val="none" w:sz="0" w:space="0" w:color="auto"/>
                        <w:right w:val="none" w:sz="0" w:space="0" w:color="auto"/>
                      </w:divBdr>
                      <w:divsChild>
                        <w:div w:id="899092466">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802917170">
              <w:marLeft w:val="0"/>
              <w:marRight w:val="0"/>
              <w:marTop w:val="0"/>
              <w:marBottom w:val="0"/>
              <w:divBdr>
                <w:top w:val="none" w:sz="0" w:space="0" w:color="auto"/>
                <w:left w:val="none" w:sz="0" w:space="0" w:color="auto"/>
                <w:bottom w:val="none" w:sz="0" w:space="0" w:color="auto"/>
                <w:right w:val="none" w:sz="0" w:space="0" w:color="auto"/>
              </w:divBdr>
              <w:divsChild>
                <w:div w:id="932281886">
                  <w:marLeft w:val="0"/>
                  <w:marRight w:val="0"/>
                  <w:marTop w:val="0"/>
                  <w:marBottom w:val="0"/>
                  <w:divBdr>
                    <w:top w:val="none" w:sz="0" w:space="0" w:color="auto"/>
                    <w:left w:val="none" w:sz="0" w:space="0" w:color="auto"/>
                    <w:bottom w:val="none" w:sz="0" w:space="0" w:color="auto"/>
                    <w:right w:val="none" w:sz="0" w:space="0" w:color="auto"/>
                  </w:divBdr>
                  <w:divsChild>
                    <w:div w:id="1896502002">
                      <w:marLeft w:val="0"/>
                      <w:marRight w:val="0"/>
                      <w:marTop w:val="0"/>
                      <w:marBottom w:val="0"/>
                      <w:divBdr>
                        <w:top w:val="none" w:sz="0" w:space="0" w:color="auto"/>
                        <w:left w:val="none" w:sz="0" w:space="0" w:color="auto"/>
                        <w:bottom w:val="none" w:sz="0" w:space="0" w:color="auto"/>
                        <w:right w:val="none" w:sz="0" w:space="0" w:color="auto"/>
                      </w:divBdr>
                      <w:divsChild>
                        <w:div w:id="75020129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998919102">
          <w:marLeft w:val="-225"/>
          <w:marRight w:val="-225"/>
          <w:marTop w:val="0"/>
          <w:marBottom w:val="0"/>
          <w:divBdr>
            <w:top w:val="none" w:sz="0" w:space="0" w:color="auto"/>
            <w:left w:val="none" w:sz="0" w:space="0" w:color="auto"/>
            <w:bottom w:val="none" w:sz="0" w:space="0" w:color="auto"/>
            <w:right w:val="none" w:sz="0" w:space="0" w:color="auto"/>
          </w:divBdr>
          <w:divsChild>
            <w:div w:id="1507672287">
              <w:marLeft w:val="0"/>
              <w:marRight w:val="0"/>
              <w:marTop w:val="0"/>
              <w:marBottom w:val="0"/>
              <w:divBdr>
                <w:top w:val="none" w:sz="0" w:space="0" w:color="auto"/>
                <w:left w:val="none" w:sz="0" w:space="0" w:color="auto"/>
                <w:bottom w:val="none" w:sz="0" w:space="0" w:color="auto"/>
                <w:right w:val="none" w:sz="0" w:space="0" w:color="auto"/>
              </w:divBdr>
              <w:divsChild>
                <w:div w:id="2004816789">
                  <w:marLeft w:val="0"/>
                  <w:marRight w:val="0"/>
                  <w:marTop w:val="0"/>
                  <w:marBottom w:val="0"/>
                  <w:divBdr>
                    <w:top w:val="none" w:sz="0" w:space="0" w:color="auto"/>
                    <w:left w:val="none" w:sz="0" w:space="0" w:color="auto"/>
                    <w:bottom w:val="none" w:sz="0" w:space="0" w:color="auto"/>
                    <w:right w:val="none" w:sz="0" w:space="0" w:color="auto"/>
                  </w:divBdr>
                  <w:divsChild>
                    <w:div w:id="1826585135">
                      <w:marLeft w:val="0"/>
                      <w:marRight w:val="0"/>
                      <w:marTop w:val="0"/>
                      <w:marBottom w:val="0"/>
                      <w:divBdr>
                        <w:top w:val="none" w:sz="0" w:space="0" w:color="auto"/>
                        <w:left w:val="none" w:sz="0" w:space="0" w:color="auto"/>
                        <w:bottom w:val="none" w:sz="0" w:space="0" w:color="auto"/>
                        <w:right w:val="none" w:sz="0" w:space="0" w:color="auto"/>
                      </w:divBdr>
                      <w:divsChild>
                        <w:div w:id="1928879660">
                          <w:marLeft w:val="0"/>
                          <w:marRight w:val="0"/>
                          <w:marTop w:val="0"/>
                          <w:marBottom w:val="525"/>
                          <w:divBdr>
                            <w:top w:val="none" w:sz="0" w:space="0" w:color="auto"/>
                            <w:left w:val="none" w:sz="0" w:space="0" w:color="auto"/>
                            <w:bottom w:val="none" w:sz="0" w:space="0" w:color="auto"/>
                            <w:right w:val="none" w:sz="0" w:space="0" w:color="auto"/>
                          </w:divBdr>
                          <w:divsChild>
                            <w:div w:id="19479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523906">
          <w:marLeft w:val="-225"/>
          <w:marRight w:val="-225"/>
          <w:marTop w:val="0"/>
          <w:marBottom w:val="0"/>
          <w:divBdr>
            <w:top w:val="none" w:sz="0" w:space="0" w:color="auto"/>
            <w:left w:val="none" w:sz="0" w:space="0" w:color="auto"/>
            <w:bottom w:val="none" w:sz="0" w:space="0" w:color="auto"/>
            <w:right w:val="none" w:sz="0" w:space="0" w:color="auto"/>
          </w:divBdr>
          <w:divsChild>
            <w:div w:id="372075898">
              <w:marLeft w:val="0"/>
              <w:marRight w:val="0"/>
              <w:marTop w:val="0"/>
              <w:marBottom w:val="0"/>
              <w:divBdr>
                <w:top w:val="none" w:sz="0" w:space="0" w:color="auto"/>
                <w:left w:val="none" w:sz="0" w:space="0" w:color="auto"/>
                <w:bottom w:val="none" w:sz="0" w:space="0" w:color="auto"/>
                <w:right w:val="none" w:sz="0" w:space="0" w:color="auto"/>
              </w:divBdr>
              <w:divsChild>
                <w:div w:id="779640222">
                  <w:marLeft w:val="0"/>
                  <w:marRight w:val="0"/>
                  <w:marTop w:val="0"/>
                  <w:marBottom w:val="0"/>
                  <w:divBdr>
                    <w:top w:val="none" w:sz="0" w:space="0" w:color="auto"/>
                    <w:left w:val="none" w:sz="0" w:space="0" w:color="auto"/>
                    <w:bottom w:val="none" w:sz="0" w:space="0" w:color="auto"/>
                    <w:right w:val="none" w:sz="0" w:space="0" w:color="auto"/>
                  </w:divBdr>
                  <w:divsChild>
                    <w:div w:id="1611469026">
                      <w:marLeft w:val="0"/>
                      <w:marRight w:val="0"/>
                      <w:marTop w:val="0"/>
                      <w:marBottom w:val="0"/>
                      <w:divBdr>
                        <w:top w:val="none" w:sz="0" w:space="0" w:color="auto"/>
                        <w:left w:val="none" w:sz="0" w:space="0" w:color="auto"/>
                        <w:bottom w:val="none" w:sz="0" w:space="0" w:color="auto"/>
                        <w:right w:val="none" w:sz="0" w:space="0" w:color="auto"/>
                      </w:divBdr>
                      <w:divsChild>
                        <w:div w:id="159594057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745033805">
              <w:marLeft w:val="0"/>
              <w:marRight w:val="0"/>
              <w:marTop w:val="0"/>
              <w:marBottom w:val="0"/>
              <w:divBdr>
                <w:top w:val="none" w:sz="0" w:space="0" w:color="auto"/>
                <w:left w:val="none" w:sz="0" w:space="0" w:color="auto"/>
                <w:bottom w:val="none" w:sz="0" w:space="0" w:color="auto"/>
                <w:right w:val="none" w:sz="0" w:space="0" w:color="auto"/>
              </w:divBdr>
              <w:divsChild>
                <w:div w:id="717975401">
                  <w:marLeft w:val="0"/>
                  <w:marRight w:val="0"/>
                  <w:marTop w:val="0"/>
                  <w:marBottom w:val="0"/>
                  <w:divBdr>
                    <w:top w:val="none" w:sz="0" w:space="0" w:color="auto"/>
                    <w:left w:val="none" w:sz="0" w:space="0" w:color="auto"/>
                    <w:bottom w:val="none" w:sz="0" w:space="0" w:color="auto"/>
                    <w:right w:val="none" w:sz="0" w:space="0" w:color="auto"/>
                  </w:divBdr>
                  <w:divsChild>
                    <w:div w:id="809247377">
                      <w:marLeft w:val="0"/>
                      <w:marRight w:val="0"/>
                      <w:marTop w:val="0"/>
                      <w:marBottom w:val="0"/>
                      <w:divBdr>
                        <w:top w:val="none" w:sz="0" w:space="0" w:color="auto"/>
                        <w:left w:val="none" w:sz="0" w:space="0" w:color="auto"/>
                        <w:bottom w:val="none" w:sz="0" w:space="0" w:color="auto"/>
                        <w:right w:val="none" w:sz="0" w:space="0" w:color="auto"/>
                      </w:divBdr>
                      <w:divsChild>
                        <w:div w:id="20319554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2035298877">
          <w:marLeft w:val="-225"/>
          <w:marRight w:val="-225"/>
          <w:marTop w:val="0"/>
          <w:marBottom w:val="0"/>
          <w:divBdr>
            <w:top w:val="none" w:sz="0" w:space="0" w:color="auto"/>
            <w:left w:val="none" w:sz="0" w:space="0" w:color="auto"/>
            <w:bottom w:val="none" w:sz="0" w:space="0" w:color="auto"/>
            <w:right w:val="none" w:sz="0" w:space="0" w:color="auto"/>
          </w:divBdr>
          <w:divsChild>
            <w:div w:id="810365909">
              <w:marLeft w:val="0"/>
              <w:marRight w:val="0"/>
              <w:marTop w:val="0"/>
              <w:marBottom w:val="0"/>
              <w:divBdr>
                <w:top w:val="none" w:sz="0" w:space="0" w:color="auto"/>
                <w:left w:val="none" w:sz="0" w:space="0" w:color="auto"/>
                <w:bottom w:val="none" w:sz="0" w:space="0" w:color="auto"/>
                <w:right w:val="none" w:sz="0" w:space="0" w:color="auto"/>
              </w:divBdr>
              <w:divsChild>
                <w:div w:id="572547747">
                  <w:marLeft w:val="0"/>
                  <w:marRight w:val="0"/>
                  <w:marTop w:val="0"/>
                  <w:marBottom w:val="0"/>
                  <w:divBdr>
                    <w:top w:val="none" w:sz="0" w:space="0" w:color="auto"/>
                    <w:left w:val="none" w:sz="0" w:space="0" w:color="auto"/>
                    <w:bottom w:val="none" w:sz="0" w:space="0" w:color="auto"/>
                    <w:right w:val="none" w:sz="0" w:space="0" w:color="auto"/>
                  </w:divBdr>
                  <w:divsChild>
                    <w:div w:id="884489101">
                      <w:marLeft w:val="0"/>
                      <w:marRight w:val="0"/>
                      <w:marTop w:val="0"/>
                      <w:marBottom w:val="0"/>
                      <w:divBdr>
                        <w:top w:val="none" w:sz="0" w:space="0" w:color="auto"/>
                        <w:left w:val="none" w:sz="0" w:space="0" w:color="auto"/>
                        <w:bottom w:val="none" w:sz="0" w:space="0" w:color="auto"/>
                        <w:right w:val="none" w:sz="0" w:space="0" w:color="auto"/>
                      </w:divBdr>
                      <w:divsChild>
                        <w:div w:id="1910725453">
                          <w:marLeft w:val="0"/>
                          <w:marRight w:val="0"/>
                          <w:marTop w:val="0"/>
                          <w:marBottom w:val="525"/>
                          <w:divBdr>
                            <w:top w:val="none" w:sz="0" w:space="0" w:color="auto"/>
                            <w:left w:val="none" w:sz="0" w:space="0" w:color="auto"/>
                            <w:bottom w:val="none" w:sz="0" w:space="0" w:color="auto"/>
                            <w:right w:val="none" w:sz="0" w:space="0" w:color="auto"/>
                          </w:divBdr>
                          <w:divsChild>
                            <w:div w:id="11639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319094">
      <w:bodyDiv w:val="1"/>
      <w:marLeft w:val="0"/>
      <w:marRight w:val="0"/>
      <w:marTop w:val="0"/>
      <w:marBottom w:val="0"/>
      <w:divBdr>
        <w:top w:val="none" w:sz="0" w:space="0" w:color="auto"/>
        <w:left w:val="none" w:sz="0" w:space="0" w:color="auto"/>
        <w:bottom w:val="none" w:sz="0" w:space="0" w:color="auto"/>
        <w:right w:val="none" w:sz="0" w:space="0" w:color="auto"/>
      </w:divBdr>
    </w:div>
    <w:div w:id="1997301955">
      <w:bodyDiv w:val="1"/>
      <w:marLeft w:val="0"/>
      <w:marRight w:val="0"/>
      <w:marTop w:val="0"/>
      <w:marBottom w:val="0"/>
      <w:divBdr>
        <w:top w:val="none" w:sz="0" w:space="0" w:color="auto"/>
        <w:left w:val="none" w:sz="0" w:space="0" w:color="auto"/>
        <w:bottom w:val="none" w:sz="0" w:space="0" w:color="auto"/>
        <w:right w:val="none" w:sz="0" w:space="0" w:color="auto"/>
      </w:divBdr>
    </w:div>
    <w:div w:id="2002465525">
      <w:bodyDiv w:val="1"/>
      <w:marLeft w:val="0"/>
      <w:marRight w:val="0"/>
      <w:marTop w:val="0"/>
      <w:marBottom w:val="0"/>
      <w:divBdr>
        <w:top w:val="none" w:sz="0" w:space="0" w:color="auto"/>
        <w:left w:val="none" w:sz="0" w:space="0" w:color="auto"/>
        <w:bottom w:val="none" w:sz="0" w:space="0" w:color="auto"/>
        <w:right w:val="none" w:sz="0" w:space="0" w:color="auto"/>
      </w:divBdr>
    </w:div>
    <w:div w:id="2003503614">
      <w:bodyDiv w:val="1"/>
      <w:marLeft w:val="0"/>
      <w:marRight w:val="0"/>
      <w:marTop w:val="0"/>
      <w:marBottom w:val="0"/>
      <w:divBdr>
        <w:top w:val="none" w:sz="0" w:space="0" w:color="auto"/>
        <w:left w:val="none" w:sz="0" w:space="0" w:color="auto"/>
        <w:bottom w:val="none" w:sz="0" w:space="0" w:color="auto"/>
        <w:right w:val="none" w:sz="0" w:space="0" w:color="auto"/>
      </w:divBdr>
    </w:div>
    <w:div w:id="2005891421">
      <w:bodyDiv w:val="1"/>
      <w:marLeft w:val="0"/>
      <w:marRight w:val="0"/>
      <w:marTop w:val="0"/>
      <w:marBottom w:val="0"/>
      <w:divBdr>
        <w:top w:val="none" w:sz="0" w:space="0" w:color="auto"/>
        <w:left w:val="none" w:sz="0" w:space="0" w:color="auto"/>
        <w:bottom w:val="none" w:sz="0" w:space="0" w:color="auto"/>
        <w:right w:val="none" w:sz="0" w:space="0" w:color="auto"/>
      </w:divBdr>
    </w:div>
    <w:div w:id="2006322235">
      <w:bodyDiv w:val="1"/>
      <w:marLeft w:val="0"/>
      <w:marRight w:val="0"/>
      <w:marTop w:val="0"/>
      <w:marBottom w:val="0"/>
      <w:divBdr>
        <w:top w:val="none" w:sz="0" w:space="0" w:color="auto"/>
        <w:left w:val="none" w:sz="0" w:space="0" w:color="auto"/>
        <w:bottom w:val="none" w:sz="0" w:space="0" w:color="auto"/>
        <w:right w:val="none" w:sz="0" w:space="0" w:color="auto"/>
      </w:divBdr>
    </w:div>
    <w:div w:id="2021081953">
      <w:bodyDiv w:val="1"/>
      <w:marLeft w:val="0"/>
      <w:marRight w:val="0"/>
      <w:marTop w:val="0"/>
      <w:marBottom w:val="0"/>
      <w:divBdr>
        <w:top w:val="none" w:sz="0" w:space="0" w:color="auto"/>
        <w:left w:val="none" w:sz="0" w:space="0" w:color="auto"/>
        <w:bottom w:val="none" w:sz="0" w:space="0" w:color="auto"/>
        <w:right w:val="none" w:sz="0" w:space="0" w:color="auto"/>
      </w:divBdr>
    </w:div>
    <w:div w:id="2053341077">
      <w:bodyDiv w:val="1"/>
      <w:marLeft w:val="0"/>
      <w:marRight w:val="0"/>
      <w:marTop w:val="0"/>
      <w:marBottom w:val="0"/>
      <w:divBdr>
        <w:top w:val="none" w:sz="0" w:space="0" w:color="auto"/>
        <w:left w:val="none" w:sz="0" w:space="0" w:color="auto"/>
        <w:bottom w:val="none" w:sz="0" w:space="0" w:color="auto"/>
        <w:right w:val="none" w:sz="0" w:space="0" w:color="auto"/>
      </w:divBdr>
    </w:div>
    <w:div w:id="2055887063">
      <w:bodyDiv w:val="1"/>
      <w:marLeft w:val="0"/>
      <w:marRight w:val="0"/>
      <w:marTop w:val="0"/>
      <w:marBottom w:val="0"/>
      <w:divBdr>
        <w:top w:val="none" w:sz="0" w:space="0" w:color="auto"/>
        <w:left w:val="none" w:sz="0" w:space="0" w:color="auto"/>
        <w:bottom w:val="none" w:sz="0" w:space="0" w:color="auto"/>
        <w:right w:val="none" w:sz="0" w:space="0" w:color="auto"/>
      </w:divBdr>
    </w:div>
    <w:div w:id="2062290189">
      <w:bodyDiv w:val="1"/>
      <w:marLeft w:val="0"/>
      <w:marRight w:val="0"/>
      <w:marTop w:val="0"/>
      <w:marBottom w:val="0"/>
      <w:divBdr>
        <w:top w:val="none" w:sz="0" w:space="0" w:color="auto"/>
        <w:left w:val="none" w:sz="0" w:space="0" w:color="auto"/>
        <w:bottom w:val="none" w:sz="0" w:space="0" w:color="auto"/>
        <w:right w:val="none" w:sz="0" w:space="0" w:color="auto"/>
      </w:divBdr>
    </w:div>
    <w:div w:id="2068606900">
      <w:bodyDiv w:val="1"/>
      <w:marLeft w:val="0"/>
      <w:marRight w:val="0"/>
      <w:marTop w:val="0"/>
      <w:marBottom w:val="0"/>
      <w:divBdr>
        <w:top w:val="none" w:sz="0" w:space="0" w:color="auto"/>
        <w:left w:val="none" w:sz="0" w:space="0" w:color="auto"/>
        <w:bottom w:val="none" w:sz="0" w:space="0" w:color="auto"/>
        <w:right w:val="none" w:sz="0" w:space="0" w:color="auto"/>
      </w:divBdr>
    </w:div>
    <w:div w:id="2071029151">
      <w:bodyDiv w:val="1"/>
      <w:marLeft w:val="0"/>
      <w:marRight w:val="0"/>
      <w:marTop w:val="0"/>
      <w:marBottom w:val="0"/>
      <w:divBdr>
        <w:top w:val="none" w:sz="0" w:space="0" w:color="auto"/>
        <w:left w:val="none" w:sz="0" w:space="0" w:color="auto"/>
        <w:bottom w:val="none" w:sz="0" w:space="0" w:color="auto"/>
        <w:right w:val="none" w:sz="0" w:space="0" w:color="auto"/>
      </w:divBdr>
    </w:div>
    <w:div w:id="2135243626">
      <w:bodyDiv w:val="1"/>
      <w:marLeft w:val="0"/>
      <w:marRight w:val="0"/>
      <w:marTop w:val="0"/>
      <w:marBottom w:val="0"/>
      <w:divBdr>
        <w:top w:val="none" w:sz="0" w:space="0" w:color="auto"/>
        <w:left w:val="none" w:sz="0" w:space="0" w:color="auto"/>
        <w:bottom w:val="none" w:sz="0" w:space="0" w:color="auto"/>
        <w:right w:val="none" w:sz="0" w:space="0" w:color="auto"/>
      </w:divBdr>
    </w:div>
    <w:div w:id="214650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chart" Target="charts/chart1.xml"/><Relationship Id="rId26" Type="http://schemas.openxmlformats.org/officeDocument/2006/relationships/image" Target="media/image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bdl.stat.gov.pl/BDL/dane/tablica" TargetMode="External"/><Relationship Id="rId25" Type="http://schemas.openxmlformats.org/officeDocument/2006/relationships/hyperlink" Target="http://www.spmaciejowa.labowa.pl/pl/86512/0/Obelisk_przy_SP_im._sw._Kingi_w_Maciejowej.html" TargetMode="External"/><Relationship Id="rId33" Type="http://schemas.openxmlformats.org/officeDocument/2006/relationships/chart" Target="charts/chart2.xml"/><Relationship Id="rId38" Type="http://schemas.openxmlformats.org/officeDocument/2006/relationships/hyperlink" Target="https://ems.ms.gov.pl/krs/wyszukiwaniepodmiotu?t:lb=t" TargetMode="External"/><Relationship Id="rId2" Type="http://schemas.openxmlformats.org/officeDocument/2006/relationships/numbering" Target="numbering.xml"/><Relationship Id="rId16" Type="http://schemas.openxmlformats.org/officeDocument/2006/relationships/hyperlink" Target="https://bdl.stat.gov.pl/BDL/dane/tablica" TargetMode="External"/><Relationship Id="rId20" Type="http://schemas.openxmlformats.org/officeDocument/2006/relationships/footer" Target="footer1.xml"/><Relationship Id="rId29" Type="http://schemas.openxmlformats.org/officeDocument/2006/relationships/hyperlink" Target="http://koalicjakultury.pl/gok/aktualnosci/view/news/377-40-jesien-labowsk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soby-ludzkie.wup-krakow.pl/powiat-11-powiat_nowosadecki.html" TargetMode="External"/><Relationship Id="rId24" Type="http://schemas.openxmlformats.org/officeDocument/2006/relationships/image" Target="media/image7.jpeg"/><Relationship Id="rId32" Type="http://schemas.openxmlformats.org/officeDocument/2006/relationships/image" Target="media/image10.emf"/><Relationship Id="rId37" Type="http://schemas.openxmlformats.org/officeDocument/2006/relationships/hyperlink" Target="http://stat.gov.pl/bdl/app/wykresy_cechczas.display?p_id=566485&amp;p_token=0.28698287987512916"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labowa.pl/pl/200161/0/historia-nazwy.html" TargetMode="External"/><Relationship Id="rId23" Type="http://schemas.openxmlformats.org/officeDocument/2006/relationships/image" Target="media/image6.jpeg"/><Relationship Id="rId28" Type="http://schemas.openxmlformats.org/officeDocument/2006/relationships/hyperlink" Target="http://nowawies.strefa.pl/szkola.html" TargetMode="External"/><Relationship Id="rId36"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s://bdl.stat.gov.pl/BDL/dane/podgrup/tablica" TargetMode="External"/><Relationship Id="rId4" Type="http://schemas.openxmlformats.org/officeDocument/2006/relationships/settings" Target="settings.xml"/><Relationship Id="rId9" Type="http://schemas.openxmlformats.org/officeDocument/2006/relationships/hyperlink" Target="http://www.beskidsadecki.eu/index.php?id=sadecki_miejscowosci&amp;sk=Labowa" TargetMode="External"/><Relationship Id="rId14" Type="http://schemas.openxmlformats.org/officeDocument/2006/relationships/hyperlink" Target="http://files.bip.iap.pl/gfx/labowa/files/Strona_glowna/mapa.pdf"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hyperlink" Target="http://www.bip.powiat.nowy-sacz.pl/rejestr_osuwisk/gmina_labowa/labowa/" TargetMode="External"/><Relationship Id="rId35" Type="http://schemas.openxmlformats.org/officeDocument/2006/relationships/hyperlink" Target="http://www.obserwator.rops.krakow.pl/portraitcommune/dat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Pasiut\Documents\FUNDACJA\ZAPYTANIA%20I%20PRZETARGI\ZAPYTANIA%202015\LOKALNE%20PROGRAMY%20REWITALIZACJI\&#321;ABOWA\2016\NOWE%20ZASADY\Tabele%20Gmina%20&#321;abowa%20lata%202013-2015%20GPRdG&#3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Pasiut\Documents\FUNDACJA\ZAPYTANIA%20I%20PRZETARGI\ZAPYTANIA%202015\LOKALNE%20PROGRAMY%20REWITALIZACJI\&#321;ABOWA\2016\DIAGNOZA\DANE%20DO%20DIAGNOZY\DANE%20Z%20PUP%20ANALIZA%20&#321;ABOW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Pasiut\Documents\FUNDACJA\ZAPYTANIA%20I%20PRZETARGI\ZAPYTANIA%202015\LOKALNE%20PROGRAMY%20REWITALIZACJI\&#321;ABOWA\2016\DIAGNOZA\DANE%20DO%20DIAGNOZY\DANE%20Z%20PUP%20ANALIZA%20&#321;ABOW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Pasiut\Documents\FUNDACJA\ZAPYTANIA%20I%20PRZETARGI\ZAPYTANIA%202015\LOKALNE%20PROGRAMY%20REWITALIZACJI\&#321;ABOWA\2016\DIAGNOZA\DANE%20DO%20DIAGNOZY\DANE%20OPS%20&#321;ABOW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Arkusz1!$W$2</c:f>
              <c:strCache>
                <c:ptCount val="1"/>
                <c:pt idx="0">
                  <c:v>Przed 1989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Arkusz1!$V$3:$V$15</c:f>
              <c:strCache>
                <c:ptCount val="13"/>
                <c:pt idx="0">
                  <c:v>Barnowiec</c:v>
                </c:pt>
                <c:pt idx="1">
                  <c:v>Czaczów</c:v>
                </c:pt>
                <c:pt idx="2">
                  <c:v>Maciejowa</c:v>
                </c:pt>
                <c:pt idx="3">
                  <c:v>Składziste</c:v>
                </c:pt>
                <c:pt idx="4">
                  <c:v>Łabowa</c:v>
                </c:pt>
                <c:pt idx="5">
                  <c:v>Łabowiec</c:v>
                </c:pt>
                <c:pt idx="6">
                  <c:v>Uhryń</c:v>
                </c:pt>
                <c:pt idx="7">
                  <c:v>Kotów</c:v>
                </c:pt>
                <c:pt idx="8">
                  <c:v>Kamianna</c:v>
                </c:pt>
                <c:pt idx="9">
                  <c:v>Nowa Wieś</c:v>
                </c:pt>
                <c:pt idx="10">
                  <c:v>Łosie</c:v>
                </c:pt>
                <c:pt idx="11">
                  <c:v>Roztoka Wielka</c:v>
                </c:pt>
                <c:pt idx="12">
                  <c:v>Krzyżówka</c:v>
                </c:pt>
              </c:strCache>
            </c:strRef>
          </c:cat>
          <c:val>
            <c:numRef>
              <c:f>Arkusz1!$W$3:$W$15</c:f>
              <c:numCache>
                <c:formatCode>General</c:formatCode>
                <c:ptCount val="13"/>
                <c:pt idx="0">
                  <c:v>27</c:v>
                </c:pt>
                <c:pt idx="1">
                  <c:v>70</c:v>
                </c:pt>
                <c:pt idx="2">
                  <c:v>70</c:v>
                </c:pt>
                <c:pt idx="3">
                  <c:v>23</c:v>
                </c:pt>
                <c:pt idx="4">
                  <c:v>190</c:v>
                </c:pt>
                <c:pt idx="5">
                  <c:v>17</c:v>
                </c:pt>
                <c:pt idx="6">
                  <c:v>19</c:v>
                </c:pt>
                <c:pt idx="7">
                  <c:v>29</c:v>
                </c:pt>
                <c:pt idx="8">
                  <c:v>21</c:v>
                </c:pt>
                <c:pt idx="9">
                  <c:v>99</c:v>
                </c:pt>
                <c:pt idx="10">
                  <c:v>24</c:v>
                </c:pt>
                <c:pt idx="11">
                  <c:v>43</c:v>
                </c:pt>
                <c:pt idx="12">
                  <c:v>20</c:v>
                </c:pt>
              </c:numCache>
            </c:numRef>
          </c:val>
          <c:extLst>
            <c:ext xmlns:c16="http://schemas.microsoft.com/office/drawing/2014/chart" uri="{C3380CC4-5D6E-409C-BE32-E72D297353CC}">
              <c16:uniqueId val="{00000000-2997-493F-B8E5-E9312545B165}"/>
            </c:ext>
          </c:extLst>
        </c:ser>
        <c:ser>
          <c:idx val="1"/>
          <c:order val="1"/>
          <c:tx>
            <c:strRef>
              <c:f>Arkusz1!$X$2</c:f>
              <c:strCache>
                <c:ptCount val="1"/>
                <c:pt idx="0">
                  <c:v>Po 1989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1.137656427758825E-2"/>
                  <c:y val="-2.9197080291970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97-493F-B8E5-E9312545B1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Arkusz1!$V$3:$V$15</c:f>
              <c:strCache>
                <c:ptCount val="13"/>
                <c:pt idx="0">
                  <c:v>Barnowiec</c:v>
                </c:pt>
                <c:pt idx="1">
                  <c:v>Czaczów</c:v>
                </c:pt>
                <c:pt idx="2">
                  <c:v>Maciejowa</c:v>
                </c:pt>
                <c:pt idx="3">
                  <c:v>Składziste</c:v>
                </c:pt>
                <c:pt idx="4">
                  <c:v>Łabowa</c:v>
                </c:pt>
                <c:pt idx="5">
                  <c:v>Łabowiec</c:v>
                </c:pt>
                <c:pt idx="6">
                  <c:v>Uhryń</c:v>
                </c:pt>
                <c:pt idx="7">
                  <c:v>Kotów</c:v>
                </c:pt>
                <c:pt idx="8">
                  <c:v>Kamianna</c:v>
                </c:pt>
                <c:pt idx="9">
                  <c:v>Nowa Wieś</c:v>
                </c:pt>
                <c:pt idx="10">
                  <c:v>Łosie</c:v>
                </c:pt>
                <c:pt idx="11">
                  <c:v>Roztoka Wielka</c:v>
                </c:pt>
                <c:pt idx="12">
                  <c:v>Krzyżówka</c:v>
                </c:pt>
              </c:strCache>
            </c:strRef>
          </c:cat>
          <c:val>
            <c:numRef>
              <c:f>Arkusz1!$X$3:$X$15</c:f>
              <c:numCache>
                <c:formatCode>General</c:formatCode>
                <c:ptCount val="13"/>
                <c:pt idx="0">
                  <c:v>7</c:v>
                </c:pt>
                <c:pt idx="1">
                  <c:v>49</c:v>
                </c:pt>
                <c:pt idx="2">
                  <c:v>83</c:v>
                </c:pt>
                <c:pt idx="3">
                  <c:v>16</c:v>
                </c:pt>
                <c:pt idx="4">
                  <c:v>193</c:v>
                </c:pt>
                <c:pt idx="5">
                  <c:v>8</c:v>
                </c:pt>
                <c:pt idx="6">
                  <c:v>8</c:v>
                </c:pt>
                <c:pt idx="7">
                  <c:v>19</c:v>
                </c:pt>
                <c:pt idx="8">
                  <c:v>55</c:v>
                </c:pt>
                <c:pt idx="9">
                  <c:v>140</c:v>
                </c:pt>
                <c:pt idx="10">
                  <c:v>24</c:v>
                </c:pt>
                <c:pt idx="11">
                  <c:v>46</c:v>
                </c:pt>
                <c:pt idx="12">
                  <c:v>32</c:v>
                </c:pt>
              </c:numCache>
            </c:numRef>
          </c:val>
          <c:extLst>
            <c:ext xmlns:c16="http://schemas.microsoft.com/office/drawing/2014/chart" uri="{C3380CC4-5D6E-409C-BE32-E72D297353CC}">
              <c16:uniqueId val="{00000002-2997-493F-B8E5-E9312545B165}"/>
            </c:ext>
          </c:extLst>
        </c:ser>
        <c:dLbls>
          <c:showLegendKey val="0"/>
          <c:showVal val="0"/>
          <c:showCatName val="0"/>
          <c:showSerName val="0"/>
          <c:showPercent val="0"/>
          <c:showBubbleSize val="0"/>
        </c:dLbls>
        <c:gapWidth val="100"/>
        <c:overlap val="-24"/>
        <c:axId val="647440096"/>
        <c:axId val="647440488"/>
      </c:barChart>
      <c:catAx>
        <c:axId val="647440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7440488"/>
        <c:crosses val="autoZero"/>
        <c:auto val="1"/>
        <c:lblAlgn val="ctr"/>
        <c:lblOffset val="100"/>
        <c:noMultiLvlLbl val="0"/>
      </c:catAx>
      <c:valAx>
        <c:axId val="647440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744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8012E-2"/>
          <c:y val="4.3102766000403803E-2"/>
          <c:w val="0.9388888888888911"/>
          <c:h val="0.85570351174457915"/>
        </c:manualLayout>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'bezrob og.'!$O$3:$O$16</c:f>
              <c:strCache>
                <c:ptCount val="14"/>
                <c:pt idx="0">
                  <c:v>Barnowiec</c:v>
                </c:pt>
                <c:pt idx="1">
                  <c:v>Czaczów</c:v>
                </c:pt>
                <c:pt idx="2">
                  <c:v>Maciejowa</c:v>
                </c:pt>
                <c:pt idx="3">
                  <c:v>Składziste</c:v>
                </c:pt>
                <c:pt idx="4">
                  <c:v>Łabowa</c:v>
                </c:pt>
                <c:pt idx="5">
                  <c:v>Łabowiec</c:v>
                </c:pt>
                <c:pt idx="6">
                  <c:v>Uhryń</c:v>
                </c:pt>
                <c:pt idx="7">
                  <c:v>Kotów</c:v>
                </c:pt>
                <c:pt idx="8">
                  <c:v>Kamianna</c:v>
                </c:pt>
                <c:pt idx="9">
                  <c:v>Nowa Wieś</c:v>
                </c:pt>
                <c:pt idx="10">
                  <c:v>Łosie</c:v>
                </c:pt>
                <c:pt idx="11">
                  <c:v>Roztoka Wielka</c:v>
                </c:pt>
                <c:pt idx="12">
                  <c:v>Krzyżówka</c:v>
                </c:pt>
                <c:pt idx="13">
                  <c:v>Razem Gmina</c:v>
                </c:pt>
              </c:strCache>
            </c:strRef>
          </c:cat>
          <c:val>
            <c:numRef>
              <c:f>'bezrob og.'!$Q$3:$Q$16</c:f>
              <c:numCache>
                <c:formatCode>0.00%</c:formatCode>
                <c:ptCount val="14"/>
                <c:pt idx="0">
                  <c:v>6.1611374407582895E-2</c:v>
                </c:pt>
                <c:pt idx="1">
                  <c:v>4.0852575488454695E-2</c:v>
                </c:pt>
                <c:pt idx="2">
                  <c:v>4.8814504881450504E-2</c:v>
                </c:pt>
                <c:pt idx="3">
                  <c:v>3.5353535353535352E-2</c:v>
                </c:pt>
                <c:pt idx="4">
                  <c:v>4.2875157629255846E-2</c:v>
                </c:pt>
                <c:pt idx="5">
                  <c:v>3.3613445378151259E-2</c:v>
                </c:pt>
                <c:pt idx="6">
                  <c:v>7.2463768115942184E-2</c:v>
                </c:pt>
                <c:pt idx="7">
                  <c:v>1.5873015873015879E-2</c:v>
                </c:pt>
                <c:pt idx="8">
                  <c:v>6.4516129032258132E-2</c:v>
                </c:pt>
                <c:pt idx="9">
                  <c:v>6.1776061776061784E-2</c:v>
                </c:pt>
                <c:pt idx="10">
                  <c:v>3.3195020746887967E-2</c:v>
                </c:pt>
                <c:pt idx="11">
                  <c:v>4.0572792362768485E-2</c:v>
                </c:pt>
                <c:pt idx="12">
                  <c:v>3.6764705882352942E-2</c:v>
                </c:pt>
                <c:pt idx="13">
                  <c:v>4.6101694915254322E-2</c:v>
                </c:pt>
              </c:numCache>
            </c:numRef>
          </c:val>
          <c:extLst>
            <c:ext xmlns:c16="http://schemas.microsoft.com/office/drawing/2014/chart" uri="{C3380CC4-5D6E-409C-BE32-E72D297353CC}">
              <c16:uniqueId val="{00000000-A6E1-4EC3-8929-2E926E9147ED}"/>
            </c:ext>
          </c:extLst>
        </c:ser>
        <c:dLbls>
          <c:showLegendKey val="0"/>
          <c:showVal val="1"/>
          <c:showCatName val="0"/>
          <c:showSerName val="0"/>
          <c:showPercent val="0"/>
          <c:showBubbleSize val="0"/>
        </c:dLbls>
        <c:gapWidth val="65"/>
        <c:shape val="box"/>
        <c:axId val="647444408"/>
        <c:axId val="647441272"/>
        <c:axId val="0"/>
      </c:bar3DChart>
      <c:catAx>
        <c:axId val="6474444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647441272"/>
        <c:crosses val="autoZero"/>
        <c:auto val="1"/>
        <c:lblAlgn val="ctr"/>
        <c:lblOffset val="100"/>
        <c:noMultiLvlLbl val="0"/>
      </c:catAx>
      <c:valAx>
        <c:axId val="647441272"/>
        <c:scaling>
          <c:orientation val="minMax"/>
        </c:scaling>
        <c:delete val="0"/>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64744440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2"/>
              <c:layout>
                <c:manualLayout>
                  <c:x val="0"/>
                  <c:y val="7.47621931873904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39-483D-8AE4-3669FBF1756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kobiety!$I$3:$I$16</c:f>
              <c:strCache>
                <c:ptCount val="14"/>
                <c:pt idx="0">
                  <c:v>Barnowiec</c:v>
                </c:pt>
                <c:pt idx="1">
                  <c:v>Czaczów</c:v>
                </c:pt>
                <c:pt idx="2">
                  <c:v>Maciejowa</c:v>
                </c:pt>
                <c:pt idx="3">
                  <c:v>Składziste</c:v>
                </c:pt>
                <c:pt idx="4">
                  <c:v>Łabowa</c:v>
                </c:pt>
                <c:pt idx="5">
                  <c:v>Łabowiec</c:v>
                </c:pt>
                <c:pt idx="6">
                  <c:v>Uhryń</c:v>
                </c:pt>
                <c:pt idx="7">
                  <c:v>Kotów</c:v>
                </c:pt>
                <c:pt idx="8">
                  <c:v>Kamianna</c:v>
                </c:pt>
                <c:pt idx="9">
                  <c:v>Nowa Wieś</c:v>
                </c:pt>
                <c:pt idx="10">
                  <c:v>Łosie</c:v>
                </c:pt>
                <c:pt idx="11">
                  <c:v>Roztoka Wielka</c:v>
                </c:pt>
                <c:pt idx="12">
                  <c:v>Krzyżówka</c:v>
                </c:pt>
                <c:pt idx="13">
                  <c:v>Razem Gmina</c:v>
                </c:pt>
              </c:strCache>
            </c:strRef>
          </c:cat>
          <c:val>
            <c:numRef>
              <c:f>kobiety!$J$3:$J$16</c:f>
              <c:numCache>
                <c:formatCode>0.00%</c:formatCode>
                <c:ptCount val="14"/>
                <c:pt idx="0">
                  <c:v>0.69230769230769262</c:v>
                </c:pt>
                <c:pt idx="1">
                  <c:v>0.34782608695652301</c:v>
                </c:pt>
                <c:pt idx="2">
                  <c:v>0.57142857142857473</c:v>
                </c:pt>
                <c:pt idx="3">
                  <c:v>0.57142857142857473</c:v>
                </c:pt>
                <c:pt idx="4">
                  <c:v>0.51470588235294112</c:v>
                </c:pt>
                <c:pt idx="5">
                  <c:v>0.25</c:v>
                </c:pt>
                <c:pt idx="6">
                  <c:v>0.60000000000000064</c:v>
                </c:pt>
                <c:pt idx="7">
                  <c:v>0.75000000000000233</c:v>
                </c:pt>
                <c:pt idx="8">
                  <c:v>0.6428571428571429</c:v>
                </c:pt>
                <c:pt idx="9">
                  <c:v>0.70312500000000233</c:v>
                </c:pt>
                <c:pt idx="10">
                  <c:v>0.62500000000000233</c:v>
                </c:pt>
                <c:pt idx="11">
                  <c:v>0.58823529411764452</c:v>
                </c:pt>
                <c:pt idx="12">
                  <c:v>0.4</c:v>
                </c:pt>
                <c:pt idx="13">
                  <c:v>0.57352941176470584</c:v>
                </c:pt>
              </c:numCache>
            </c:numRef>
          </c:val>
          <c:extLst>
            <c:ext xmlns:c16="http://schemas.microsoft.com/office/drawing/2014/chart" uri="{C3380CC4-5D6E-409C-BE32-E72D297353CC}">
              <c16:uniqueId val="{00000001-F439-483D-8AE4-3669FBF17566}"/>
            </c:ext>
          </c:extLst>
        </c:ser>
        <c:dLbls>
          <c:showLegendKey val="0"/>
          <c:showVal val="1"/>
          <c:showCatName val="0"/>
          <c:showSerName val="0"/>
          <c:showPercent val="0"/>
          <c:showBubbleSize val="0"/>
        </c:dLbls>
        <c:gapWidth val="41"/>
        <c:axId val="647445584"/>
        <c:axId val="647442056"/>
      </c:barChart>
      <c:catAx>
        <c:axId val="647445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l-PL"/>
          </a:p>
        </c:txPr>
        <c:crossAx val="647442056"/>
        <c:crosses val="autoZero"/>
        <c:auto val="1"/>
        <c:lblAlgn val="ctr"/>
        <c:lblOffset val="100"/>
        <c:noMultiLvlLbl val="0"/>
      </c:catAx>
      <c:valAx>
        <c:axId val="647442056"/>
        <c:scaling>
          <c:orientation val="minMax"/>
        </c:scaling>
        <c:delete val="1"/>
        <c:axPos val="l"/>
        <c:numFmt formatCode="0.00%" sourceLinked="1"/>
        <c:majorTickMark val="none"/>
        <c:minorTickMark val="none"/>
        <c:tickLblPos val="none"/>
        <c:crossAx val="64744558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ub.!$R$4:$R$16</c:f>
              <c:strCache>
                <c:ptCount val="13"/>
                <c:pt idx="0">
                  <c:v>Barnowiec</c:v>
                </c:pt>
                <c:pt idx="1">
                  <c:v>Czaczów</c:v>
                </c:pt>
                <c:pt idx="2">
                  <c:v>Maciejowa</c:v>
                </c:pt>
                <c:pt idx="3">
                  <c:v>Składziste</c:v>
                </c:pt>
                <c:pt idx="4">
                  <c:v>Łabowa</c:v>
                </c:pt>
                <c:pt idx="5">
                  <c:v>Łabowiec</c:v>
                </c:pt>
                <c:pt idx="6">
                  <c:v>Uhryń</c:v>
                </c:pt>
                <c:pt idx="7">
                  <c:v>Kotów</c:v>
                </c:pt>
                <c:pt idx="8">
                  <c:v>Kamianna</c:v>
                </c:pt>
                <c:pt idx="9">
                  <c:v>Nowa Wieś</c:v>
                </c:pt>
                <c:pt idx="10">
                  <c:v>Łosie</c:v>
                </c:pt>
                <c:pt idx="11">
                  <c:v>Roztoka Wielka</c:v>
                </c:pt>
                <c:pt idx="12">
                  <c:v>Krzyżówka</c:v>
                </c:pt>
              </c:strCache>
            </c:strRef>
          </c:cat>
          <c:val>
            <c:numRef>
              <c:f>ub.!$S$4:$S$16</c:f>
              <c:numCache>
                <c:formatCode>General</c:formatCode>
                <c:ptCount val="13"/>
                <c:pt idx="0">
                  <c:v>28</c:v>
                </c:pt>
                <c:pt idx="1">
                  <c:v>45</c:v>
                </c:pt>
                <c:pt idx="2">
                  <c:v>78</c:v>
                </c:pt>
                <c:pt idx="3">
                  <c:v>20</c:v>
                </c:pt>
                <c:pt idx="4">
                  <c:v>150</c:v>
                </c:pt>
                <c:pt idx="5">
                  <c:v>17</c:v>
                </c:pt>
                <c:pt idx="6">
                  <c:v>7</c:v>
                </c:pt>
                <c:pt idx="7">
                  <c:v>20</c:v>
                </c:pt>
                <c:pt idx="8">
                  <c:v>9</c:v>
                </c:pt>
                <c:pt idx="9">
                  <c:v>154</c:v>
                </c:pt>
                <c:pt idx="10">
                  <c:v>21</c:v>
                </c:pt>
                <c:pt idx="11">
                  <c:v>51</c:v>
                </c:pt>
                <c:pt idx="12">
                  <c:v>18</c:v>
                </c:pt>
              </c:numCache>
            </c:numRef>
          </c:val>
          <c:extLst>
            <c:ext xmlns:c16="http://schemas.microsoft.com/office/drawing/2014/chart" uri="{C3380CC4-5D6E-409C-BE32-E72D297353CC}">
              <c16:uniqueId val="{00000000-2466-460A-9EA0-BD205869E872}"/>
            </c:ext>
          </c:extLst>
        </c:ser>
        <c:dLbls>
          <c:showLegendKey val="0"/>
          <c:showVal val="0"/>
          <c:showCatName val="0"/>
          <c:showSerName val="0"/>
          <c:showPercent val="0"/>
          <c:showBubbleSize val="0"/>
        </c:dLbls>
        <c:gapWidth val="65"/>
        <c:shape val="box"/>
        <c:axId val="647444800"/>
        <c:axId val="647442448"/>
        <c:axId val="0"/>
      </c:bar3DChart>
      <c:catAx>
        <c:axId val="6474448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647442448"/>
        <c:crosses val="autoZero"/>
        <c:auto val="1"/>
        <c:lblAlgn val="ctr"/>
        <c:lblOffset val="100"/>
        <c:noMultiLvlLbl val="0"/>
      </c:catAx>
      <c:valAx>
        <c:axId val="6474424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6474448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1E19E-2E69-4373-9105-EC77DFD87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23622</Words>
  <Characters>141737</Characters>
  <Application>Microsoft Office Word</Application>
  <DocSecurity>0</DocSecurity>
  <Lines>1181</Lines>
  <Paragraphs>330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Fundacja Europa</dc:creator>
  <cp:lastModifiedBy>Mkotlarska</cp:lastModifiedBy>
  <cp:revision>2</cp:revision>
  <cp:lastPrinted>2016-10-25T05:45:00Z</cp:lastPrinted>
  <dcterms:created xsi:type="dcterms:W3CDTF">2017-04-21T08:01:00Z</dcterms:created>
  <dcterms:modified xsi:type="dcterms:W3CDTF">2017-04-21T08:01:00Z</dcterms:modified>
</cp:coreProperties>
</file>