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54D" w:rsidRPr="00533461" w:rsidRDefault="0074354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72"/>
      </w:tblGrid>
      <w:tr w:rsidR="0074354D" w:rsidRPr="0074354D" w:rsidTr="0074354D">
        <w:trPr>
          <w:tblCellSpacing w:w="0" w:type="dxa"/>
        </w:trPr>
        <w:tc>
          <w:tcPr>
            <w:tcW w:w="0" w:type="auto"/>
            <w:vAlign w:val="center"/>
            <w:hideMark/>
          </w:tcPr>
          <w:p w:rsidR="0074354D" w:rsidRPr="00533461" w:rsidRDefault="00743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37"/>
              <w:gridCol w:w="1875"/>
            </w:tblGrid>
            <w:tr w:rsidR="0074354D" w:rsidRPr="0074354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4354D" w:rsidRPr="00533461" w:rsidRDefault="0074354D" w:rsidP="00743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7435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Zaproszenie do udziału w konsul</w:t>
                  </w:r>
                  <w:r w:rsidRPr="005334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tacjach społecznych w sprawie zasad wyznaczania składu oraz zasad działania Komitetu Rewitalizacji</w:t>
                  </w:r>
                </w:p>
                <w:p w:rsidR="0074354D" w:rsidRPr="00533461" w:rsidRDefault="0074354D" w:rsidP="00743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  <w:p w:rsidR="0074354D" w:rsidRPr="00533461" w:rsidRDefault="0074354D" w:rsidP="00743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  <w:p w:rsidR="0074354D" w:rsidRPr="0074354D" w:rsidRDefault="0074354D" w:rsidP="00743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75" w:type="dxa"/>
                  <w:hideMark/>
                </w:tcPr>
                <w:p w:rsidR="0074354D" w:rsidRPr="0074354D" w:rsidRDefault="0074354D" w:rsidP="00743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74354D" w:rsidRPr="0074354D" w:rsidRDefault="0074354D" w:rsidP="0074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354D" w:rsidRPr="0074354D" w:rsidTr="0074354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12"/>
            </w:tblGrid>
            <w:tr w:rsidR="0074354D" w:rsidRPr="0074354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4354D" w:rsidRPr="00533461" w:rsidRDefault="00533461" w:rsidP="0074354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 xml:space="preserve">         Z</w:t>
                  </w:r>
                  <w:r w:rsidR="0074354D" w:rsidRPr="0074354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>aprasza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>m</w:t>
                  </w:r>
                  <w:r w:rsidR="0074354D" w:rsidRPr="0074354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 xml:space="preserve"> do udziału w konsultacjach społecznych </w:t>
                  </w:r>
                  <w:r w:rsidR="0074354D" w:rsidRPr="005334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 xml:space="preserve">dotyczących powołania Komitetu Rewitalizacji i ustanowienia jego regulaminu </w:t>
                  </w:r>
                  <w:r w:rsidR="0074354D" w:rsidRPr="005334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</w:t>
                  </w:r>
                  <w:r w:rsidR="0074354D" w:rsidRPr="005334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>a podstawie art.7</w:t>
                  </w:r>
                  <w:r w:rsidR="0074354D" w:rsidRPr="0074354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 xml:space="preserve"> ust.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 xml:space="preserve">    </w:t>
                  </w:r>
                  <w:r w:rsidR="0074354D" w:rsidRPr="0074354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 xml:space="preserve"> </w:t>
                  </w:r>
                  <w:r w:rsidR="0074354D" w:rsidRPr="005334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>1-3</w:t>
                  </w:r>
                  <w:r w:rsidR="0074354D" w:rsidRPr="0074354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 xml:space="preserve">, ustawy z dnia 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 xml:space="preserve">                </w:t>
                  </w:r>
                  <w:r w:rsidR="0074354D" w:rsidRPr="0074354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>9 października 2015 r. o rewitalizacji (Dz. U. z 2015 r. poz. 1777</w:t>
                  </w:r>
                  <w:r w:rsidR="0074354D" w:rsidRPr="005334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 xml:space="preserve"> z </w:t>
                  </w:r>
                  <w:proofErr w:type="spellStart"/>
                  <w:r w:rsidR="0074354D" w:rsidRPr="005334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>późn</w:t>
                  </w:r>
                  <w:proofErr w:type="spellEnd"/>
                  <w:r w:rsidR="0074354D" w:rsidRPr="005334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>. zm.</w:t>
                  </w:r>
                  <w:r w:rsidR="0074354D" w:rsidRPr="0074354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>)</w:t>
                  </w:r>
                  <w:r w:rsidR="0074354D" w:rsidRPr="005334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 xml:space="preserve">. </w:t>
                  </w:r>
                </w:p>
                <w:p w:rsidR="00A73DD4" w:rsidRDefault="00533461" w:rsidP="0053346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>I</w:t>
                  </w:r>
                  <w:r w:rsidR="00A73DD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>nformuję</w:t>
                  </w:r>
                  <w:bookmarkStart w:id="0" w:name="_GoBack"/>
                  <w:bookmarkEnd w:id="0"/>
                  <w:r w:rsidR="0074354D" w:rsidRPr="005334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 xml:space="preserve">, że </w:t>
                  </w:r>
                  <w:r w:rsidR="0074354D" w:rsidRPr="0074354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>konsultacj</w:t>
                  </w:r>
                  <w:r w:rsidR="0074354D" w:rsidRPr="005334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>e</w:t>
                  </w:r>
                  <w:r w:rsidR="0074354D" w:rsidRPr="0074354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 xml:space="preserve"> społeczn</w:t>
                  </w:r>
                  <w:r w:rsidR="0074354D" w:rsidRPr="005334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>e</w:t>
                  </w:r>
                  <w:r w:rsidR="0074354D" w:rsidRPr="0074354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 xml:space="preserve"> projektu uchwały w sprawie </w:t>
                  </w:r>
                  <w:r w:rsidR="0074354D" w:rsidRPr="005334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 xml:space="preserve">zasad powoływania Komitetu Rewitalizacji i ustanowienia jego regulaminu będą prowadzone </w:t>
                  </w:r>
                </w:p>
                <w:p w:rsidR="0074354D" w:rsidRPr="0074354D" w:rsidRDefault="0074354D" w:rsidP="0053346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3DD4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lang w:eastAsia="pl-PL"/>
                    </w:rPr>
                    <w:t xml:space="preserve">od dnia </w:t>
                  </w:r>
                  <w:r w:rsidR="00533461" w:rsidRPr="00A73DD4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533461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lang w:eastAsia="pl-PL"/>
                    </w:rPr>
                    <w:t>22 lutego 2017r do dnia 21 marca 2017r.</w:t>
                  </w:r>
                </w:p>
                <w:p w:rsidR="0074354D" w:rsidRPr="0074354D" w:rsidRDefault="0074354D" w:rsidP="0074354D">
                  <w:pPr>
                    <w:shd w:val="clear" w:color="auto" w:fill="FFFFFF"/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4354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>Zachęcamy do wzięcia udziału w konsultacjach społecznych oraz zgłaszania uwag</w:t>
                  </w:r>
                  <w:r w:rsidRPr="005334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 xml:space="preserve"> i opinii, </w:t>
                  </w:r>
                  <w:r w:rsidRPr="0074354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>w formie:</w:t>
                  </w:r>
                </w:p>
                <w:p w:rsidR="0074354D" w:rsidRPr="0074354D" w:rsidRDefault="0074354D" w:rsidP="0053346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4354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 xml:space="preserve">- Papierowej </w:t>
                  </w:r>
                  <w:r w:rsidR="00533461" w:rsidRPr="0074354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>na adres: Urząd Gminy Łabowa, 33-336 Ł</w:t>
                  </w:r>
                  <w:r w:rsidR="005334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>abowa</w:t>
                  </w:r>
                  <w:r w:rsidR="00533461" w:rsidRPr="0074354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 xml:space="preserve"> 38 z dopiskiem „Rewitalizacja”. </w:t>
                  </w:r>
                  <w:r w:rsidR="005334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>- E</w:t>
                  </w:r>
                  <w:r w:rsidRPr="0074354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 xml:space="preserve">lektronicznej na adres: </w:t>
                  </w:r>
                  <w:hyperlink r:id="rId4" w:history="1">
                    <w:r w:rsidRPr="0074354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sekretarz@labowa.pl</w:t>
                    </w:r>
                  </w:hyperlink>
                  <w:r w:rsidRPr="0074354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:rsidR="00533461" w:rsidRDefault="0074354D" w:rsidP="0053346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</w:pPr>
                  <w:r w:rsidRPr="0074354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>- Zbierania uwag ustnych.</w:t>
                  </w:r>
                </w:p>
                <w:p w:rsidR="0074354D" w:rsidRPr="0074354D" w:rsidRDefault="0074354D" w:rsidP="00533461">
                  <w:pPr>
                    <w:shd w:val="clear" w:color="auto" w:fill="FFFFFF"/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4354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>Osobą wyznaczoną do udzielania wyjaśnie</w:t>
                  </w:r>
                  <w:r w:rsidRPr="005334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>ń</w:t>
                  </w:r>
                  <w:r w:rsidRPr="0074354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 xml:space="preserve"> i przyjmowania opinii jest Pan Krzysztof Setlak- Sekretarz</w:t>
                  </w:r>
                  <w:r w:rsidR="005334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 xml:space="preserve"> Gminy</w:t>
                  </w:r>
                  <w:r w:rsidRPr="0074354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>, w godzinach pracy urzędu.</w:t>
                  </w:r>
                </w:p>
                <w:p w:rsidR="0074354D" w:rsidRPr="0074354D" w:rsidRDefault="0074354D" w:rsidP="0074354D">
                  <w:pPr>
                    <w:shd w:val="clear" w:color="auto" w:fill="FFFFFF"/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4354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 xml:space="preserve">Materiały tj. projekt uchwały w sprawie </w:t>
                  </w:r>
                  <w:r w:rsidR="00533461" w:rsidRPr="005334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 xml:space="preserve">zasad powoływania Komitetu Rewitalizacji </w:t>
                  </w:r>
                  <w:r w:rsidR="00533461" w:rsidRPr="005334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 xml:space="preserve">                      </w:t>
                  </w:r>
                  <w:r w:rsidR="00533461" w:rsidRPr="005334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>i ustanowienia jego regulaminu</w:t>
                  </w:r>
                </w:p>
                <w:p w:rsidR="0074354D" w:rsidRPr="0074354D" w:rsidRDefault="0074354D" w:rsidP="00533461">
                  <w:pPr>
                    <w:shd w:val="clear" w:color="auto" w:fill="FFFFFF"/>
                    <w:spacing w:after="0" w:line="336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4354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 xml:space="preserve"> -  w Biuletynie Informacji Publicznej Gminy Łabowa;</w:t>
                  </w:r>
                </w:p>
                <w:p w:rsidR="0074354D" w:rsidRPr="0074354D" w:rsidRDefault="0074354D" w:rsidP="00533461">
                  <w:pPr>
                    <w:shd w:val="clear" w:color="auto" w:fill="FFFFFF"/>
                    <w:spacing w:after="0" w:line="336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4354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 xml:space="preserve"> -  na stronie internetowej Gminy Łabowa  (zakładka aktualności);</w:t>
                  </w:r>
                </w:p>
                <w:p w:rsidR="0074354D" w:rsidRDefault="0074354D" w:rsidP="00533461">
                  <w:pPr>
                    <w:shd w:val="clear" w:color="auto" w:fill="FFFFFF"/>
                    <w:spacing w:after="0" w:line="336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</w:pPr>
                  <w:r w:rsidRPr="0074354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 xml:space="preserve">   -  w Urzędzie Gminy Łabowa, 33-336 ŁABOWA 38, w godzinach pracy urzędu.</w:t>
                  </w:r>
                </w:p>
                <w:p w:rsidR="00533461" w:rsidRDefault="0074354D" w:rsidP="00533461">
                  <w:pPr>
                    <w:shd w:val="clear" w:color="auto" w:fill="FFFFFF"/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</w:pPr>
                  <w:r w:rsidRPr="0074354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>Niezwłocznie po zakończeniu niniejszych konsultacji sporządzona zostanie informacja podsumowująca ich przebieg, zawierająca dane o miejscu i czasie ich przeprowadzenia, omówienie ich przebiegu oraz zgłoszonych uwag</w:t>
                  </w:r>
                  <w:r w:rsidR="005334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>.</w:t>
                  </w:r>
                  <w:r w:rsidRPr="0074354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:rsidR="0074354D" w:rsidRPr="0074354D" w:rsidRDefault="0074354D" w:rsidP="00533461">
                  <w:pPr>
                    <w:shd w:val="clear" w:color="auto" w:fill="FFFFFF"/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4354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>Nieprzedstawienie w wyznaczonym wyżej terminie, opinii i uwag, oznacza akceptację zaproponowanych w projekcie uchwały rozwiązań i regulacji bądź rezygnację</w:t>
                  </w:r>
                  <w:r w:rsidR="005334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 xml:space="preserve">                                        </w:t>
                  </w:r>
                  <w:r w:rsidRPr="0074354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 xml:space="preserve"> z przysługującego prawa do przedstawienia swojego stanowiska.</w:t>
                  </w:r>
                </w:p>
              </w:tc>
            </w:tr>
            <w:tr w:rsidR="00533461" w:rsidRPr="0074354D">
              <w:trPr>
                <w:tblCellSpacing w:w="0" w:type="dxa"/>
              </w:trPr>
              <w:tc>
                <w:tcPr>
                  <w:tcW w:w="0" w:type="auto"/>
                </w:tcPr>
                <w:p w:rsidR="00533461" w:rsidRPr="0074354D" w:rsidRDefault="00533461" w:rsidP="0074354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74354D" w:rsidRPr="0074354D" w:rsidRDefault="0074354D" w:rsidP="0074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74F4C" w:rsidRDefault="00533461" w:rsidP="005334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</w:t>
      </w:r>
    </w:p>
    <w:p w:rsidR="00533461" w:rsidRDefault="00533461" w:rsidP="005334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</w:t>
      </w:r>
    </w:p>
    <w:p w:rsidR="00533461" w:rsidRPr="00533461" w:rsidRDefault="00533461" w:rsidP="005334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Marek Janczak</w:t>
      </w:r>
    </w:p>
    <w:sectPr w:rsidR="00533461" w:rsidRPr="00533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4D"/>
    <w:rsid w:val="00374F4C"/>
    <w:rsid w:val="00533461"/>
    <w:rsid w:val="0074354D"/>
    <w:rsid w:val="00A7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2BDB3"/>
  <w15:chartTrackingRefBased/>
  <w15:docId w15:val="{B05262C4-AE1B-4553-842D-3601D04E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4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z@lab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Mkotlarska</dc:creator>
  <cp:keywords/>
  <dc:description/>
  <cp:lastModifiedBy>Mkotlarska</cp:lastModifiedBy>
  <cp:revision>2</cp:revision>
  <dcterms:created xsi:type="dcterms:W3CDTF">2017-02-21T13:06:00Z</dcterms:created>
  <dcterms:modified xsi:type="dcterms:W3CDTF">2017-02-21T13:26:00Z</dcterms:modified>
</cp:coreProperties>
</file>